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22" w:rsidRDefault="00C53922" w:rsidP="00C53922">
      <w:pPr>
        <w:pStyle w:val="FR1"/>
        <w:spacing w:before="260"/>
        <w:ind w:right="2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C53922" w:rsidRDefault="00C53922" w:rsidP="00C53922">
      <w:pPr>
        <w:pStyle w:val="FR1"/>
        <w:spacing w:before="260"/>
        <w:ind w:right="2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КАЛИНИНГРАДСКАЯ ОБЛАСТЬ</w:t>
      </w:r>
    </w:p>
    <w:p w:rsidR="00C82F1D" w:rsidRDefault="00C82F1D" w:rsidP="002B15CB">
      <w:pPr>
        <w:pStyle w:val="FR1"/>
        <w:spacing w:before="0"/>
        <w:ind w:right="23"/>
        <w:rPr>
          <w:rFonts w:ascii="Times New Roman" w:hAnsi="Times New Roman"/>
          <w:sz w:val="28"/>
        </w:rPr>
      </w:pPr>
    </w:p>
    <w:p w:rsidR="002B15CB" w:rsidRDefault="00C53922" w:rsidP="002B15CB">
      <w:pPr>
        <w:pStyle w:val="FR1"/>
        <w:spacing w:before="0"/>
        <w:ind w:right="2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МУНИЦИПАЛЬНОГО ОБРАЗОВАНИЯ «СЛАВСКИЙ </w:t>
      </w:r>
      <w:r w:rsidR="002B15CB">
        <w:rPr>
          <w:rFonts w:ascii="Times New Roman" w:hAnsi="Times New Roman"/>
          <w:sz w:val="28"/>
        </w:rPr>
        <w:t xml:space="preserve">МУНИЦИПАЛЬНЫЙ </w:t>
      </w:r>
      <w:r>
        <w:rPr>
          <w:rFonts w:ascii="Times New Roman" w:hAnsi="Times New Roman"/>
          <w:sz w:val="28"/>
        </w:rPr>
        <w:t>ОКРУГ</w:t>
      </w:r>
    </w:p>
    <w:p w:rsidR="00C53922" w:rsidRDefault="002B15CB" w:rsidP="002B15CB">
      <w:pPr>
        <w:pStyle w:val="FR1"/>
        <w:spacing w:before="0"/>
        <w:ind w:right="2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КАЛИНИНГРАДСКОЙ ОБЛАСТИ</w:t>
      </w:r>
      <w:r w:rsidR="00C53922">
        <w:rPr>
          <w:rFonts w:ascii="Times New Roman" w:hAnsi="Times New Roman"/>
          <w:sz w:val="28"/>
        </w:rPr>
        <w:t>»</w:t>
      </w:r>
    </w:p>
    <w:p w:rsidR="00C53922" w:rsidRDefault="00C53922" w:rsidP="00C53922">
      <w:pPr>
        <w:pStyle w:val="FR1"/>
        <w:spacing w:before="260"/>
        <w:ind w:right="2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Е Н И Е</w:t>
      </w:r>
    </w:p>
    <w:p w:rsidR="00C53922" w:rsidRDefault="00C53922" w:rsidP="003F4215">
      <w:pPr>
        <w:pStyle w:val="FR1"/>
        <w:spacing w:before="0"/>
        <w:jc w:val="left"/>
        <w:rPr>
          <w:rFonts w:ascii="Times New Roman" w:hAnsi="Times New Roman"/>
          <w:b w:val="0"/>
          <w:color w:val="000000" w:themeColor="text1"/>
          <w:sz w:val="28"/>
        </w:rPr>
      </w:pPr>
    </w:p>
    <w:p w:rsidR="003F4215" w:rsidRPr="003F4215" w:rsidRDefault="00FB73C3" w:rsidP="003F4215">
      <w:pPr>
        <w:tabs>
          <w:tab w:val="left" w:pos="1932"/>
          <w:tab w:val="left" w:pos="2552"/>
          <w:tab w:val="center" w:pos="506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3F4215" w:rsidRPr="003F4215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10 апреля</w:t>
      </w:r>
      <w:r w:rsidR="003F4215" w:rsidRPr="003F4215">
        <w:rPr>
          <w:rFonts w:ascii="Times New Roman" w:eastAsia="Times New Roman" w:hAnsi="Times New Roman" w:cs="Times New Roman"/>
          <w:sz w:val="28"/>
          <w:szCs w:val="20"/>
        </w:rPr>
        <w:t xml:space="preserve"> 2025 года №</w:t>
      </w:r>
      <w:r>
        <w:rPr>
          <w:rFonts w:ascii="Times New Roman" w:eastAsia="Times New Roman" w:hAnsi="Times New Roman" w:cs="Times New Roman"/>
          <w:sz w:val="28"/>
          <w:szCs w:val="20"/>
        </w:rPr>
        <w:t>712</w:t>
      </w:r>
    </w:p>
    <w:p w:rsidR="003F4215" w:rsidRPr="003F4215" w:rsidRDefault="003F4215" w:rsidP="003F4215">
      <w:pPr>
        <w:tabs>
          <w:tab w:val="left" w:pos="2552"/>
          <w:tab w:val="left" w:pos="3768"/>
          <w:tab w:val="center" w:pos="506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F4215">
        <w:rPr>
          <w:rFonts w:ascii="Times New Roman" w:eastAsia="Times New Roman" w:hAnsi="Times New Roman" w:cs="Times New Roman"/>
          <w:sz w:val="28"/>
          <w:szCs w:val="20"/>
        </w:rPr>
        <w:t>г. Славск</w:t>
      </w:r>
    </w:p>
    <w:p w:rsidR="003F4215" w:rsidRPr="003F4215" w:rsidRDefault="003F4215" w:rsidP="003F4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215" w:rsidRPr="002B15CB" w:rsidRDefault="003F4215" w:rsidP="003F4215">
      <w:pPr>
        <w:pStyle w:val="FR1"/>
        <w:spacing w:before="0"/>
        <w:rPr>
          <w:rFonts w:ascii="Times New Roman" w:hAnsi="Times New Roman" w:cs="Times New Roman"/>
          <w:sz w:val="28"/>
          <w:szCs w:val="28"/>
        </w:rPr>
      </w:pPr>
      <w:r w:rsidRPr="003F4215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5CB">
        <w:rPr>
          <w:rFonts w:ascii="Times New Roman" w:hAnsi="Times New Roman" w:cs="Times New Roman"/>
          <w:sz w:val="28"/>
          <w:szCs w:val="28"/>
        </w:rPr>
        <w:t>«</w:t>
      </w:r>
      <w:r w:rsidRPr="002B15CB">
        <w:rPr>
          <w:rFonts w:ascii="Times New Roman" w:hAnsi="Times New Roman"/>
          <w:color w:val="000000"/>
          <w:sz w:val="28"/>
          <w:szCs w:val="28"/>
        </w:rPr>
        <w:t>Организация ритуальных услуг</w:t>
      </w:r>
      <w:r w:rsidRPr="002B15C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«Славский муниципальный округ Калининградской области», утвержденный постановлением администрации муниципального образования «Славский муниципальный округ Калининградской области» от 28.04.2023 №809</w:t>
      </w:r>
    </w:p>
    <w:p w:rsidR="00C53922" w:rsidRPr="002B15CB" w:rsidRDefault="00C53922" w:rsidP="003F4215">
      <w:pPr>
        <w:pStyle w:val="FR1"/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C53922" w:rsidRPr="002B15CB" w:rsidRDefault="00C53922" w:rsidP="004F3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1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15CB">
        <w:rPr>
          <w:rFonts w:ascii="Times New Roman" w:hAnsi="Times New Roman" w:cs="Times New Roman"/>
          <w:sz w:val="28"/>
          <w:szCs w:val="28"/>
        </w:rPr>
        <w:t>Во и</w:t>
      </w:r>
      <w:r w:rsidR="002B15CB" w:rsidRPr="002B15CB">
        <w:rPr>
          <w:rFonts w:ascii="Times New Roman" w:hAnsi="Times New Roman" w:cs="Times New Roman"/>
          <w:sz w:val="28"/>
          <w:szCs w:val="28"/>
        </w:rPr>
        <w:t xml:space="preserve">сполнение требований Федерального закона №131-ФЗ от 06.10.2003 </w:t>
      </w:r>
      <w:r w:rsidRPr="002B15C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B15CB" w:rsidRPr="002B15C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2B15CB">
        <w:rPr>
          <w:rFonts w:ascii="Times New Roman" w:hAnsi="Times New Roman" w:cs="Times New Roman"/>
          <w:sz w:val="28"/>
          <w:szCs w:val="28"/>
        </w:rPr>
        <w:t xml:space="preserve">№210-ФЗ от 27.07.2010 г. «Об организации предоставления государственных и муниципальных услуг», администрация муниципального образования «Славский </w:t>
      </w:r>
      <w:r w:rsidR="002B15CB" w:rsidRPr="002B15CB">
        <w:rPr>
          <w:rFonts w:ascii="Times New Roman" w:hAnsi="Times New Roman" w:cs="Times New Roman"/>
          <w:sz w:val="28"/>
          <w:szCs w:val="28"/>
        </w:rPr>
        <w:t xml:space="preserve">муниципальный округ Калининградской области» </w:t>
      </w:r>
      <w:proofErr w:type="gramStart"/>
      <w:r w:rsidRPr="002B15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B15CB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2B15CB">
        <w:rPr>
          <w:rFonts w:ascii="Times New Roman" w:hAnsi="Times New Roman" w:cs="Times New Roman"/>
          <w:sz w:val="28"/>
          <w:szCs w:val="28"/>
        </w:rPr>
        <w:t>:</w:t>
      </w:r>
    </w:p>
    <w:p w:rsidR="003E3A94" w:rsidRDefault="00C53922" w:rsidP="008C34C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5CB">
        <w:rPr>
          <w:rFonts w:ascii="Times New Roman" w:hAnsi="Times New Roman" w:cs="Times New Roman"/>
          <w:sz w:val="28"/>
          <w:szCs w:val="28"/>
        </w:rPr>
        <w:t>1.</w:t>
      </w:r>
      <w:r w:rsidR="003E3A94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</w:t>
      </w:r>
      <w:r w:rsidRPr="002B15C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2B15C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ритуальных услуг</w:t>
      </w:r>
      <w:r w:rsidR="002B15C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F796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«Славский муниципальный округ Калининградской области»</w:t>
      </w:r>
      <w:r w:rsidR="003E3A94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муниципального образования «Славский муниципальный округ Калининградской области» от 28.04.2023</w:t>
      </w:r>
      <w:r w:rsidR="002B1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A94">
        <w:rPr>
          <w:rFonts w:ascii="Times New Roman" w:hAnsi="Times New Roman" w:cs="Times New Roman"/>
          <w:color w:val="000000"/>
          <w:sz w:val="28"/>
          <w:szCs w:val="28"/>
        </w:rPr>
        <w:t>№804 следующие изменения:</w:t>
      </w:r>
    </w:p>
    <w:p w:rsidR="0057458D" w:rsidRDefault="003E3A94" w:rsidP="005745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7458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п.2.2. </w:t>
      </w:r>
      <w:r w:rsidR="0057458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458D" w:rsidRPr="00687A4B">
        <w:rPr>
          <w:rFonts w:ascii="Times New Roman" w:eastAsia="Times New Roman" w:hAnsi="Times New Roman"/>
          <w:color w:val="000000"/>
          <w:sz w:val="28"/>
          <w:szCs w:val="28"/>
        </w:rPr>
        <w:t>Наименование органа, предост</w:t>
      </w:r>
      <w:r w:rsidR="0057458D">
        <w:rPr>
          <w:rFonts w:ascii="Times New Roman" w:eastAsia="Times New Roman" w:hAnsi="Times New Roman"/>
          <w:color w:val="000000"/>
          <w:sz w:val="28"/>
          <w:szCs w:val="28"/>
        </w:rPr>
        <w:t>авляющего муниципальную услугу» Раздела 2</w:t>
      </w:r>
      <w:r w:rsidR="0057458D" w:rsidRPr="0057458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7458D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57458D" w:rsidRPr="0057458D">
        <w:rPr>
          <w:rFonts w:ascii="Times New Roman" w:eastAsia="Times New Roman" w:hAnsi="Times New Roman"/>
          <w:bCs/>
          <w:color w:val="000000"/>
          <w:sz w:val="28"/>
          <w:szCs w:val="28"/>
        </w:rPr>
        <w:t>Стандарт предоставления муниципальной услуги»</w:t>
      </w:r>
      <w:r w:rsidR="0057458D">
        <w:rPr>
          <w:rFonts w:ascii="Times New Roman" w:eastAsia="Times New Roman" w:hAnsi="Times New Roman"/>
          <w:bCs/>
          <w:color w:val="000000"/>
          <w:sz w:val="28"/>
          <w:szCs w:val="28"/>
        </w:rPr>
        <w:t>, слова:</w:t>
      </w:r>
    </w:p>
    <w:p w:rsidR="003E3A94" w:rsidRPr="0057458D" w:rsidRDefault="0057458D" w:rsidP="005745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687A4B">
        <w:rPr>
          <w:rFonts w:ascii="Times New Roman" w:eastAsia="Times New Roman" w:hAnsi="Times New Roman"/>
          <w:color w:val="000000"/>
          <w:sz w:val="28"/>
          <w:szCs w:val="28"/>
        </w:rPr>
        <w:t>тветственным за предоставление муницип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альной  услуги, является муниципальное бюджетное учреждение «Служба Благоустройства Славского района» заменить словами: </w:t>
      </w:r>
      <w:r w:rsidR="003E3A94" w:rsidRPr="003E3A94">
        <w:rPr>
          <w:rFonts w:ascii="Times New Roman" w:eastAsia="Times New Roman" w:hAnsi="Times New Roman"/>
          <w:sz w:val="28"/>
          <w:szCs w:val="28"/>
        </w:rPr>
        <w:t>ответственным за предо</w:t>
      </w:r>
      <w:r w:rsidR="006A4D30">
        <w:rPr>
          <w:rFonts w:ascii="Times New Roman" w:eastAsia="Times New Roman" w:hAnsi="Times New Roman"/>
          <w:sz w:val="28"/>
          <w:szCs w:val="28"/>
        </w:rPr>
        <w:t>ставление муниципальной  услуги</w:t>
      </w:r>
      <w:r w:rsidR="003E3A94" w:rsidRPr="003E3A94">
        <w:rPr>
          <w:rFonts w:ascii="Times New Roman" w:eastAsia="Times New Roman" w:hAnsi="Times New Roman"/>
          <w:sz w:val="28"/>
          <w:szCs w:val="28"/>
        </w:rPr>
        <w:t xml:space="preserve"> является муниципальное автономное учреждение «Служба Благоустройства Славского района»;</w:t>
      </w:r>
    </w:p>
    <w:p w:rsidR="003E3A94" w:rsidRDefault="00307809" w:rsidP="008C34C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-дополнить п.2.3 «Результат</w:t>
      </w:r>
      <w:r w:rsidR="00270AAB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</w:t>
      </w:r>
      <w:r w:rsidR="00270AA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0AAB">
        <w:rPr>
          <w:rFonts w:ascii="Times New Roman" w:hAnsi="Times New Roman" w:cs="Times New Roman"/>
          <w:color w:val="000000"/>
          <w:sz w:val="28"/>
          <w:szCs w:val="28"/>
        </w:rPr>
        <w:t xml:space="preserve"> Раздела 2 </w:t>
      </w:r>
      <w:r w:rsidR="00270AAB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270AAB" w:rsidRPr="0057458D">
        <w:rPr>
          <w:rFonts w:ascii="Times New Roman" w:eastAsia="Times New Roman" w:hAnsi="Times New Roman"/>
          <w:bCs/>
          <w:color w:val="000000"/>
          <w:sz w:val="28"/>
          <w:szCs w:val="28"/>
        </w:rPr>
        <w:t>Стандарт предоставления муниципальной услуги»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следующими подпунктами: </w:t>
      </w:r>
    </w:p>
    <w:p w:rsidR="00307809" w:rsidRDefault="00307809" w:rsidP="008C34C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результат предоставления муниципальной услуги направляется (выдается):</w:t>
      </w:r>
    </w:p>
    <w:p w:rsidR="00307809" w:rsidRDefault="00307809" w:rsidP="008C34C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путем направления на почтовый адрес;</w:t>
      </w:r>
    </w:p>
    <w:p w:rsidR="00307809" w:rsidRDefault="00307809" w:rsidP="008C34C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путем выдачи в муниципальном автономном учреждении «Служба Благоустройства Славского района»;</w:t>
      </w:r>
    </w:p>
    <w:p w:rsidR="00307809" w:rsidRDefault="00307809" w:rsidP="008C34C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-путем направления электронного документа в личный кабинет заявителя на Едином портале.</w:t>
      </w:r>
    </w:p>
    <w:p w:rsidR="00057ECF" w:rsidRPr="00057ECF" w:rsidRDefault="00057ECF" w:rsidP="00057E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57ECF">
        <w:rPr>
          <w:rFonts w:ascii="Times New Roman" w:eastAsia="Times New Roman" w:hAnsi="Times New Roman"/>
          <w:sz w:val="28"/>
          <w:szCs w:val="28"/>
        </w:rPr>
        <w:t>- п. 2.5. Регламента «правовые основания для предоставления муниципальной услуги» исключить;</w:t>
      </w:r>
    </w:p>
    <w:p w:rsidR="003E3A94" w:rsidRDefault="00057ECF" w:rsidP="00057EC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-п. 2.13 Регламента изложить в редакции: «Стандарт предоставления государственной или муниципальной услуги предусматривает  максимальный срок ожидания в очереди при подаче запроса о предоставлении государственной или муниципальной услуги и при получении результата 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услуги».</w:t>
      </w:r>
    </w:p>
    <w:p w:rsidR="002B15CB" w:rsidRPr="002B15CB" w:rsidRDefault="00057ECF" w:rsidP="00E373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B15CB" w:rsidRPr="002B15C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2B15CB" w:rsidRPr="002B15C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B15CB" w:rsidRPr="002B15C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«Славский муниципальный округ Калининградской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Кириллова А.А.</w:t>
      </w:r>
    </w:p>
    <w:p w:rsidR="002B15CB" w:rsidRPr="002B15CB" w:rsidRDefault="00057ECF" w:rsidP="009D2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B15CB" w:rsidRPr="002B15CB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после официального опубликования в газете «</w:t>
      </w:r>
      <w:proofErr w:type="spellStart"/>
      <w:r w:rsidR="002B15CB" w:rsidRPr="002B15CB">
        <w:rPr>
          <w:rFonts w:ascii="Times New Roman" w:eastAsia="Times New Roman" w:hAnsi="Times New Roman" w:cs="Times New Roman"/>
          <w:sz w:val="28"/>
          <w:szCs w:val="28"/>
        </w:rPr>
        <w:t>Славские</w:t>
      </w:r>
      <w:proofErr w:type="spellEnd"/>
      <w:r w:rsidR="002B15CB" w:rsidRPr="002B15CB">
        <w:rPr>
          <w:rFonts w:ascii="Times New Roman" w:eastAsia="Times New Roman" w:hAnsi="Times New Roman" w:cs="Times New Roman"/>
          <w:sz w:val="28"/>
          <w:szCs w:val="28"/>
        </w:rPr>
        <w:t xml:space="preserve"> НОВОСТИ».</w:t>
      </w:r>
    </w:p>
    <w:p w:rsidR="008C34C5" w:rsidRDefault="008C34C5" w:rsidP="00EF79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251" w:rsidRDefault="009D2251" w:rsidP="00EF79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C5" w:rsidRPr="00D50A64" w:rsidRDefault="008C34C5" w:rsidP="008C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6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B15CB" w:rsidRDefault="002B15CB" w:rsidP="008C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B15CB" w:rsidRDefault="008C34C5" w:rsidP="008C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64">
        <w:rPr>
          <w:rFonts w:ascii="Times New Roman" w:hAnsi="Times New Roman" w:cs="Times New Roman"/>
          <w:sz w:val="28"/>
          <w:szCs w:val="28"/>
        </w:rPr>
        <w:t xml:space="preserve">«Славский </w:t>
      </w:r>
      <w:r w:rsidR="002B15C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50A64">
        <w:rPr>
          <w:rFonts w:ascii="Times New Roman" w:hAnsi="Times New Roman" w:cs="Times New Roman"/>
          <w:sz w:val="28"/>
          <w:szCs w:val="28"/>
        </w:rPr>
        <w:t>округ</w:t>
      </w:r>
    </w:p>
    <w:p w:rsidR="008C34C5" w:rsidRPr="00D50A64" w:rsidRDefault="002B15CB" w:rsidP="008C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8C34C5" w:rsidRPr="00D50A64">
        <w:rPr>
          <w:rFonts w:ascii="Times New Roman" w:hAnsi="Times New Roman" w:cs="Times New Roman"/>
          <w:sz w:val="28"/>
          <w:szCs w:val="28"/>
        </w:rPr>
        <w:t xml:space="preserve">»                                    </w:t>
      </w:r>
      <w:r w:rsidR="004F3F44">
        <w:rPr>
          <w:rFonts w:ascii="Times New Roman" w:hAnsi="Times New Roman" w:cs="Times New Roman"/>
          <w:sz w:val="28"/>
          <w:szCs w:val="28"/>
        </w:rPr>
        <w:t xml:space="preserve"> </w:t>
      </w:r>
      <w:r w:rsidR="008C34C5" w:rsidRPr="00D50A6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34C5" w:rsidRPr="00D50A64">
        <w:rPr>
          <w:rFonts w:ascii="Times New Roman" w:hAnsi="Times New Roman" w:cs="Times New Roman"/>
          <w:sz w:val="28"/>
          <w:szCs w:val="28"/>
        </w:rPr>
        <w:t xml:space="preserve"> </w:t>
      </w:r>
      <w:r w:rsidR="00EF7964">
        <w:rPr>
          <w:rFonts w:ascii="Times New Roman" w:hAnsi="Times New Roman" w:cs="Times New Roman"/>
          <w:sz w:val="28"/>
          <w:szCs w:val="28"/>
        </w:rPr>
        <w:t xml:space="preserve">  </w:t>
      </w:r>
      <w:r w:rsidR="008C34C5" w:rsidRPr="00D50A64">
        <w:rPr>
          <w:rFonts w:ascii="Times New Roman" w:hAnsi="Times New Roman" w:cs="Times New Roman"/>
          <w:sz w:val="28"/>
          <w:szCs w:val="28"/>
        </w:rPr>
        <w:t xml:space="preserve">Э.В. Кондратов </w:t>
      </w:r>
    </w:p>
    <w:p w:rsidR="005B4A77" w:rsidRDefault="005B4A77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7ECF" w:rsidRDefault="00057ECF" w:rsidP="00C41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57ECF" w:rsidSect="007457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1083F90"/>
    <w:multiLevelType w:val="hybridMultilevel"/>
    <w:tmpl w:val="45F0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67B43863"/>
    <w:multiLevelType w:val="multilevel"/>
    <w:tmpl w:val="A1F4A8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22"/>
    <w:rsid w:val="00035B71"/>
    <w:rsid w:val="00035C09"/>
    <w:rsid w:val="00057ECF"/>
    <w:rsid w:val="00071811"/>
    <w:rsid w:val="000824CF"/>
    <w:rsid w:val="000941F4"/>
    <w:rsid w:val="000E7217"/>
    <w:rsid w:val="00124AF4"/>
    <w:rsid w:val="001D1C78"/>
    <w:rsid w:val="002068AD"/>
    <w:rsid w:val="00234EF0"/>
    <w:rsid w:val="002450A7"/>
    <w:rsid w:val="00270AAB"/>
    <w:rsid w:val="002B15CB"/>
    <w:rsid w:val="002C5BA7"/>
    <w:rsid w:val="00307809"/>
    <w:rsid w:val="00330525"/>
    <w:rsid w:val="003A303D"/>
    <w:rsid w:val="003E3A94"/>
    <w:rsid w:val="003F4215"/>
    <w:rsid w:val="0041513F"/>
    <w:rsid w:val="004F2145"/>
    <w:rsid w:val="004F3F44"/>
    <w:rsid w:val="00500F80"/>
    <w:rsid w:val="0057458D"/>
    <w:rsid w:val="005B4A77"/>
    <w:rsid w:val="005C642A"/>
    <w:rsid w:val="005E16B8"/>
    <w:rsid w:val="00630A4E"/>
    <w:rsid w:val="006A4D30"/>
    <w:rsid w:val="006F747E"/>
    <w:rsid w:val="007457DD"/>
    <w:rsid w:val="007B43D3"/>
    <w:rsid w:val="008008F7"/>
    <w:rsid w:val="00852C92"/>
    <w:rsid w:val="008A0E7B"/>
    <w:rsid w:val="008C34C5"/>
    <w:rsid w:val="008E5F7C"/>
    <w:rsid w:val="009D2251"/>
    <w:rsid w:val="009D3DF9"/>
    <w:rsid w:val="00A35A0D"/>
    <w:rsid w:val="00A55900"/>
    <w:rsid w:val="00A9377B"/>
    <w:rsid w:val="00AB6C0D"/>
    <w:rsid w:val="00C414CC"/>
    <w:rsid w:val="00C53922"/>
    <w:rsid w:val="00C82F1D"/>
    <w:rsid w:val="00C8700B"/>
    <w:rsid w:val="00DC39D8"/>
    <w:rsid w:val="00E3732B"/>
    <w:rsid w:val="00E554AF"/>
    <w:rsid w:val="00EF4AB1"/>
    <w:rsid w:val="00EF7964"/>
    <w:rsid w:val="00F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53922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C414CC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C414C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Стиль1 Знак"/>
    <w:link w:val="1"/>
    <w:rsid w:val="00C414CC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14CC"/>
  </w:style>
  <w:style w:type="paragraph" w:styleId="a4">
    <w:name w:val="List Paragraph"/>
    <w:basedOn w:val="a"/>
    <w:uiPriority w:val="34"/>
    <w:qFormat/>
    <w:rsid w:val="00C4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53922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C414CC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C414C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Стиль1 Знак"/>
    <w:link w:val="1"/>
    <w:rsid w:val="00C414CC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14CC"/>
  </w:style>
  <w:style w:type="paragraph" w:styleId="a4">
    <w:name w:val="List Paragraph"/>
    <w:basedOn w:val="a"/>
    <w:uiPriority w:val="34"/>
    <w:qFormat/>
    <w:rsid w:val="00C4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9C89-BACE-4AA1-967A-BF803D3F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2023-05-11T11:06:00Z</cp:lastPrinted>
  <dcterms:created xsi:type="dcterms:W3CDTF">2025-04-09T12:26:00Z</dcterms:created>
  <dcterms:modified xsi:type="dcterms:W3CDTF">2025-04-12T08:33:00Z</dcterms:modified>
</cp:coreProperties>
</file>