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6D" w:rsidRPr="00453EB6" w:rsidRDefault="007A3B6E" w:rsidP="008E4F4E">
      <w:pPr>
        <w:spacing w:after="0" w:line="360" w:lineRule="auto"/>
        <w:ind w:left="360" w:right="0" w:firstLine="0"/>
        <w:jc w:val="right"/>
        <w:rPr>
          <w:sz w:val="24"/>
          <w:szCs w:val="24"/>
        </w:rPr>
      </w:pPr>
      <w:bookmarkStart w:id="0" w:name="_GoBack"/>
      <w:bookmarkEnd w:id="0"/>
      <w:r w:rsidRPr="00453EB6">
        <w:rPr>
          <w:rFonts w:eastAsia="Cambria"/>
          <w:color w:val="365F91"/>
          <w:sz w:val="24"/>
          <w:szCs w:val="24"/>
        </w:rPr>
        <w:t xml:space="preserve"> </w:t>
      </w:r>
    </w:p>
    <w:p w:rsidR="0011636D" w:rsidRPr="00453EB6" w:rsidRDefault="007A3B6E" w:rsidP="008E4F4E">
      <w:pPr>
        <w:spacing w:after="0" w:line="360" w:lineRule="auto"/>
        <w:ind w:left="360" w:right="0" w:firstLine="0"/>
        <w:jc w:val="righ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Утверждено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на заседании региональной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предметно-методической комиссии</w:t>
      </w: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</w:p>
    <w:p w:rsidR="008E4F4E" w:rsidRPr="008E4F4E" w:rsidRDefault="008E4F4E" w:rsidP="008E4F4E">
      <w:pPr>
        <w:spacing w:after="0" w:line="360" w:lineRule="auto"/>
        <w:ind w:left="360" w:right="0" w:firstLine="5594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Протокол № ___ от «___» ________ 2024</w:t>
      </w:r>
    </w:p>
    <w:p w:rsidR="0011636D" w:rsidRPr="00453EB6" w:rsidRDefault="0011636D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2901" w:right="2466" w:hanging="73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Требования к организации и проведению  муниципального этапа  по ФИЗИКЕ  </w:t>
      </w:r>
    </w:p>
    <w:p w:rsidR="0011636D" w:rsidRPr="00453EB6" w:rsidRDefault="001B72E5" w:rsidP="00453EB6">
      <w:pPr>
        <w:spacing w:after="0" w:line="360" w:lineRule="auto"/>
        <w:ind w:left="0" w:right="1208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в 2024/2025</w:t>
      </w:r>
      <w:r w:rsidR="007A3B6E" w:rsidRPr="00453EB6">
        <w:rPr>
          <w:b/>
          <w:sz w:val="24"/>
          <w:szCs w:val="24"/>
        </w:rPr>
        <w:t xml:space="preserve"> учебном году (для организаторов и членов жюри) </w:t>
      </w:r>
    </w:p>
    <w:p w:rsidR="0011636D" w:rsidRPr="00453EB6" w:rsidRDefault="007A3B6E" w:rsidP="00453EB6">
      <w:pPr>
        <w:spacing w:after="0" w:line="360" w:lineRule="auto"/>
        <w:ind w:left="43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42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422" w:right="0" w:firstLine="0"/>
        <w:jc w:val="center"/>
        <w:rPr>
          <w:sz w:val="24"/>
          <w:szCs w:val="24"/>
        </w:rPr>
      </w:pPr>
      <w:r w:rsidRPr="00453EB6">
        <w:rPr>
          <w:b/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8E4F4E" w:rsidRPr="008E4F4E" w:rsidRDefault="008E4F4E" w:rsidP="008E4F4E">
      <w:pPr>
        <w:spacing w:after="0" w:line="360" w:lineRule="auto"/>
        <w:ind w:left="360" w:right="0" w:firstLine="0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Калининград</w:t>
      </w:r>
    </w:p>
    <w:p w:rsidR="008E4F4E" w:rsidRPr="008E4F4E" w:rsidRDefault="008E4F4E" w:rsidP="008E4F4E">
      <w:pPr>
        <w:spacing w:after="0" w:line="360" w:lineRule="auto"/>
        <w:ind w:left="360" w:right="0" w:firstLine="0"/>
        <w:jc w:val="center"/>
        <w:rPr>
          <w:b/>
          <w:bCs/>
          <w:sz w:val="24"/>
          <w:szCs w:val="24"/>
        </w:rPr>
      </w:pPr>
      <w:r w:rsidRPr="008E4F4E">
        <w:rPr>
          <w:b/>
          <w:bCs/>
          <w:sz w:val="24"/>
          <w:szCs w:val="24"/>
        </w:rPr>
        <w:t>2024</w:t>
      </w:r>
    </w:p>
    <w:p w:rsidR="0011636D" w:rsidRPr="00453EB6" w:rsidRDefault="0011636D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</w:p>
    <w:p w:rsidR="0011636D" w:rsidRPr="008E4F4E" w:rsidRDefault="007A3B6E" w:rsidP="008E4F4E">
      <w:pPr>
        <w:spacing w:after="0" w:line="360" w:lineRule="auto"/>
        <w:ind w:right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lastRenderedPageBreak/>
        <w:t xml:space="preserve">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11636D" w:rsidRPr="00453EB6" w:rsidRDefault="007A3B6E" w:rsidP="00453EB6">
      <w:pPr>
        <w:pStyle w:val="1"/>
        <w:spacing w:after="0" w:line="360" w:lineRule="auto"/>
        <w:ind w:left="355" w:right="0"/>
        <w:rPr>
          <w:sz w:val="24"/>
          <w:szCs w:val="24"/>
        </w:rPr>
      </w:pPr>
      <w:r w:rsidRPr="00453EB6">
        <w:rPr>
          <w:sz w:val="24"/>
          <w:szCs w:val="24"/>
        </w:rPr>
        <w:t xml:space="preserve">Введение </w:t>
      </w:r>
    </w:p>
    <w:p w:rsidR="0011636D" w:rsidRPr="00453EB6" w:rsidRDefault="007A3B6E" w:rsidP="00453EB6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453EB6">
        <w:rPr>
          <w:sz w:val="24"/>
          <w:szCs w:val="24"/>
        </w:rPr>
        <w:t xml:space="preserve">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 xml:space="preserve">Настоящие рекомендации по организации и проведению школьного и муниципального этапов всероссийской олимпиады школьников (далее – олимпиада) по физике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 xml:space="preserve">Олимпиада по физике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Задачи олимпиады: выявление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Олимпиада проводится на территории Российской Федерации.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Рабочим языком проведения олимпиады является русский язык.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Муниципальный этап проводится по заданиям, разработанным для 7-11 классов.</w:t>
      </w:r>
    </w:p>
    <w:p w:rsidR="00E75301" w:rsidRPr="00527312" w:rsidRDefault="00E75301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 xml:space="preserve"> </w:t>
      </w:r>
      <w:r w:rsidRPr="00527312">
        <w:rPr>
          <w:sz w:val="24"/>
          <w:szCs w:val="24"/>
        </w:rPr>
        <w:tab/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E75301" w:rsidRPr="00527312" w:rsidRDefault="00E75301" w:rsidP="008E4F4E">
      <w:pPr>
        <w:spacing w:after="0" w:line="360" w:lineRule="auto"/>
        <w:ind w:left="360" w:right="0" w:firstLine="348"/>
        <w:rPr>
          <w:sz w:val="24"/>
          <w:szCs w:val="24"/>
        </w:rPr>
      </w:pPr>
      <w:r w:rsidRPr="00527312">
        <w:rPr>
          <w:sz w:val="24"/>
          <w:szCs w:val="24"/>
        </w:rPr>
        <w:t>Допускается централизованное проведение школьного этапа с применением информационно-коммуникационных технологий.</w:t>
      </w:r>
    </w:p>
    <w:p w:rsidR="0011636D" w:rsidRPr="00527312" w:rsidRDefault="0011636D" w:rsidP="008E4F4E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11636D" w:rsidRPr="00527312" w:rsidRDefault="007A3B6E" w:rsidP="00527312">
      <w:pPr>
        <w:pStyle w:val="1"/>
        <w:spacing w:after="0" w:line="360" w:lineRule="auto"/>
        <w:ind w:left="10" w:right="0"/>
        <w:rPr>
          <w:sz w:val="24"/>
          <w:szCs w:val="24"/>
        </w:rPr>
      </w:pPr>
      <w:r w:rsidRPr="00527312">
        <w:rPr>
          <w:sz w:val="24"/>
          <w:szCs w:val="24"/>
        </w:rPr>
        <w:t>1.</w:t>
      </w:r>
      <w:r w:rsidRPr="00527312">
        <w:rPr>
          <w:rFonts w:eastAsia="Arial"/>
          <w:sz w:val="24"/>
          <w:szCs w:val="24"/>
        </w:rPr>
        <w:t xml:space="preserve"> </w:t>
      </w:r>
      <w:r w:rsidRPr="00527312">
        <w:rPr>
          <w:sz w:val="24"/>
          <w:szCs w:val="24"/>
        </w:rPr>
        <w:t xml:space="preserve">Порядок организации и проведения муниципального этапа олимпиады </w:t>
      </w:r>
    </w:p>
    <w:p w:rsidR="00E75301" w:rsidRPr="00527312" w:rsidRDefault="007A3B6E" w:rsidP="00527312">
      <w:pPr>
        <w:pStyle w:val="Default"/>
        <w:spacing w:line="360" w:lineRule="auto"/>
        <w:rPr>
          <w:b/>
          <w:bCs/>
        </w:rPr>
      </w:pPr>
      <w:r w:rsidRPr="00527312">
        <w:rPr>
          <w:b/>
        </w:rPr>
        <w:t xml:space="preserve"> </w:t>
      </w:r>
      <w:r w:rsidR="00E75301" w:rsidRPr="00527312">
        <w:rPr>
          <w:b/>
          <w:bCs/>
        </w:rPr>
        <w:t xml:space="preserve">1. Принципы формирования комплектов олимпиадных заданий и методические подходы к составлению заданий школьного этапа олимпиады </w:t>
      </w:r>
    </w:p>
    <w:p w:rsidR="00FF67AB" w:rsidRPr="00527312" w:rsidRDefault="00FF67AB" w:rsidP="00527312">
      <w:pPr>
        <w:pStyle w:val="Default"/>
        <w:spacing w:line="360" w:lineRule="auto"/>
      </w:pPr>
    </w:p>
    <w:p w:rsidR="00E75301" w:rsidRPr="00E75301" w:rsidRDefault="00E75301" w:rsidP="00527312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EastAsia"/>
          <w:sz w:val="24"/>
          <w:szCs w:val="24"/>
        </w:rPr>
      </w:pPr>
      <w:r w:rsidRPr="00E75301">
        <w:rPr>
          <w:rFonts w:eastAsiaTheme="minorEastAsia"/>
          <w:b/>
          <w:bCs/>
          <w:sz w:val="24"/>
          <w:szCs w:val="24"/>
        </w:rPr>
        <w:t xml:space="preserve">1.1. Принципы формирования комплектов олимпиадных заданий </w:t>
      </w:r>
    </w:p>
    <w:p w:rsidR="00E75301" w:rsidRPr="00E75301" w:rsidRDefault="00E75301" w:rsidP="008E4F4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/>
          <w:sz w:val="24"/>
          <w:szCs w:val="24"/>
        </w:rPr>
      </w:pPr>
      <w:r w:rsidRPr="00E75301">
        <w:rPr>
          <w:rFonts w:eastAsiaTheme="minorEastAsia"/>
          <w:sz w:val="24"/>
          <w:szCs w:val="24"/>
        </w:rPr>
        <w:t xml:space="preserve">В комплект олимпиадных заданий теоретического тура олимпиады по каждой возрастной группе (классу) входят: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 заданий;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 ответов; </w:t>
      </w:r>
    </w:p>
    <w:p w:rsidR="00E75301" w:rsidRPr="00527312" w:rsidRDefault="00E75301" w:rsidP="00361B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lastRenderedPageBreak/>
        <w:t xml:space="preserve">критерии и методика оценивания выполненных олимпиадных заданий. </w:t>
      </w:r>
    </w:p>
    <w:p w:rsidR="00E75301" w:rsidRPr="00E75301" w:rsidRDefault="00E75301" w:rsidP="008E4F4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sz w:val="24"/>
          <w:szCs w:val="24"/>
        </w:rPr>
      </w:pPr>
    </w:p>
    <w:p w:rsidR="00E75301" w:rsidRPr="00527312" w:rsidRDefault="00E75301" w:rsidP="008E4F4E">
      <w:pPr>
        <w:pStyle w:val="a3"/>
        <w:autoSpaceDE w:val="0"/>
        <w:autoSpaceDN w:val="0"/>
        <w:adjustRightInd w:val="0"/>
        <w:spacing w:after="0" w:line="360" w:lineRule="auto"/>
        <w:ind w:left="0" w:right="0" w:firstLine="632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бумаги (формат листа) – А4;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полей страниц: правое – 1 см, верхнее и нижнее – 2 мм, левое – 3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колонтитулов – 1,25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отступ первой строки абзаца – 1,25 см;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межстрочного интервала – 1,5;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размер шрифта – кегль не менее 12;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  <w:lang w:val="en-US"/>
        </w:rPr>
      </w:pPr>
      <w:r w:rsidRPr="00527312">
        <w:rPr>
          <w:rFonts w:eastAsiaTheme="minorEastAsia"/>
          <w:sz w:val="24"/>
          <w:szCs w:val="24"/>
        </w:rPr>
        <w:t>тип</w:t>
      </w:r>
      <w:r w:rsidRPr="00527312">
        <w:rPr>
          <w:rFonts w:eastAsiaTheme="minorEastAsia"/>
          <w:sz w:val="24"/>
          <w:szCs w:val="24"/>
          <w:lang w:val="en-US"/>
        </w:rPr>
        <w:t xml:space="preserve"> </w:t>
      </w:r>
      <w:r w:rsidRPr="00527312">
        <w:rPr>
          <w:rFonts w:eastAsiaTheme="minorEastAsia"/>
          <w:sz w:val="24"/>
          <w:szCs w:val="24"/>
        </w:rPr>
        <w:t>шрифта</w:t>
      </w:r>
      <w:r w:rsidRPr="00527312">
        <w:rPr>
          <w:rFonts w:eastAsiaTheme="minorEastAsia"/>
          <w:sz w:val="24"/>
          <w:szCs w:val="24"/>
          <w:lang w:val="en-US"/>
        </w:rPr>
        <w:t xml:space="preserve"> – Times New Roman;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выравнивание – по ширине;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</w:t>
      </w:r>
    </w:p>
    <w:p w:rsidR="00E75301" w:rsidRPr="00527312" w:rsidRDefault="00FF67AB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>т</w:t>
      </w:r>
      <w:r w:rsidR="00E75301" w:rsidRPr="00527312">
        <w:rPr>
          <w:rFonts w:eastAsiaTheme="minorEastAsia"/>
          <w:sz w:val="24"/>
          <w:szCs w:val="24"/>
        </w:rPr>
        <w:t xml:space="preserve">итульный лист должен быть включен в общую нумерацию страниц бланка ответов, номер страницы на титульном листе не ставится;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таблицы и схемы должны быть четко обозначены, сгруппированы и рационально размещены относительно параметров страницы. </w:t>
      </w:r>
    </w:p>
    <w:p w:rsidR="00E75301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Бланки ответов не должны содержать сведений, которые могут раскрыть содержание заданий. </w:t>
      </w:r>
    </w:p>
    <w:p w:rsidR="00E75301" w:rsidRPr="00527312" w:rsidRDefault="00E75301" w:rsidP="008E4F4E">
      <w:pPr>
        <w:pStyle w:val="a3"/>
        <w:autoSpaceDE w:val="0"/>
        <w:autoSpaceDN w:val="0"/>
        <w:adjustRightInd w:val="0"/>
        <w:spacing w:after="0" w:line="360" w:lineRule="auto"/>
        <w:ind w:right="0" w:firstLine="696"/>
        <w:rPr>
          <w:rFonts w:eastAsiaTheme="minorEastAsia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При разработке бланков ответов необходимо учитывать следующее: </w:t>
      </w:r>
    </w:p>
    <w:p w:rsidR="00E75301" w:rsidRPr="00E75301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sz w:val="24"/>
          <w:szCs w:val="24"/>
        </w:rPr>
        <w:t xml:space="preserve">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</w:t>
      </w:r>
      <w:r w:rsidRPr="00E75301">
        <w:rPr>
          <w:rFonts w:eastAsiaTheme="minorEastAsia"/>
          <w:color w:val="auto"/>
          <w:sz w:val="24"/>
          <w:szCs w:val="24"/>
        </w:rPr>
        <w:t xml:space="preserve">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FF67AB" w:rsidRPr="00527312" w:rsidRDefault="00E75301" w:rsidP="008E4F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 xml:space="preserve"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:rsidR="00FF67AB" w:rsidRPr="00527312" w:rsidRDefault="00FF67AB" w:rsidP="008E4F4E">
      <w:pPr>
        <w:pStyle w:val="a3"/>
        <w:autoSpaceDE w:val="0"/>
        <w:autoSpaceDN w:val="0"/>
        <w:adjustRightInd w:val="0"/>
        <w:spacing w:after="0" w:line="360" w:lineRule="auto"/>
        <w:ind w:right="0" w:firstLine="696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 xml:space="preserve">В задание муниципального этапа рекомендуется включение одной псевдоэкспериментальной или экспериментальной задачи. Предполагается, что экспериментальная задача содержит простейшее оборудование, а в псевдо-экспериментальных – приводятся таблицы с экспериментальными данными и описание эксперимента. </w:t>
      </w:r>
      <w:r w:rsidR="00FB58AB" w:rsidRPr="00527312">
        <w:rPr>
          <w:rFonts w:eastAsiaTheme="minorEastAsia"/>
          <w:color w:val="auto"/>
          <w:sz w:val="24"/>
          <w:szCs w:val="24"/>
        </w:rPr>
        <w:t>З</w:t>
      </w:r>
      <w:r w:rsidRPr="00527312">
        <w:rPr>
          <w:rFonts w:eastAsiaTheme="minorEastAsia"/>
          <w:color w:val="auto"/>
          <w:sz w:val="24"/>
          <w:szCs w:val="24"/>
        </w:rPr>
        <w:t xml:space="preserve">адания, </w:t>
      </w:r>
      <w:r w:rsidRPr="00527312">
        <w:rPr>
          <w:rFonts w:eastAsiaTheme="minorEastAsia"/>
          <w:color w:val="auto"/>
          <w:sz w:val="24"/>
          <w:szCs w:val="24"/>
        </w:rPr>
        <w:lastRenderedPageBreak/>
        <w:t>состоящие из четырех задач для учащихся 7 и 8 классов, и пяти задач для учащихся 9-11 классов, причём рекомендуется одну задачу делать псевдоэкспериментальной или экспериментальной.</w:t>
      </w:r>
    </w:p>
    <w:p w:rsidR="00E75301" w:rsidRPr="00527312" w:rsidRDefault="00FF67AB" w:rsidP="008E4F4E">
      <w:pPr>
        <w:pStyle w:val="a3"/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 w:rsidRPr="00527312">
        <w:rPr>
          <w:rFonts w:eastAsiaTheme="minorEastAsia"/>
          <w:color w:val="auto"/>
          <w:sz w:val="24"/>
          <w:szCs w:val="24"/>
        </w:rPr>
        <w:t>Задания теоретического тура муниципального этапа олимпиады должны быть разработаны отдельно для каждого класса (параллели). На их решение участник может затратить время, указанное в таблице. 7</w:t>
      </w:r>
    </w:p>
    <w:p w:rsidR="0011636D" w:rsidRPr="00527312" w:rsidRDefault="007A3B6E" w:rsidP="008E4F4E">
      <w:pPr>
        <w:spacing w:after="0" w:line="360" w:lineRule="auto"/>
        <w:ind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Длительность тура и количество заданий составляет:  </w:t>
      </w:r>
    </w:p>
    <w:p w:rsidR="006343C6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>7 класс – 180 минут (4задач</w:t>
      </w:r>
      <w:r w:rsidR="00FB58AB" w:rsidRPr="00527312">
        <w:rPr>
          <w:sz w:val="24"/>
          <w:szCs w:val="24"/>
        </w:rPr>
        <w:t>и</w:t>
      </w:r>
      <w:r w:rsidRPr="00527312">
        <w:rPr>
          <w:sz w:val="24"/>
          <w:szCs w:val="24"/>
        </w:rPr>
        <w:t xml:space="preserve">);  </w:t>
      </w:r>
    </w:p>
    <w:p w:rsidR="006343C6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>8 класс – 180 минут (4задач</w:t>
      </w:r>
      <w:r w:rsidR="00FB58AB" w:rsidRPr="00527312">
        <w:rPr>
          <w:sz w:val="24"/>
          <w:szCs w:val="24"/>
        </w:rPr>
        <w:t>и</w:t>
      </w:r>
      <w:r w:rsidRPr="00527312">
        <w:rPr>
          <w:sz w:val="24"/>
          <w:szCs w:val="24"/>
        </w:rPr>
        <w:t xml:space="preserve">);  </w:t>
      </w:r>
    </w:p>
    <w:p w:rsidR="0011636D" w:rsidRPr="00527312" w:rsidRDefault="007A3B6E" w:rsidP="00527312">
      <w:pPr>
        <w:pStyle w:val="1"/>
        <w:spacing w:after="0" w:line="360" w:lineRule="auto"/>
        <w:ind w:left="355" w:right="4192"/>
        <w:rPr>
          <w:sz w:val="24"/>
          <w:szCs w:val="24"/>
        </w:rPr>
      </w:pPr>
      <w:r w:rsidRPr="00527312">
        <w:rPr>
          <w:sz w:val="24"/>
          <w:szCs w:val="24"/>
        </w:rPr>
        <w:t xml:space="preserve">9 класс – 230 минут (5 задач);  </w:t>
      </w:r>
    </w:p>
    <w:p w:rsidR="006343C6" w:rsidRPr="00527312" w:rsidRDefault="007A3B6E" w:rsidP="00527312">
      <w:pPr>
        <w:spacing w:after="0" w:line="360" w:lineRule="auto"/>
        <w:ind w:left="355" w:right="3909"/>
        <w:jc w:val="left"/>
        <w:rPr>
          <w:b/>
          <w:sz w:val="24"/>
          <w:szCs w:val="24"/>
        </w:rPr>
      </w:pPr>
      <w:r w:rsidRPr="00527312">
        <w:rPr>
          <w:b/>
          <w:sz w:val="24"/>
          <w:szCs w:val="24"/>
        </w:rPr>
        <w:t xml:space="preserve">10 класс – 230 минут (5 задач);  </w:t>
      </w:r>
    </w:p>
    <w:p w:rsidR="0011636D" w:rsidRPr="00527312" w:rsidRDefault="007A3B6E" w:rsidP="00527312">
      <w:pPr>
        <w:spacing w:after="0" w:line="360" w:lineRule="auto"/>
        <w:ind w:left="355" w:right="3909"/>
        <w:jc w:val="left"/>
        <w:rPr>
          <w:sz w:val="24"/>
          <w:szCs w:val="24"/>
        </w:rPr>
      </w:pPr>
      <w:r w:rsidRPr="00527312">
        <w:rPr>
          <w:b/>
          <w:sz w:val="24"/>
          <w:szCs w:val="24"/>
        </w:rPr>
        <w:t xml:space="preserve">11 класс – 230 минут (5 задач).  </w:t>
      </w:r>
    </w:p>
    <w:p w:rsidR="0011636D" w:rsidRPr="00527312" w:rsidRDefault="007A3B6E" w:rsidP="008E4F4E">
      <w:pPr>
        <w:numPr>
          <w:ilvl w:val="0"/>
          <w:numId w:val="3"/>
        </w:numPr>
        <w:spacing w:after="0" w:line="360" w:lineRule="auto"/>
        <w:ind w:right="557"/>
        <w:rPr>
          <w:sz w:val="24"/>
          <w:szCs w:val="24"/>
        </w:rPr>
      </w:pPr>
      <w:r w:rsidRPr="00527312">
        <w:rPr>
          <w:b/>
          <w:sz w:val="24"/>
          <w:szCs w:val="24"/>
        </w:rPr>
        <w:t>Необходимое материально-техническое обеспечение для выполнения заданий муниципального этапа олимпиады.</w:t>
      </w:r>
      <w:r w:rsidRPr="00527312">
        <w:rPr>
          <w:sz w:val="24"/>
          <w:szCs w:val="24"/>
        </w:rPr>
        <w:t xml:space="preserve"> </w:t>
      </w:r>
    </w:p>
    <w:p w:rsidR="0011636D" w:rsidRPr="00527312" w:rsidRDefault="00FB58AB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одного тура в ходе, которого учащимся наряду с теоретическими задачами рекомендуется давать одну псевдоэкспериментальную или экспериментальную задачу с простейшим оборудованием. Желательно обеспечить участников ручками с чернилами одного, установленного организатором цвета, линейками</w:t>
      </w:r>
      <w:r w:rsidR="007A3B6E" w:rsidRPr="00527312">
        <w:rPr>
          <w:sz w:val="24"/>
          <w:szCs w:val="24"/>
        </w:rPr>
        <w:t xml:space="preserve"> </w:t>
      </w:r>
    </w:p>
    <w:p w:rsidR="00FB58AB" w:rsidRPr="00527312" w:rsidRDefault="00FB58AB" w:rsidP="008E4F4E">
      <w:pPr>
        <w:pStyle w:val="a3"/>
        <w:numPr>
          <w:ilvl w:val="0"/>
          <w:numId w:val="3"/>
        </w:numPr>
        <w:spacing w:after="0" w:line="360" w:lineRule="auto"/>
        <w:ind w:right="0"/>
        <w:rPr>
          <w:b/>
          <w:sz w:val="24"/>
          <w:szCs w:val="24"/>
        </w:rPr>
      </w:pPr>
      <w:r w:rsidRPr="00527312">
        <w:rPr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11636D" w:rsidRPr="00527312" w:rsidRDefault="00FB58AB" w:rsidP="008E4F4E">
      <w:pPr>
        <w:spacing w:after="0" w:line="360" w:lineRule="auto"/>
        <w:ind w:left="360" w:right="0" w:firstLine="0"/>
        <w:rPr>
          <w:sz w:val="24"/>
          <w:szCs w:val="24"/>
        </w:rPr>
      </w:pPr>
      <w:r w:rsidRPr="00527312">
        <w:rPr>
          <w:sz w:val="24"/>
          <w:szCs w:val="24"/>
        </w:rPr>
        <w:t>При выполнении заданий теоретического тура олимпиады допускается использование только непрограммируемых калькуляторов. Запрещается пользоваться принесенными с собой средствами связи.</w:t>
      </w:r>
      <w:r w:rsidR="007A3B6E" w:rsidRPr="00527312">
        <w:rPr>
          <w:sz w:val="24"/>
          <w:szCs w:val="24"/>
        </w:rPr>
        <w:t xml:space="preserve"> </w:t>
      </w:r>
    </w:p>
    <w:p w:rsidR="0011636D" w:rsidRPr="00527312" w:rsidRDefault="007A3B6E" w:rsidP="008E4F4E">
      <w:pPr>
        <w:pStyle w:val="1"/>
        <w:numPr>
          <w:ilvl w:val="0"/>
          <w:numId w:val="3"/>
        </w:numPr>
        <w:spacing w:after="0" w:line="360" w:lineRule="auto"/>
        <w:ind w:right="0"/>
        <w:rPr>
          <w:sz w:val="24"/>
          <w:szCs w:val="24"/>
        </w:rPr>
      </w:pPr>
      <w:r w:rsidRPr="00527312">
        <w:rPr>
          <w:sz w:val="24"/>
          <w:szCs w:val="24"/>
        </w:rPr>
        <w:t>Критерии и методика оценивания выполненных олимпиадных заданий</w:t>
      </w:r>
      <w:r w:rsidRPr="00527312">
        <w:rPr>
          <w:b w:val="0"/>
          <w:sz w:val="24"/>
          <w:szCs w:val="24"/>
        </w:rPr>
        <w:t xml:space="preserve"> </w:t>
      </w:r>
    </w:p>
    <w:p w:rsidR="00FB58AB" w:rsidRPr="00527312" w:rsidRDefault="00FB58AB" w:rsidP="00527312">
      <w:pPr>
        <w:spacing w:after="0" w:line="360" w:lineRule="auto"/>
        <w:ind w:left="355" w:right="557" w:firstLine="353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FB58AB" w:rsidRPr="00527312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рекомендуется:</w:t>
      </w:r>
    </w:p>
    <w:p w:rsidR="00FB58AB" w:rsidRPr="00527312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Не допускается начисление штрафных баллов за выполненное задание. Таким образом оценка выполнения участником любого задания не может быть отрицательной, а минимальная оценка за выполнение отдельно взятого задания равна 0 баллов.</w:t>
      </w:r>
    </w:p>
    <w:p w:rsidR="00FB58AB" w:rsidRDefault="00FB58AB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  <w:r w:rsidRPr="00527312">
        <w:rPr>
          <w:rFonts w:eastAsia="Calibri"/>
          <w:noProof/>
          <w:sz w:val="24"/>
          <w:szCs w:val="24"/>
        </w:rPr>
        <w:t>На олимпиаде должна использоваться 10-балльная шкала: каждая задача, вне зависимости от уровня её сложности, оценивается целым числом баллов от 0 до 10. Итог подводится по сумме баллов, набранных участником.</w:t>
      </w:r>
    </w:p>
    <w:p w:rsidR="008E4F4E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8E4F4E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8E4F4E" w:rsidRPr="00527312" w:rsidRDefault="008E4F4E" w:rsidP="00527312">
      <w:pPr>
        <w:spacing w:after="0" w:line="360" w:lineRule="auto"/>
        <w:ind w:left="355" w:right="557"/>
        <w:rPr>
          <w:rFonts w:eastAsia="Calibri"/>
          <w:noProof/>
          <w:sz w:val="24"/>
          <w:szCs w:val="24"/>
        </w:rPr>
      </w:pPr>
    </w:p>
    <w:p w:rsidR="0011636D" w:rsidRPr="00527312" w:rsidRDefault="006343C6" w:rsidP="00527312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 </w:t>
      </w:r>
      <w:r w:rsidR="007A3B6E" w:rsidRPr="00527312">
        <w:rPr>
          <w:sz w:val="24"/>
          <w:szCs w:val="24"/>
        </w:rPr>
        <w:t xml:space="preserve">Основные принципы оценивания приведены в таблице.  </w:t>
      </w:r>
    </w:p>
    <w:tbl>
      <w:tblPr>
        <w:tblStyle w:val="TableGrid"/>
        <w:tblW w:w="10423" w:type="dxa"/>
        <w:tblInd w:w="252" w:type="dxa"/>
        <w:tblCellMar>
          <w:top w:w="9" w:type="dxa"/>
          <w:left w:w="108" w:type="dxa"/>
          <w:right w:w="604" w:type="dxa"/>
        </w:tblCellMar>
        <w:tblLook w:val="04A0" w:firstRow="1" w:lastRow="0" w:firstColumn="1" w:lastColumn="0" w:noHBand="0" w:noVBand="1"/>
      </w:tblPr>
      <w:tblGrid>
        <w:gridCol w:w="1522"/>
        <w:gridCol w:w="8901"/>
      </w:tblGrid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i/>
                <w:sz w:val="24"/>
                <w:szCs w:val="24"/>
              </w:rPr>
              <w:t xml:space="preserve">Баллы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1709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i/>
                <w:sz w:val="24"/>
                <w:szCs w:val="24"/>
              </w:rPr>
              <w:t xml:space="preserve">Правильность (ошибочность) решения </w:t>
            </w:r>
          </w:p>
        </w:tc>
      </w:tr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Полное верное решение </w:t>
            </w:r>
          </w:p>
        </w:tc>
      </w:tr>
      <w:tr w:rsidR="0011636D" w:rsidRPr="00527312">
        <w:trPr>
          <w:trHeight w:val="13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7-9 </w:t>
            </w:r>
          </w:p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 </w:t>
            </w:r>
          </w:p>
          <w:p w:rsidR="0011636D" w:rsidRPr="00527312" w:rsidRDefault="0011636D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72" w:firstLine="0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Верное решение. Имеются небольшие недочеты, в целом не влияющие на решение. Допущены арифметические ошибки, не влияющие на знак ответа </w:t>
            </w:r>
          </w:p>
        </w:tc>
      </w:tr>
      <w:tr w:rsidR="0011636D" w:rsidRPr="00527312"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Задача решена частично, или даны ответы не на все вопросы </w:t>
            </w:r>
          </w:p>
        </w:tc>
      </w:tr>
      <w:tr w:rsidR="0011636D" w:rsidRPr="00527312">
        <w:trPr>
          <w:trHeight w:val="9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6343C6" w:rsidP="00527312">
            <w:pPr>
              <w:spacing w:after="0" w:line="360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3-5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" w:right="0" w:firstLine="0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содержит пробелы в обоснованиях, приведены не все необходимые для решения уравнения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9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Рассмотрены отдельные важные случаи при отсутствии решения </w:t>
            </w:r>
          </w:p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(или при ошибочном решении)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неверное, продвижения отсутствуют </w:t>
            </w:r>
          </w:p>
        </w:tc>
      </w:tr>
      <w:tr w:rsidR="0011636D" w:rsidRPr="00527312">
        <w:tblPrEx>
          <w:tblCellMar>
            <w:top w:w="7" w:type="dxa"/>
            <w:left w:w="110" w:type="dxa"/>
            <w:right w:w="115" w:type="dxa"/>
          </w:tblCellMar>
        </w:tblPrEx>
        <w:trPr>
          <w:trHeight w:val="46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6D" w:rsidRPr="00527312" w:rsidRDefault="007A3B6E" w:rsidP="0052731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7312">
              <w:rPr>
                <w:sz w:val="24"/>
                <w:szCs w:val="24"/>
              </w:rPr>
              <w:t xml:space="preserve">Решение отсутствует </w:t>
            </w:r>
          </w:p>
        </w:tc>
      </w:tr>
    </w:tbl>
    <w:p w:rsidR="0011636D" w:rsidRPr="00527312" w:rsidRDefault="007A3B6E" w:rsidP="00527312">
      <w:pPr>
        <w:spacing w:after="0" w:line="360" w:lineRule="auto"/>
        <w:ind w:left="1068" w:right="0" w:firstLine="0"/>
        <w:jc w:val="left"/>
        <w:rPr>
          <w:sz w:val="24"/>
          <w:szCs w:val="24"/>
        </w:rPr>
      </w:pPr>
      <w:r w:rsidRPr="00527312">
        <w:rPr>
          <w:sz w:val="24"/>
          <w:szCs w:val="24"/>
        </w:rPr>
        <w:t xml:space="preserve"> </w:t>
      </w:r>
    </w:p>
    <w:p w:rsidR="0011636D" w:rsidRPr="00527312" w:rsidRDefault="007A3B6E" w:rsidP="008E4F4E">
      <w:pPr>
        <w:spacing w:after="0" w:line="360" w:lineRule="auto"/>
        <w:ind w:left="52" w:right="0" w:firstLine="0"/>
        <w:rPr>
          <w:sz w:val="24"/>
          <w:szCs w:val="24"/>
        </w:rPr>
      </w:pPr>
      <w:r w:rsidRPr="00527312">
        <w:rPr>
          <w:sz w:val="24"/>
          <w:szCs w:val="24"/>
        </w:rPr>
        <w:t xml:space="preserve">Муниципальным предметно-методическим комиссиям следует учесть: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а) любое правильное решение оценивается в 10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</w:t>
      </w:r>
    </w:p>
    <w:p w:rsidR="0011636D" w:rsidRPr="00527312" w:rsidRDefault="007A3B6E" w:rsidP="008E4F4E">
      <w:pPr>
        <w:spacing w:after="0" w:line="360" w:lineRule="auto"/>
        <w:ind w:left="798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б) черновики работ не проверяются;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в) если участник олимпиады приводит два решения, приводящих к разным ответам, то проверяется </w:t>
      </w:r>
      <w:r w:rsidRPr="00527312">
        <w:rPr>
          <w:b/>
          <w:sz w:val="24"/>
          <w:szCs w:val="24"/>
        </w:rPr>
        <w:t>худшее</w:t>
      </w:r>
      <w:r w:rsidRPr="00527312">
        <w:rPr>
          <w:sz w:val="24"/>
          <w:szCs w:val="24"/>
        </w:rPr>
        <w:t xml:space="preserve">. Наличие двух разных решений свидетельствует о том, что ученик не смог выбрать адекватную модель рассматриваемого явления;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г) олимпиадная работа не является контрольной работой участника, поэтому любые исправления в работе, в том числе зачеркивание ранее написанного текста, с последующим явным указанием на отмену зачёркнутого, не являются основанием для снятия баллов; недопустимо снятие баллов в работе за неаккуратность записи решений при ее выполнении; </w:t>
      </w:r>
    </w:p>
    <w:p w:rsidR="0011636D" w:rsidRPr="00527312" w:rsidRDefault="007A3B6E" w:rsidP="008E4F4E">
      <w:pPr>
        <w:spacing w:after="0" w:line="360" w:lineRule="auto"/>
        <w:ind w:left="345" w:right="557" w:firstLine="428"/>
        <w:rPr>
          <w:sz w:val="24"/>
          <w:szCs w:val="24"/>
        </w:rPr>
      </w:pPr>
      <w:r w:rsidRPr="00527312">
        <w:rPr>
          <w:sz w:val="24"/>
          <w:szCs w:val="24"/>
        </w:rPr>
        <w:t xml:space="preserve">д) баллы не выставляются «за старание участника», в том числе за запись в работе большого по объему текста, не содержащего продвижений в решении задачи; </w:t>
      </w:r>
    </w:p>
    <w:p w:rsidR="0011636D" w:rsidRPr="00527312" w:rsidRDefault="007A3B6E" w:rsidP="008E4F4E">
      <w:pPr>
        <w:spacing w:after="0" w:line="360" w:lineRule="auto"/>
        <w:ind w:left="10" w:right="558" w:firstLine="841"/>
        <w:rPr>
          <w:sz w:val="24"/>
          <w:szCs w:val="24"/>
        </w:rPr>
      </w:pPr>
      <w:r w:rsidRPr="00527312">
        <w:rPr>
          <w:sz w:val="24"/>
          <w:szCs w:val="24"/>
        </w:rPr>
        <w:t xml:space="preserve">е) в программе олимпиады в обязательном порядке должна быть </w:t>
      </w:r>
    </w:p>
    <w:p w:rsidR="0011636D" w:rsidRPr="00527312" w:rsidRDefault="007A3B6E" w:rsidP="008E4F4E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предусмотрена апелляция; </w:t>
      </w:r>
    </w:p>
    <w:p w:rsidR="0011636D" w:rsidRPr="00527312" w:rsidRDefault="005A2CF4" w:rsidP="008E4F4E">
      <w:pPr>
        <w:spacing w:after="0" w:line="360" w:lineRule="auto"/>
        <w:ind w:left="10" w:right="558" w:firstLine="557"/>
        <w:rPr>
          <w:sz w:val="24"/>
          <w:szCs w:val="24"/>
        </w:rPr>
      </w:pPr>
      <w:r w:rsidRPr="00527312">
        <w:rPr>
          <w:sz w:val="24"/>
          <w:szCs w:val="24"/>
        </w:rPr>
        <w:t xml:space="preserve">   </w:t>
      </w:r>
      <w:r w:rsidR="007A3B6E" w:rsidRPr="00527312">
        <w:rPr>
          <w:sz w:val="24"/>
          <w:szCs w:val="24"/>
        </w:rPr>
        <w:t xml:space="preserve">ж) в программе олимпиады нужно предусмотреть способ доведения до </w:t>
      </w:r>
    </w:p>
    <w:p w:rsidR="00FC241A" w:rsidRPr="00527312" w:rsidRDefault="007A3B6E" w:rsidP="008E4F4E">
      <w:pPr>
        <w:spacing w:after="0" w:line="360" w:lineRule="auto"/>
        <w:ind w:left="355" w:right="557"/>
        <w:rPr>
          <w:sz w:val="24"/>
          <w:szCs w:val="24"/>
        </w:rPr>
      </w:pPr>
      <w:r w:rsidRPr="00527312">
        <w:rPr>
          <w:sz w:val="24"/>
          <w:szCs w:val="24"/>
        </w:rPr>
        <w:t xml:space="preserve">участников олимпиады авторского решения заданий; </w:t>
      </w:r>
    </w:p>
    <w:p w:rsidR="0011636D" w:rsidRPr="00527312" w:rsidRDefault="00FC241A" w:rsidP="008E4F4E">
      <w:pPr>
        <w:spacing w:after="0" w:line="360" w:lineRule="auto"/>
        <w:ind w:left="355" w:right="557" w:firstLine="353"/>
        <w:rPr>
          <w:sz w:val="24"/>
          <w:szCs w:val="24"/>
        </w:rPr>
      </w:pPr>
      <w:r w:rsidRPr="00527312">
        <w:rPr>
          <w:sz w:val="24"/>
          <w:szCs w:val="24"/>
        </w:rPr>
        <w:lastRenderedPageBreak/>
        <w:t>з) при распределении дипломов победителей и призёров олимпиады нужно исходить, в первую очередь, из числа участников. Процент набранных баллов от максимально возможного учитывается, начиная с регионального этапа.</w:t>
      </w:r>
    </w:p>
    <w:p w:rsidR="0011636D" w:rsidRPr="00527312" w:rsidRDefault="0011636D" w:rsidP="00527312">
      <w:pPr>
        <w:spacing w:after="0" w:line="360" w:lineRule="auto"/>
        <w:ind w:left="788" w:right="0" w:firstLine="0"/>
        <w:jc w:val="left"/>
        <w:rPr>
          <w:sz w:val="24"/>
          <w:szCs w:val="24"/>
        </w:rPr>
      </w:pPr>
    </w:p>
    <w:p w:rsidR="0011636D" w:rsidRPr="00527312" w:rsidRDefault="008D2E14" w:rsidP="00527312">
      <w:pPr>
        <w:pStyle w:val="1"/>
        <w:spacing w:after="0" w:line="360" w:lineRule="auto"/>
        <w:ind w:left="1078" w:right="0"/>
        <w:rPr>
          <w:sz w:val="24"/>
          <w:szCs w:val="24"/>
        </w:rPr>
      </w:pPr>
      <w:r w:rsidRPr="00527312">
        <w:rPr>
          <w:sz w:val="24"/>
          <w:szCs w:val="24"/>
        </w:rPr>
        <w:t>6</w:t>
      </w:r>
      <w:r w:rsidR="007A3B6E" w:rsidRPr="00527312">
        <w:rPr>
          <w:sz w:val="24"/>
          <w:szCs w:val="24"/>
        </w:rPr>
        <w:t xml:space="preserve">. Интернет-ресурсы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6">
        <w:r w:rsidR="007A3B6E" w:rsidRPr="00527312">
          <w:rPr>
            <w:color w:val="0000FF"/>
            <w:sz w:val="24"/>
            <w:szCs w:val="24"/>
            <w:u w:val="single" w:color="0000FF"/>
          </w:rPr>
          <w:t>https://os.mipt.ru</w:t>
        </w:r>
      </w:hyperlink>
      <w:hyperlink r:id="rId7">
        <w:r w:rsidR="007A3B6E" w:rsidRPr="00527312">
          <w:rPr>
            <w:color w:val="0000FF"/>
            <w:sz w:val="24"/>
            <w:szCs w:val="24"/>
            <w:u w:val="single" w:color="0000FF"/>
          </w:rPr>
          <w:t xml:space="preserve"> </w:t>
        </w:r>
      </w:hyperlink>
      <w:r w:rsidR="007A3B6E" w:rsidRPr="00527312">
        <w:rPr>
          <w:sz w:val="24"/>
          <w:szCs w:val="24"/>
        </w:rPr>
        <w:t xml:space="preserve">Сетевая олимпиадная школа «Физтех регионам» (7-11 классы).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8">
        <w:r w:rsidR="007A3B6E" w:rsidRPr="00527312">
          <w:rPr>
            <w:color w:val="0000FF"/>
            <w:sz w:val="24"/>
            <w:szCs w:val="24"/>
            <w:u w:val="single" w:color="0000FF"/>
          </w:rPr>
          <w:t>https://4ijso.ru/</w:t>
        </w:r>
      </w:hyperlink>
      <w:hyperlink r:id="rId9">
        <w:r w:rsidR="007A3B6E" w:rsidRPr="00527312">
          <w:rPr>
            <w:sz w:val="24"/>
            <w:szCs w:val="24"/>
          </w:rPr>
          <w:t xml:space="preserve"> </w:t>
        </w:r>
      </w:hyperlink>
      <w:r w:rsidR="007A3B6E" w:rsidRPr="00527312">
        <w:rPr>
          <w:sz w:val="24"/>
          <w:szCs w:val="24"/>
        </w:rPr>
        <w:tab/>
        <w:t xml:space="preserve">Сайт </w:t>
      </w:r>
      <w:r w:rsidR="007A3B6E" w:rsidRPr="00527312">
        <w:rPr>
          <w:sz w:val="24"/>
          <w:szCs w:val="24"/>
        </w:rPr>
        <w:tab/>
        <w:t xml:space="preserve">для </w:t>
      </w:r>
      <w:r w:rsidR="007A3B6E" w:rsidRPr="00527312">
        <w:rPr>
          <w:sz w:val="24"/>
          <w:szCs w:val="24"/>
        </w:rPr>
        <w:tab/>
        <w:t xml:space="preserve">кандидатов </w:t>
      </w:r>
      <w:r w:rsidR="007A3B6E" w:rsidRPr="00527312">
        <w:rPr>
          <w:sz w:val="24"/>
          <w:szCs w:val="24"/>
        </w:rPr>
        <w:tab/>
        <w:t xml:space="preserve">на </w:t>
      </w:r>
      <w:r w:rsidR="007A3B6E" w:rsidRPr="00527312">
        <w:rPr>
          <w:sz w:val="24"/>
          <w:szCs w:val="24"/>
        </w:rPr>
        <w:tab/>
        <w:t xml:space="preserve">международную естественнонаучную олимпиаду юниоров (IJSO).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0">
        <w:r w:rsidR="007A3B6E" w:rsidRPr="00527312">
          <w:rPr>
            <w:color w:val="0000FF"/>
            <w:sz w:val="24"/>
            <w:szCs w:val="24"/>
            <w:u w:val="single" w:color="0000FF"/>
          </w:rPr>
          <w:t>http://www.4ipho.ru/</w:t>
        </w:r>
      </w:hyperlink>
      <w:hyperlink r:id="rId11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Сайт подготовки национальных команд по физике и по естественным наукам к международным олимпиадам.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2">
        <w:r w:rsidR="007A3B6E" w:rsidRPr="00527312">
          <w:rPr>
            <w:color w:val="0000FF"/>
            <w:sz w:val="24"/>
            <w:szCs w:val="24"/>
            <w:u w:val="single" w:color="0000FF"/>
          </w:rPr>
          <w:t>http://potential.org.ru</w:t>
        </w:r>
      </w:hyperlink>
      <w:hyperlink r:id="rId13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Журнал «Потенциал». </w:t>
      </w:r>
    </w:p>
    <w:p w:rsidR="0011636D" w:rsidRPr="00527312" w:rsidRDefault="007A3B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r w:rsidRPr="00527312">
        <w:rPr>
          <w:color w:val="0000FF"/>
          <w:sz w:val="24"/>
          <w:szCs w:val="24"/>
          <w:u w:val="single" w:color="0000FF"/>
        </w:rPr>
        <w:t>http://kvant.mccme.ru</w:t>
      </w:r>
      <w:r w:rsidRPr="00527312">
        <w:rPr>
          <w:sz w:val="24"/>
          <w:szCs w:val="24"/>
        </w:rPr>
        <w:t xml:space="preserve">. Журнал «Квант».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4">
        <w:r w:rsidR="007A3B6E" w:rsidRPr="00527312">
          <w:rPr>
            <w:color w:val="0000FF"/>
            <w:sz w:val="24"/>
            <w:szCs w:val="24"/>
            <w:u w:val="single" w:color="0000FF"/>
          </w:rPr>
          <w:t>http://olymp74.ru</w:t>
        </w:r>
      </w:hyperlink>
      <w:hyperlink r:id="rId15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Челябинской области (ФМЛ 31).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6">
        <w:r w:rsidR="007A3B6E" w:rsidRPr="00527312">
          <w:rPr>
            <w:color w:val="0000FF"/>
            <w:sz w:val="24"/>
            <w:szCs w:val="24"/>
            <w:u w:val="single" w:color="0000FF"/>
          </w:rPr>
          <w:t>http://physolymp.spb.ru</w:t>
        </w:r>
      </w:hyperlink>
      <w:hyperlink r:id="rId17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Санкт-Петербурга.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18">
        <w:r w:rsidR="007A3B6E" w:rsidRPr="00527312">
          <w:rPr>
            <w:color w:val="0000FF"/>
            <w:sz w:val="24"/>
            <w:szCs w:val="24"/>
            <w:u w:val="single" w:color="0000FF"/>
          </w:rPr>
          <w:t>http://vsesib.nsesc.ru/phys.html</w:t>
        </w:r>
      </w:hyperlink>
      <w:hyperlink r:id="rId19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НГУ.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20">
        <w:r w:rsidR="007A3B6E" w:rsidRPr="00527312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1">
        <w:r w:rsidR="007A3B6E" w:rsidRPr="00527312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2">
        <w:r w:rsidR="007A3B6E" w:rsidRPr="00527312">
          <w:rPr>
            <w:color w:val="0000FF"/>
            <w:sz w:val="24"/>
            <w:szCs w:val="24"/>
            <w:u w:val="single" w:color="0000FF"/>
          </w:rPr>
          <w:t>genphys</w:t>
        </w:r>
      </w:hyperlink>
      <w:hyperlink r:id="rId23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4">
        <w:r w:rsidR="007A3B6E" w:rsidRPr="00527312">
          <w:rPr>
            <w:color w:val="0000FF"/>
            <w:sz w:val="24"/>
            <w:szCs w:val="24"/>
            <w:u w:val="single" w:color="0000FF"/>
          </w:rPr>
          <w:t>phys</w:t>
        </w:r>
      </w:hyperlink>
      <w:hyperlink r:id="rId25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6">
        <w:r w:rsidR="007A3B6E" w:rsidRPr="00527312">
          <w:rPr>
            <w:color w:val="0000FF"/>
            <w:sz w:val="24"/>
            <w:szCs w:val="24"/>
            <w:u w:val="single" w:color="0000FF"/>
          </w:rPr>
          <w:t>msu</w:t>
        </w:r>
      </w:hyperlink>
      <w:hyperlink r:id="rId27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8">
        <w:r w:rsidR="007A3B6E" w:rsidRPr="00527312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29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30">
        <w:r w:rsidR="007A3B6E" w:rsidRPr="00527312">
          <w:rPr>
            <w:color w:val="0000FF"/>
            <w:sz w:val="24"/>
            <w:szCs w:val="24"/>
            <w:u w:val="single" w:color="0000FF"/>
          </w:rPr>
          <w:t>ol</w:t>
        </w:r>
      </w:hyperlink>
      <w:hyperlink r:id="rId31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32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МГУ.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33">
        <w:r w:rsidR="007A3B6E" w:rsidRPr="00527312">
          <w:rPr>
            <w:color w:val="0000FF"/>
            <w:sz w:val="24"/>
            <w:szCs w:val="24"/>
            <w:u w:val="single" w:color="0000FF"/>
          </w:rPr>
          <w:t>mephi.ru/schoolkids/olimpiads/</w:t>
        </w:r>
      </w:hyperlink>
      <w:hyperlink r:id="rId34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Олимпиады по физике НИЯУ МИФИ. </w:t>
      </w:r>
    </w:p>
    <w:p w:rsidR="0011636D" w:rsidRPr="00527312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35">
        <w:r w:rsidR="007A3B6E" w:rsidRPr="00527312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36">
        <w:r w:rsidR="007A3B6E" w:rsidRPr="00527312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37">
        <w:r w:rsidR="007A3B6E" w:rsidRPr="00527312">
          <w:rPr>
            <w:color w:val="0000FF"/>
            <w:sz w:val="24"/>
            <w:szCs w:val="24"/>
            <w:u w:val="single" w:color="0000FF"/>
          </w:rPr>
          <w:t>mosphys</w:t>
        </w:r>
      </w:hyperlink>
      <w:hyperlink r:id="rId38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39">
        <w:r w:rsidR="007A3B6E" w:rsidRPr="00527312">
          <w:rPr>
            <w:color w:val="0000FF"/>
            <w:sz w:val="24"/>
            <w:szCs w:val="24"/>
            <w:u w:val="single" w:color="0000FF"/>
          </w:rPr>
          <w:t>olimpiada</w:t>
        </w:r>
      </w:hyperlink>
      <w:hyperlink r:id="rId40">
        <w:r w:rsidR="007A3B6E" w:rsidRPr="00527312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41">
        <w:r w:rsidR="007A3B6E" w:rsidRPr="00527312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42">
        <w:r w:rsidR="007A3B6E" w:rsidRPr="00527312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43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Московская олимпиада школьников по физике. </w:t>
      </w:r>
    </w:p>
    <w:p w:rsidR="0011636D" w:rsidRPr="00453EB6" w:rsidRDefault="000D296E" w:rsidP="00527312">
      <w:pPr>
        <w:numPr>
          <w:ilvl w:val="0"/>
          <w:numId w:val="5"/>
        </w:numPr>
        <w:spacing w:after="0" w:line="360" w:lineRule="auto"/>
        <w:ind w:right="557" w:firstLine="428"/>
        <w:rPr>
          <w:sz w:val="24"/>
          <w:szCs w:val="24"/>
        </w:rPr>
      </w:pPr>
      <w:hyperlink r:id="rId44">
        <w:r w:rsidR="007A3B6E" w:rsidRPr="00527312">
          <w:rPr>
            <w:color w:val="0000FF"/>
            <w:sz w:val="24"/>
            <w:szCs w:val="24"/>
            <w:u w:val="single" w:color="0000FF"/>
          </w:rPr>
          <w:t>http://edu</w:t>
        </w:r>
      </w:hyperlink>
      <w:hyperlink r:id="rId45">
        <w:r w:rsidR="007A3B6E" w:rsidRPr="00527312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46">
        <w:r w:rsidR="007A3B6E" w:rsidRPr="00527312">
          <w:rPr>
            <w:color w:val="0000FF"/>
            <w:sz w:val="24"/>
            <w:szCs w:val="24"/>
            <w:u w:val="single" w:color="0000FF"/>
          </w:rPr>
          <w:t>homelab.ru</w:t>
        </w:r>
      </w:hyperlink>
      <w:hyperlink r:id="rId47">
        <w:r w:rsidR="007A3B6E" w:rsidRPr="00527312">
          <w:rPr>
            <w:sz w:val="24"/>
            <w:szCs w:val="24"/>
          </w:rPr>
          <w:t>.</w:t>
        </w:r>
      </w:hyperlink>
      <w:r w:rsidR="007A3B6E" w:rsidRPr="00527312">
        <w:rPr>
          <w:sz w:val="24"/>
          <w:szCs w:val="24"/>
        </w:rPr>
        <w:t xml:space="preserve"> Сайт олимпиадной школы при МФТИ по курсу</w:t>
      </w:r>
      <w:r w:rsidR="007A3B6E" w:rsidRPr="00453EB6">
        <w:rPr>
          <w:sz w:val="24"/>
          <w:szCs w:val="24"/>
        </w:rPr>
        <w:t xml:space="preserve"> «Экспериментальная физика». </w:t>
      </w:r>
    </w:p>
    <w:sectPr w:rsidR="0011636D" w:rsidRPr="00453EB6" w:rsidSect="008E4F4E">
      <w:pgSz w:w="11906" w:h="16838"/>
      <w:pgMar w:top="571" w:right="569" w:bottom="851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2BF"/>
    <w:multiLevelType w:val="hybridMultilevel"/>
    <w:tmpl w:val="CD1E97C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37C2496"/>
    <w:multiLevelType w:val="hybridMultilevel"/>
    <w:tmpl w:val="82E8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4817"/>
    <w:multiLevelType w:val="multilevel"/>
    <w:tmpl w:val="9E640C66"/>
    <w:lvl w:ilvl="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3A792D"/>
    <w:multiLevelType w:val="hybridMultilevel"/>
    <w:tmpl w:val="20327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440160"/>
    <w:multiLevelType w:val="hybridMultilevel"/>
    <w:tmpl w:val="F4F6300A"/>
    <w:lvl w:ilvl="0" w:tplc="3D8C7D5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1ACA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020A6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2FD0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8AC5E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85204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B218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FB8C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088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C7DD7"/>
    <w:multiLevelType w:val="multilevel"/>
    <w:tmpl w:val="CDEA0A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32088C"/>
    <w:multiLevelType w:val="hybridMultilevel"/>
    <w:tmpl w:val="058ABDAA"/>
    <w:lvl w:ilvl="0" w:tplc="BB6E214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E7704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4535C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0B48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67BCE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20C38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E6D20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53E4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6EA2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4E4039"/>
    <w:multiLevelType w:val="hybridMultilevel"/>
    <w:tmpl w:val="3A9E43B6"/>
    <w:lvl w:ilvl="0" w:tplc="311EC9D4">
      <w:start w:val="1"/>
      <w:numFmt w:val="bullet"/>
      <w:lvlText w:val="-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4857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0EE2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A53E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290B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C85E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0E0C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C6C3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A3D3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D"/>
    <w:rsid w:val="00063C2F"/>
    <w:rsid w:val="000D296E"/>
    <w:rsid w:val="0011636D"/>
    <w:rsid w:val="001B72E5"/>
    <w:rsid w:val="00361B0A"/>
    <w:rsid w:val="00453EB6"/>
    <w:rsid w:val="00527312"/>
    <w:rsid w:val="005A2CF4"/>
    <w:rsid w:val="006343C6"/>
    <w:rsid w:val="007A3B6E"/>
    <w:rsid w:val="0080467B"/>
    <w:rsid w:val="008774A8"/>
    <w:rsid w:val="008D2E14"/>
    <w:rsid w:val="008E4F4E"/>
    <w:rsid w:val="00C00E59"/>
    <w:rsid w:val="00E75301"/>
    <w:rsid w:val="00EF158D"/>
    <w:rsid w:val="00FB58AB"/>
    <w:rsid w:val="00FC241A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85" w:lineRule="auto"/>
      <w:ind w:left="370" w:right="5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838" w:right="24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2838" w:right="246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5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7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85" w:lineRule="auto"/>
      <w:ind w:left="370" w:right="5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838" w:right="24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2838" w:right="246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5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7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tential.org.ru/" TargetMode="External"/><Relationship Id="rId18" Type="http://schemas.openxmlformats.org/officeDocument/2006/relationships/hyperlink" Target="http://vsesib.nsesc.ru/phys.html" TargetMode="External"/><Relationship Id="rId26" Type="http://schemas.openxmlformats.org/officeDocument/2006/relationships/hyperlink" Target="http://genphys.phys.msu.ru/ol/" TargetMode="External"/><Relationship Id="rId39" Type="http://schemas.openxmlformats.org/officeDocument/2006/relationships/hyperlink" Target="http://mosphys.olimpia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enphys.phys.msu.ru/ol/" TargetMode="External"/><Relationship Id="rId34" Type="http://schemas.openxmlformats.org/officeDocument/2006/relationships/hyperlink" Target="https://mephi.ru/schoolkids/olimpiads/" TargetMode="External"/><Relationship Id="rId42" Type="http://schemas.openxmlformats.org/officeDocument/2006/relationships/hyperlink" Target="http://mosphys.olimpiada.ru/" TargetMode="External"/><Relationship Id="rId47" Type="http://schemas.openxmlformats.org/officeDocument/2006/relationships/hyperlink" Target="http://edu-homelab.ru/" TargetMode="External"/><Relationship Id="rId7" Type="http://schemas.openxmlformats.org/officeDocument/2006/relationships/hyperlink" Target="https://os.mipt.ru/" TargetMode="External"/><Relationship Id="rId12" Type="http://schemas.openxmlformats.org/officeDocument/2006/relationships/hyperlink" Target="http://potential.org.ru/" TargetMode="External"/><Relationship Id="rId17" Type="http://schemas.openxmlformats.org/officeDocument/2006/relationships/hyperlink" Target="http://physolymp.spb.ru/" TargetMode="External"/><Relationship Id="rId25" Type="http://schemas.openxmlformats.org/officeDocument/2006/relationships/hyperlink" Target="http://genphys.phys.msu.ru/ol/" TargetMode="External"/><Relationship Id="rId33" Type="http://schemas.openxmlformats.org/officeDocument/2006/relationships/hyperlink" Target="https://mephi.ru/schoolkids/olimpiads/" TargetMode="External"/><Relationship Id="rId38" Type="http://schemas.openxmlformats.org/officeDocument/2006/relationships/hyperlink" Target="http://mosphys.olimpiada.ru/" TargetMode="External"/><Relationship Id="rId46" Type="http://schemas.openxmlformats.org/officeDocument/2006/relationships/hyperlink" Target="http://edu-homela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olymp.spb.ru/" TargetMode="External"/><Relationship Id="rId20" Type="http://schemas.openxmlformats.org/officeDocument/2006/relationships/hyperlink" Target="http://genphys.phys.msu.ru/ol/" TargetMode="External"/><Relationship Id="rId29" Type="http://schemas.openxmlformats.org/officeDocument/2006/relationships/hyperlink" Target="http://genphys.phys.msu.ru/ol/" TargetMode="External"/><Relationship Id="rId41" Type="http://schemas.openxmlformats.org/officeDocument/2006/relationships/hyperlink" Target="http://mosphys.olimpia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.mipt.ru/" TargetMode="External"/><Relationship Id="rId11" Type="http://schemas.openxmlformats.org/officeDocument/2006/relationships/hyperlink" Target="http://www.4ipho.ru/" TargetMode="External"/><Relationship Id="rId24" Type="http://schemas.openxmlformats.org/officeDocument/2006/relationships/hyperlink" Target="http://genphys.phys.msu.ru/ol/" TargetMode="External"/><Relationship Id="rId32" Type="http://schemas.openxmlformats.org/officeDocument/2006/relationships/hyperlink" Target="http://genphys.phys.msu.ru/ol/" TargetMode="External"/><Relationship Id="rId37" Type="http://schemas.openxmlformats.org/officeDocument/2006/relationships/hyperlink" Target="http://mosphys.olimpiada.ru/" TargetMode="External"/><Relationship Id="rId40" Type="http://schemas.openxmlformats.org/officeDocument/2006/relationships/hyperlink" Target="http://mosphys.olimpiada.ru/" TargetMode="External"/><Relationship Id="rId45" Type="http://schemas.openxmlformats.org/officeDocument/2006/relationships/hyperlink" Target="http://edu-homela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ymp74.ru/" TargetMode="External"/><Relationship Id="rId23" Type="http://schemas.openxmlformats.org/officeDocument/2006/relationships/hyperlink" Target="http://genphys.phys.msu.ru/ol/" TargetMode="External"/><Relationship Id="rId28" Type="http://schemas.openxmlformats.org/officeDocument/2006/relationships/hyperlink" Target="http://genphys.phys.msu.ru/ol/" TargetMode="External"/><Relationship Id="rId36" Type="http://schemas.openxmlformats.org/officeDocument/2006/relationships/hyperlink" Target="http://mosphys.olimpiada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4ipho.ru/" TargetMode="External"/><Relationship Id="rId19" Type="http://schemas.openxmlformats.org/officeDocument/2006/relationships/hyperlink" Target="http://vsesib.nsesc.ru/phys.html" TargetMode="External"/><Relationship Id="rId31" Type="http://schemas.openxmlformats.org/officeDocument/2006/relationships/hyperlink" Target="http://genphys.phys.msu.ru/ol/" TargetMode="External"/><Relationship Id="rId44" Type="http://schemas.openxmlformats.org/officeDocument/2006/relationships/hyperlink" Target="http://edu-homela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ijso.ru/" TargetMode="External"/><Relationship Id="rId14" Type="http://schemas.openxmlformats.org/officeDocument/2006/relationships/hyperlink" Target="http://olymp74.ru/" TargetMode="External"/><Relationship Id="rId22" Type="http://schemas.openxmlformats.org/officeDocument/2006/relationships/hyperlink" Target="http://genphys.phys.msu.ru/ol/" TargetMode="External"/><Relationship Id="rId27" Type="http://schemas.openxmlformats.org/officeDocument/2006/relationships/hyperlink" Target="http://genphys.phys.msu.ru/ol/" TargetMode="External"/><Relationship Id="rId30" Type="http://schemas.openxmlformats.org/officeDocument/2006/relationships/hyperlink" Target="http://genphys.phys.msu.ru/ol/" TargetMode="External"/><Relationship Id="rId35" Type="http://schemas.openxmlformats.org/officeDocument/2006/relationships/hyperlink" Target="http://mosphys.olimpiada.ru/" TargetMode="External"/><Relationship Id="rId43" Type="http://schemas.openxmlformats.org/officeDocument/2006/relationships/hyperlink" Target="http://mosphys.olimpiada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4ij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</dc:creator>
  <cp:lastModifiedBy>Пользователь</cp:lastModifiedBy>
  <cp:revision>2</cp:revision>
  <dcterms:created xsi:type="dcterms:W3CDTF">2024-10-29T09:25:00Z</dcterms:created>
  <dcterms:modified xsi:type="dcterms:W3CDTF">2024-10-29T09:25:00Z</dcterms:modified>
</cp:coreProperties>
</file>