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C1" w:rsidRPr="00730DC4" w:rsidRDefault="00853DC1" w:rsidP="00853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C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53DC1" w:rsidRPr="001B1E7C" w:rsidRDefault="00853DC1" w:rsidP="00853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53DC1" w:rsidRPr="001B1E7C" w:rsidRDefault="00853DC1" w:rsidP="00853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муниципального нормативн</w:t>
      </w:r>
      <w:r>
        <w:rPr>
          <w:rFonts w:ascii="Times New Roman" w:hAnsi="Times New Roman" w:cs="Times New Roman"/>
          <w:sz w:val="28"/>
          <w:szCs w:val="28"/>
        </w:rPr>
        <w:t>ого правового акта администрации МО «</w:t>
      </w:r>
      <w:proofErr w:type="spellStart"/>
      <w:r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DC1" w:rsidRPr="001B1E7C" w:rsidRDefault="00853DC1" w:rsidP="00853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DC1" w:rsidRPr="00730DC4" w:rsidRDefault="00853DC1" w:rsidP="00853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30DC4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30DC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0D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DC1" w:rsidRPr="00730DC4" w:rsidRDefault="00853DC1" w:rsidP="00853DC1">
      <w:pPr>
        <w:rPr>
          <w:sz w:val="28"/>
          <w:szCs w:val="28"/>
        </w:rPr>
      </w:pPr>
    </w:p>
    <w:p w:rsidR="00853DC1" w:rsidRPr="00730DC4" w:rsidRDefault="00853DC1" w:rsidP="00853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DC4">
        <w:rPr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 и экспертизе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деятельности, в соответствии с </w:t>
      </w:r>
      <w:hyperlink w:anchor="P125" w:history="1">
        <w:r w:rsidRPr="00730DC4">
          <w:rPr>
            <w:sz w:val="28"/>
            <w:szCs w:val="28"/>
          </w:rPr>
          <w:t>пунктом 2.15</w:t>
        </w:r>
      </w:hyperlink>
      <w:r w:rsidRPr="00730DC4">
        <w:rPr>
          <w:sz w:val="28"/>
          <w:szCs w:val="28"/>
        </w:rPr>
        <w:t xml:space="preserve">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», утвержденного постановлением администрации МО «</w:t>
      </w:r>
      <w:proofErr w:type="spellStart"/>
      <w:r w:rsidRPr="00594FE0">
        <w:rPr>
          <w:sz w:val="28"/>
          <w:szCs w:val="28"/>
        </w:rPr>
        <w:t>Славский</w:t>
      </w:r>
      <w:proofErr w:type="spellEnd"/>
      <w:r w:rsidRPr="00594FE0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 от " 14 " октября 2016 г. № 2382 (далее - Положение), рассмотрела проект постановления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 xml:space="preserve">» </w:t>
      </w:r>
      <w:r w:rsidRPr="00AC71E3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AC71E3">
        <w:rPr>
          <w:sz w:val="28"/>
          <w:szCs w:val="28"/>
        </w:rPr>
        <w:t>«Поддержка малого и среднего предпринимательства в муниципальном образовании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области» на 2023-2025 годы»</w:t>
      </w:r>
      <w:r w:rsidRPr="00730DC4">
        <w:rPr>
          <w:sz w:val="28"/>
          <w:szCs w:val="28"/>
        </w:rPr>
        <w:t xml:space="preserve"> (далее – проект НПА).</w:t>
      </w:r>
    </w:p>
    <w:p w:rsidR="00853DC1" w:rsidRPr="007C7FF8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Комиссией установлено, что при подготовке проекта акта разработчиком соблюдены процедуры, предусмотренные </w:t>
      </w:r>
      <w:hyperlink w:anchor="P48" w:history="1">
        <w:r w:rsidRPr="007C7FF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C7FF8">
        <w:rPr>
          <w:rFonts w:ascii="Times New Roman" w:hAnsi="Times New Roman" w:cs="Times New Roman"/>
          <w:sz w:val="28"/>
          <w:szCs w:val="28"/>
        </w:rPr>
        <w:t>.</w:t>
      </w:r>
    </w:p>
    <w:p w:rsidR="00853DC1" w:rsidRPr="007C7FF8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F8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853DC1" w:rsidRPr="007C7FF8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7FF8">
        <w:rPr>
          <w:rFonts w:ascii="Times New Roman" w:hAnsi="Times New Roman" w:cs="Times New Roman"/>
          <w:sz w:val="28"/>
          <w:szCs w:val="28"/>
        </w:rPr>
        <w:t xml:space="preserve">азработчиком проведены публичные консультации проекта акта в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 "</w:t>
      </w:r>
      <w:proofErr w:type="gramEnd"/>
      <w:r>
        <w:rPr>
          <w:rFonts w:ascii="Times New Roman" w:hAnsi="Times New Roman" w:cs="Times New Roman"/>
          <w:sz w:val="28"/>
          <w:szCs w:val="28"/>
        </w:rPr>
        <w:t>03"</w:t>
      </w:r>
      <w:r w:rsidRPr="00AC71E3">
        <w:rPr>
          <w:rFonts w:ascii="Times New Roman" w:hAnsi="Times New Roman" w:cs="Times New Roman"/>
          <w:sz w:val="28"/>
          <w:szCs w:val="28"/>
        </w:rPr>
        <w:t xml:space="preserve"> августа 2022 г., окончание "18" августа 2022 г </w:t>
      </w:r>
      <w:proofErr w:type="spellStart"/>
      <w:r w:rsidRPr="007C7FF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C7FF8">
        <w:rPr>
          <w:rFonts w:ascii="Times New Roman" w:hAnsi="Times New Roman" w:cs="Times New Roman"/>
          <w:sz w:val="28"/>
          <w:szCs w:val="28"/>
        </w:rPr>
        <w:t>.</w:t>
      </w:r>
    </w:p>
    <w:p w:rsidR="00853DC1" w:rsidRPr="00AC71E3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070"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</w:t>
      </w:r>
      <w:proofErr w:type="gramStart"/>
      <w:r w:rsidRPr="00A14070">
        <w:rPr>
          <w:rFonts w:ascii="Times New Roman" w:hAnsi="Times New Roman" w:cs="Times New Roman"/>
          <w:sz w:val="28"/>
          <w:szCs w:val="28"/>
        </w:rPr>
        <w:t>воздействия  проекта</w:t>
      </w:r>
      <w:proofErr w:type="gramEnd"/>
      <w:r w:rsidRPr="00A14070">
        <w:rPr>
          <w:rFonts w:ascii="Times New Roman" w:hAnsi="Times New Roman" w:cs="Times New Roman"/>
          <w:sz w:val="28"/>
          <w:szCs w:val="28"/>
        </w:rPr>
        <w:t xml:space="preserve"> акта размещен на официальном сайте администрации МО «</w:t>
      </w:r>
      <w:proofErr w:type="spellStart"/>
      <w:r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A14070">
        <w:rPr>
          <w:rFonts w:ascii="Times New Roman" w:hAnsi="Times New Roman" w:cs="Times New Roman"/>
          <w:sz w:val="28"/>
          <w:szCs w:val="28"/>
        </w:rPr>
        <w:t>» в сети Интернет по адресу:</w:t>
      </w:r>
      <w:r w:rsidRPr="000E2495">
        <w:rPr>
          <w:rFonts w:ascii="Times New Roman" w:hAnsi="Times New Roman" w:cs="Times New Roman"/>
          <w:sz w:val="28"/>
          <w:szCs w:val="28"/>
        </w:rPr>
        <w:t>/</w:t>
      </w:r>
      <w:r w:rsidR="00F5210D" w:rsidRPr="00F5210D">
        <w:t xml:space="preserve"> </w:t>
      </w:r>
      <w:r w:rsidR="00F5210D" w:rsidRPr="00F5210D">
        <w:rPr>
          <w:rFonts w:ascii="Times New Roman" w:hAnsi="Times New Roman" w:cs="Times New Roman"/>
          <w:sz w:val="28"/>
          <w:szCs w:val="28"/>
        </w:rPr>
        <w:t>http://slavsk.info/wp-content/uploads/2022/11/отчет-и-заключение-ОРВ-поддержка-МСП-</w:t>
      </w:r>
      <w:bookmarkStart w:id="0" w:name="_GoBack"/>
      <w:bookmarkEnd w:id="0"/>
      <w:r w:rsidR="00F5210D" w:rsidRPr="00F5210D">
        <w:rPr>
          <w:rFonts w:ascii="Times New Roman" w:hAnsi="Times New Roman" w:cs="Times New Roman"/>
          <w:sz w:val="28"/>
          <w:szCs w:val="28"/>
        </w:rPr>
        <w:t>программа-на-2023-2025.docx</w:t>
      </w:r>
    </w:p>
    <w:p w:rsidR="00853DC1" w:rsidRPr="005D22E9" w:rsidRDefault="00853DC1" w:rsidP="0085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E9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отчете об оценке регулирующего воздействия проекта акта, Комиссией сделаны следующие выводы:</w:t>
      </w:r>
    </w:p>
    <w:p w:rsidR="00853DC1" w:rsidRDefault="00853DC1" w:rsidP="0085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ходе оценки регулирующего воздействия соблюдены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Pr="00730DC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853DC1" w:rsidRDefault="00853DC1" w:rsidP="00853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"03</w:t>
      </w:r>
      <w:r w:rsidRPr="00CB7E4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</w:t>
      </w:r>
      <w:proofErr w:type="spellStart"/>
      <w:r w:rsidRPr="00CB7E4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B7E42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было размещено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 о проведении публичных консультаций в рамках оценки регулирующего воздействия проекта НПА, а также проект НПА. Предложения и замечания в ходе проведения публичных консультаций не поступало.</w:t>
      </w:r>
    </w:p>
    <w:p w:rsidR="00853DC1" w:rsidRDefault="00853DC1" w:rsidP="0085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 итогам проведенной оценки регулирующего воздействия проекта НПА можно сделать вывод о том, что обоснование проблемы достаточно и ее </w:t>
      </w:r>
    </w:p>
    <w:p w:rsidR="00853DC1" w:rsidRDefault="00853DC1" w:rsidP="00853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целесообразно предложенным способом.</w:t>
      </w:r>
    </w:p>
    <w:p w:rsidR="00853DC1" w:rsidRDefault="00853DC1" w:rsidP="00853DC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3)в данном проекте НПА отсутствуют положения, вводящие в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деятельности. </w:t>
      </w:r>
    </w:p>
    <w:p w:rsidR="00853DC1" w:rsidRDefault="00853DC1" w:rsidP="00853DC1">
      <w:pPr>
        <w:pStyle w:val="ConsPlusNormal"/>
        <w:ind w:firstLine="540"/>
        <w:jc w:val="both"/>
      </w:pPr>
    </w:p>
    <w:p w:rsidR="00853DC1" w:rsidRPr="00264AAC" w:rsidRDefault="00853DC1" w:rsidP="00853DC1">
      <w:pPr>
        <w:pStyle w:val="ConsPlusNormal"/>
        <w:jc w:val="both"/>
      </w:pPr>
    </w:p>
    <w:p w:rsidR="00853DC1" w:rsidRPr="00A70D6F" w:rsidRDefault="00853DC1" w:rsidP="00853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FE0">
        <w:rPr>
          <w:rFonts w:ascii="Times New Roman" w:hAnsi="Times New Roman" w:cs="Times New Roman"/>
          <w:sz w:val="28"/>
          <w:szCs w:val="28"/>
        </w:rPr>
        <w:t>Начальник отдела экономики и инвестиций                             И.В. Малахов</w:t>
      </w:r>
    </w:p>
    <w:p w:rsidR="0024381C" w:rsidRDefault="0024381C"/>
    <w:sectPr w:rsidR="0024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1"/>
    <w:rsid w:val="0024381C"/>
    <w:rsid w:val="00853DC1"/>
    <w:rsid w:val="00F5210D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CD20-4B5D-4DC3-8EAD-3EE5E9A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3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3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2022-11-24T08:44:00Z</dcterms:created>
  <dcterms:modified xsi:type="dcterms:W3CDTF">2022-11-24T08:47:00Z</dcterms:modified>
</cp:coreProperties>
</file>