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A4" w:rsidRPr="009067AB" w:rsidRDefault="00105AA4" w:rsidP="00D44C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067A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3F23" w:rsidRDefault="009C3F23" w:rsidP="00D44C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9067AB" w:rsidRDefault="00105AA4" w:rsidP="00D44C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067AB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105AA4" w:rsidRPr="009067AB" w:rsidRDefault="00105AA4" w:rsidP="00D44C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9067AB" w:rsidRDefault="00105AA4" w:rsidP="00D44C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067A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90A99" w:rsidRDefault="00690A99" w:rsidP="00D44C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«СЛАВСКИЙ МУНИЦИПАЛЬНЫЙ</w:t>
      </w:r>
      <w:r w:rsidR="00105AA4" w:rsidRPr="009067AB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5AA4" w:rsidRPr="009067AB" w:rsidRDefault="00690A99" w:rsidP="00D44C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КАЛИНИНГРАДСКОЙ ОБЛАСТИ</w:t>
      </w:r>
      <w:r w:rsidR="00105AA4" w:rsidRPr="009067AB">
        <w:rPr>
          <w:rFonts w:ascii="Times New Roman" w:hAnsi="Times New Roman"/>
          <w:b/>
          <w:sz w:val="28"/>
          <w:szCs w:val="28"/>
        </w:rPr>
        <w:t>»</w:t>
      </w:r>
    </w:p>
    <w:p w:rsidR="00105AA4" w:rsidRPr="009067AB" w:rsidRDefault="00105AA4" w:rsidP="00D44C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9067AB" w:rsidRDefault="00105AA4" w:rsidP="00D44C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067A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05AA4" w:rsidRPr="009067AB" w:rsidRDefault="00105AA4" w:rsidP="00D44C6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5AA4" w:rsidRPr="009067AB" w:rsidRDefault="00105AA4" w:rsidP="00D44C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067AB">
        <w:rPr>
          <w:rFonts w:ascii="Times New Roman" w:hAnsi="Times New Roman"/>
          <w:sz w:val="28"/>
          <w:szCs w:val="28"/>
        </w:rPr>
        <w:t xml:space="preserve">от </w:t>
      </w:r>
      <w:r w:rsidR="00BD178E">
        <w:rPr>
          <w:rFonts w:ascii="Times New Roman" w:hAnsi="Times New Roman"/>
          <w:sz w:val="28"/>
          <w:szCs w:val="28"/>
        </w:rPr>
        <w:t>17 октября</w:t>
      </w:r>
      <w:r w:rsidR="00690A99">
        <w:rPr>
          <w:rFonts w:ascii="Times New Roman" w:hAnsi="Times New Roman"/>
          <w:sz w:val="28"/>
          <w:szCs w:val="28"/>
        </w:rPr>
        <w:t xml:space="preserve"> 2022</w:t>
      </w:r>
      <w:r w:rsidRPr="009067AB">
        <w:rPr>
          <w:rFonts w:ascii="Times New Roman" w:hAnsi="Times New Roman"/>
          <w:sz w:val="28"/>
          <w:szCs w:val="28"/>
        </w:rPr>
        <w:t xml:space="preserve"> года № </w:t>
      </w:r>
      <w:r w:rsidR="00BD178E">
        <w:rPr>
          <w:rFonts w:ascii="Times New Roman" w:hAnsi="Times New Roman"/>
          <w:sz w:val="28"/>
          <w:szCs w:val="28"/>
        </w:rPr>
        <w:t>2058</w:t>
      </w:r>
    </w:p>
    <w:p w:rsidR="00105AA4" w:rsidRPr="009067AB" w:rsidRDefault="00105AA4" w:rsidP="00D44C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067AB">
        <w:rPr>
          <w:rFonts w:ascii="Times New Roman" w:hAnsi="Times New Roman"/>
          <w:sz w:val="28"/>
          <w:szCs w:val="28"/>
        </w:rPr>
        <w:t>г. Славск</w:t>
      </w:r>
    </w:p>
    <w:p w:rsidR="00105AA4" w:rsidRDefault="00105AA4" w:rsidP="00D44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655C56" w:rsidRDefault="00105AA4" w:rsidP="00655C5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E1448E" w:rsidRPr="00655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перечня объектов</w:t>
      </w:r>
      <w:r w:rsidR="00CB55E3" w:rsidRPr="00655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3056B" w:rsidRPr="00655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отношении которых планируется заключение концессионных соглашений</w:t>
      </w:r>
      <w:r w:rsidR="00CB55E3" w:rsidRPr="00655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муниципальном</w:t>
      </w:r>
      <w:r w:rsidR="00690A99" w:rsidRPr="00655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образовании «Славский муниципальный</w:t>
      </w:r>
      <w:r w:rsidR="00CB55E3" w:rsidRPr="00655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округ</w:t>
      </w:r>
      <w:r w:rsidR="00690A99" w:rsidRPr="00655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Калининградской области</w:t>
      </w:r>
      <w:r w:rsidR="00CB55E3" w:rsidRPr="00655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05AA4" w:rsidRPr="00655C56" w:rsidRDefault="00105AA4" w:rsidP="00D44C60">
      <w:pPr>
        <w:spacing w:after="0" w:line="240" w:lineRule="auto"/>
        <w:rPr>
          <w:rFonts w:ascii="Times New Roman" w:hAnsi="Times New Roman"/>
          <w:b/>
        </w:rPr>
      </w:pPr>
      <w:r w:rsidRPr="00655C56">
        <w:rPr>
          <w:rFonts w:ascii="Times New Roman" w:hAnsi="Times New Roman"/>
          <w:b/>
        </w:rPr>
        <w:t> </w:t>
      </w:r>
    </w:p>
    <w:p w:rsidR="00105AA4" w:rsidRDefault="00650733" w:rsidP="008C24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B54">
        <w:rPr>
          <w:rFonts w:ascii="Times New Roman" w:hAnsi="Times New Roman"/>
          <w:sz w:val="28"/>
          <w:szCs w:val="28"/>
        </w:rPr>
        <w:t>В соответс</w:t>
      </w:r>
      <w:r w:rsidR="00E1448E">
        <w:rPr>
          <w:rFonts w:ascii="Times New Roman" w:hAnsi="Times New Roman"/>
          <w:sz w:val="28"/>
          <w:szCs w:val="28"/>
        </w:rPr>
        <w:t>твии с Федеральным Законом от 21.07.</w:t>
      </w:r>
      <w:r w:rsidRPr="00175B54">
        <w:rPr>
          <w:rFonts w:ascii="Times New Roman" w:hAnsi="Times New Roman"/>
          <w:sz w:val="28"/>
          <w:szCs w:val="28"/>
        </w:rPr>
        <w:t>200</w:t>
      </w:r>
      <w:r w:rsidR="00E1448E">
        <w:rPr>
          <w:rFonts w:ascii="Times New Roman" w:hAnsi="Times New Roman"/>
          <w:sz w:val="28"/>
          <w:szCs w:val="28"/>
        </w:rPr>
        <w:t>5 года № 115</w:t>
      </w:r>
      <w:r w:rsidRPr="00175B54">
        <w:rPr>
          <w:rFonts w:ascii="Times New Roman" w:hAnsi="Times New Roman"/>
          <w:sz w:val="28"/>
          <w:szCs w:val="28"/>
        </w:rPr>
        <w:t xml:space="preserve">-ФЗ </w:t>
      </w:r>
      <w:r w:rsidR="009C3F23">
        <w:rPr>
          <w:rFonts w:ascii="Times New Roman" w:hAnsi="Times New Roman"/>
          <w:sz w:val="28"/>
          <w:szCs w:val="28"/>
        </w:rPr>
        <w:t xml:space="preserve">                 </w:t>
      </w:r>
      <w:r w:rsidRPr="00175B54">
        <w:rPr>
          <w:rFonts w:ascii="Times New Roman" w:hAnsi="Times New Roman"/>
          <w:sz w:val="28"/>
          <w:szCs w:val="28"/>
        </w:rPr>
        <w:t>«</w:t>
      </w:r>
      <w:r w:rsidR="00E1448E">
        <w:rPr>
          <w:rFonts w:ascii="Times New Roman" w:hAnsi="Times New Roman"/>
          <w:sz w:val="28"/>
          <w:szCs w:val="28"/>
        </w:rPr>
        <w:t>О концессионных соглашениях</w:t>
      </w:r>
      <w:r w:rsidRPr="00175B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204E8">
        <w:rPr>
          <w:rFonts w:ascii="Times New Roman" w:hAnsi="Times New Roman"/>
          <w:sz w:val="28"/>
          <w:szCs w:val="28"/>
        </w:rPr>
        <w:t xml:space="preserve"> Уста</w:t>
      </w:r>
      <w:r w:rsidR="0033056B">
        <w:rPr>
          <w:rFonts w:ascii="Times New Roman" w:hAnsi="Times New Roman"/>
          <w:sz w:val="28"/>
          <w:szCs w:val="28"/>
        </w:rPr>
        <w:t>в</w:t>
      </w:r>
      <w:r w:rsidR="00037FA9">
        <w:rPr>
          <w:rFonts w:ascii="Times New Roman" w:hAnsi="Times New Roman"/>
          <w:sz w:val="28"/>
          <w:szCs w:val="28"/>
        </w:rPr>
        <w:t>ом</w:t>
      </w:r>
      <w:r w:rsidR="0033056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37FA9">
        <w:rPr>
          <w:rFonts w:ascii="Times New Roman" w:hAnsi="Times New Roman"/>
          <w:sz w:val="28"/>
          <w:szCs w:val="28"/>
        </w:rPr>
        <w:t xml:space="preserve"> «Славский муниципальный округ Калининградской области»</w:t>
      </w:r>
      <w:r w:rsidR="0033056B">
        <w:rPr>
          <w:rFonts w:ascii="Times New Roman" w:hAnsi="Times New Roman"/>
          <w:sz w:val="28"/>
          <w:szCs w:val="28"/>
        </w:rPr>
        <w:t xml:space="preserve">, </w:t>
      </w:r>
      <w:r w:rsidR="00105AA4">
        <w:rPr>
          <w:rFonts w:ascii="Times New Roman" w:hAnsi="Times New Roman"/>
          <w:sz w:val="28"/>
          <w:szCs w:val="28"/>
        </w:rPr>
        <w:t>администрация муниципального образования «Сла</w:t>
      </w:r>
      <w:r w:rsidR="00690A99">
        <w:rPr>
          <w:rFonts w:ascii="Times New Roman" w:hAnsi="Times New Roman"/>
          <w:sz w:val="28"/>
          <w:szCs w:val="28"/>
        </w:rPr>
        <w:t>вский муниципальный</w:t>
      </w:r>
      <w:r w:rsidR="00283D34">
        <w:rPr>
          <w:rFonts w:ascii="Times New Roman" w:hAnsi="Times New Roman"/>
          <w:sz w:val="28"/>
          <w:szCs w:val="28"/>
        </w:rPr>
        <w:t xml:space="preserve"> окр</w:t>
      </w:r>
      <w:r w:rsidR="000204E8">
        <w:rPr>
          <w:rFonts w:ascii="Times New Roman" w:hAnsi="Times New Roman"/>
          <w:sz w:val="28"/>
          <w:szCs w:val="28"/>
        </w:rPr>
        <w:t>уг</w:t>
      </w:r>
      <w:r w:rsidR="00690A99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0204E8">
        <w:rPr>
          <w:rFonts w:ascii="Times New Roman" w:hAnsi="Times New Roman"/>
          <w:sz w:val="28"/>
          <w:szCs w:val="28"/>
        </w:rPr>
        <w:t xml:space="preserve">» </w:t>
      </w:r>
      <w:r w:rsidR="00105AA4" w:rsidRPr="004773B7">
        <w:rPr>
          <w:rFonts w:ascii="Times New Roman" w:hAnsi="Times New Roman"/>
          <w:b/>
          <w:sz w:val="28"/>
          <w:szCs w:val="28"/>
        </w:rPr>
        <w:t>п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о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с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т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а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н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о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в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л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я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е</w:t>
      </w:r>
      <w:r w:rsidR="00105AA4">
        <w:rPr>
          <w:rFonts w:ascii="Times New Roman" w:hAnsi="Times New Roman"/>
          <w:b/>
          <w:sz w:val="28"/>
          <w:szCs w:val="28"/>
        </w:rPr>
        <w:t xml:space="preserve"> </w:t>
      </w:r>
      <w:r w:rsidR="00105AA4" w:rsidRPr="004773B7">
        <w:rPr>
          <w:rFonts w:ascii="Times New Roman" w:hAnsi="Times New Roman"/>
          <w:b/>
          <w:sz w:val="28"/>
          <w:szCs w:val="28"/>
        </w:rPr>
        <w:t>т:</w:t>
      </w:r>
    </w:p>
    <w:p w:rsidR="00105AA4" w:rsidRPr="00655C56" w:rsidRDefault="00105AA4" w:rsidP="0017502F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655C56">
        <w:rPr>
          <w:rStyle w:val="af"/>
          <w:rFonts w:ascii="Times New Roman" w:hAnsi="Times New Roman"/>
          <w:i w:val="0"/>
          <w:sz w:val="28"/>
          <w:szCs w:val="28"/>
        </w:rPr>
        <w:t>1.Утвердить</w:t>
      </w:r>
      <w:r w:rsidR="000204E8" w:rsidRPr="00655C56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 w:rsidR="0033056B" w:rsidRPr="00655C56">
        <w:rPr>
          <w:rStyle w:val="af"/>
          <w:rFonts w:ascii="Times New Roman" w:hAnsi="Times New Roman"/>
          <w:i w:val="0"/>
          <w:sz w:val="28"/>
          <w:szCs w:val="28"/>
        </w:rPr>
        <w:t>перечень объектов</w:t>
      </w:r>
      <w:r w:rsidR="008A4EC3" w:rsidRPr="00655C56">
        <w:rPr>
          <w:rStyle w:val="af"/>
          <w:rFonts w:ascii="Times New Roman" w:hAnsi="Times New Roman"/>
          <w:i w:val="0"/>
          <w:sz w:val="28"/>
          <w:szCs w:val="28"/>
        </w:rPr>
        <w:t xml:space="preserve">, право собственности на которые принадлежат или будут принадлежать муниципальному образованию </w:t>
      </w:r>
      <w:r w:rsidR="00690A99" w:rsidRPr="00655C56">
        <w:rPr>
          <w:rStyle w:val="af"/>
          <w:rFonts w:ascii="Times New Roman" w:hAnsi="Times New Roman"/>
          <w:i w:val="0"/>
          <w:sz w:val="28"/>
          <w:szCs w:val="28"/>
        </w:rPr>
        <w:t>«Славский муниципальный округ Калининградской области»</w:t>
      </w:r>
      <w:r w:rsidR="008A4EC3" w:rsidRPr="00655C56">
        <w:rPr>
          <w:rStyle w:val="af"/>
          <w:rFonts w:ascii="Times New Roman" w:hAnsi="Times New Roman"/>
          <w:i w:val="0"/>
          <w:sz w:val="28"/>
          <w:szCs w:val="28"/>
        </w:rPr>
        <w:t xml:space="preserve"> и в отношении которых планируется заключение концессионных соглашений</w:t>
      </w:r>
      <w:r w:rsidRPr="00655C56">
        <w:rPr>
          <w:rStyle w:val="af"/>
          <w:rFonts w:ascii="Times New Roman" w:hAnsi="Times New Roman"/>
          <w:i w:val="0"/>
          <w:sz w:val="28"/>
          <w:szCs w:val="28"/>
        </w:rPr>
        <w:t>, согласно приложению №1.</w:t>
      </w:r>
    </w:p>
    <w:p w:rsidR="00CB5FC5" w:rsidRDefault="00CB5FC5" w:rsidP="00653C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1A3F">
        <w:rPr>
          <w:rFonts w:ascii="Times New Roman" w:hAnsi="Times New Roman"/>
          <w:sz w:val="28"/>
          <w:szCs w:val="28"/>
        </w:rPr>
        <w:t>2.Опубликовать настоящее постановлени</w:t>
      </w:r>
      <w:r>
        <w:rPr>
          <w:rFonts w:ascii="Times New Roman" w:hAnsi="Times New Roman"/>
          <w:sz w:val="28"/>
          <w:szCs w:val="28"/>
        </w:rPr>
        <w:t>е в газете «Славские НОВОСТИ»,</w:t>
      </w:r>
      <w:r w:rsidR="00653C9A">
        <w:rPr>
          <w:rFonts w:ascii="Times New Roman" w:hAnsi="Times New Roman"/>
          <w:sz w:val="28"/>
          <w:szCs w:val="28"/>
        </w:rPr>
        <w:t xml:space="preserve"> и разместить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Pr="000B1A3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90A99" w:rsidRPr="00E96F3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690A99" w:rsidRPr="00E96F3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690A99" w:rsidRPr="00E96F3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torgi</w:t>
        </w:r>
        <w:r w:rsidR="00690A99" w:rsidRPr="00E96F3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690A99" w:rsidRPr="00E96F3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gov</w:t>
        </w:r>
        <w:r w:rsidR="00690A99" w:rsidRPr="00E96F3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690A99" w:rsidRPr="00E96F3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E96F30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690A99" w:rsidRPr="00653C9A" w:rsidRDefault="00690A99" w:rsidP="0017502F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653C9A">
        <w:rPr>
          <w:rStyle w:val="af"/>
          <w:rFonts w:ascii="Times New Roman" w:hAnsi="Times New Roman"/>
          <w:i w:val="0"/>
          <w:sz w:val="28"/>
          <w:szCs w:val="28"/>
        </w:rPr>
        <w:t>3.Постановление от 06 февраля 2020 года №210 «Об утверждении перечня объектов, в отношении которых планируется заключение концессионных соглашений в муниципальном образовании «Славский городской округ» признать утратившим силу.</w:t>
      </w:r>
    </w:p>
    <w:p w:rsidR="00CB5FC5" w:rsidRDefault="0017502F" w:rsidP="00175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CB5FC5">
        <w:rPr>
          <w:rFonts w:ascii="Times New Roman" w:hAnsi="Times New Roman"/>
          <w:sz w:val="28"/>
          <w:szCs w:val="28"/>
          <w:lang w:eastAsia="en-US"/>
        </w:rPr>
        <w:t xml:space="preserve">.Контроль за исполнением настоящего постановления возложить на </w:t>
      </w:r>
      <w:r w:rsidR="00690A99">
        <w:rPr>
          <w:rFonts w:ascii="Times New Roman" w:hAnsi="Times New Roman"/>
          <w:sz w:val="28"/>
          <w:szCs w:val="28"/>
          <w:lang w:eastAsia="en-US"/>
        </w:rPr>
        <w:t xml:space="preserve">первого </w:t>
      </w:r>
      <w:r w:rsidR="00CB5FC5">
        <w:rPr>
          <w:rFonts w:ascii="Times New Roman" w:hAnsi="Times New Roman"/>
          <w:sz w:val="28"/>
          <w:szCs w:val="28"/>
          <w:lang w:eastAsia="en-US"/>
        </w:rPr>
        <w:t xml:space="preserve">заместителя главы администрации МО </w:t>
      </w:r>
      <w:r w:rsidR="00690A99">
        <w:rPr>
          <w:rFonts w:ascii="Times New Roman" w:hAnsi="Times New Roman"/>
          <w:sz w:val="28"/>
          <w:szCs w:val="28"/>
        </w:rPr>
        <w:t>«Славский муниципальный округ Калининградской области»</w:t>
      </w:r>
      <w:r w:rsidR="00CB5FC5">
        <w:rPr>
          <w:rFonts w:ascii="Times New Roman" w:hAnsi="Times New Roman"/>
          <w:sz w:val="28"/>
          <w:szCs w:val="28"/>
          <w:lang w:eastAsia="en-US"/>
        </w:rPr>
        <w:t xml:space="preserve"> Кабалина П.А.</w:t>
      </w:r>
    </w:p>
    <w:p w:rsidR="00CB5FC5" w:rsidRDefault="0017502F" w:rsidP="00175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CB5FC5" w:rsidRPr="009067AB">
        <w:rPr>
          <w:rFonts w:ascii="Times New Roman" w:hAnsi="Times New Roman"/>
          <w:sz w:val="28"/>
          <w:szCs w:val="28"/>
        </w:rPr>
        <w:t>.</w:t>
      </w:r>
      <w:r w:rsidR="00CB5FC5" w:rsidRPr="009067AB">
        <w:rPr>
          <w:rFonts w:ascii="Times New Roman" w:hAnsi="Times New Roman"/>
          <w:sz w:val="28"/>
          <w:szCs w:val="28"/>
          <w:lang w:eastAsia="en-US"/>
        </w:rPr>
        <w:t>Постановление вступает в силу с</w:t>
      </w:r>
      <w:r w:rsidR="00CB5FC5">
        <w:rPr>
          <w:rFonts w:ascii="Times New Roman" w:hAnsi="Times New Roman"/>
          <w:sz w:val="28"/>
          <w:szCs w:val="28"/>
          <w:lang w:eastAsia="en-US"/>
        </w:rPr>
        <w:t>о дня подписания.</w:t>
      </w:r>
    </w:p>
    <w:p w:rsidR="00105AA4" w:rsidRPr="009067AB" w:rsidRDefault="00105AA4" w:rsidP="00D44C60">
      <w:pPr>
        <w:pStyle w:val="a6"/>
        <w:rPr>
          <w:rFonts w:ascii="Times New Roman" w:hAnsi="Times New Roman"/>
          <w:sz w:val="28"/>
          <w:szCs w:val="28"/>
        </w:rPr>
      </w:pPr>
    </w:p>
    <w:p w:rsidR="00105AA4" w:rsidRPr="009067AB" w:rsidRDefault="00105AA4" w:rsidP="00D44C60">
      <w:pPr>
        <w:pStyle w:val="a6"/>
        <w:rPr>
          <w:rFonts w:ascii="Times New Roman" w:hAnsi="Times New Roman"/>
          <w:sz w:val="28"/>
          <w:szCs w:val="28"/>
        </w:rPr>
      </w:pPr>
    </w:p>
    <w:p w:rsidR="00105AA4" w:rsidRPr="009067AB" w:rsidRDefault="00105AA4" w:rsidP="00D44C60">
      <w:pPr>
        <w:pStyle w:val="a6"/>
        <w:rPr>
          <w:rFonts w:ascii="Times New Roman" w:hAnsi="Times New Roman"/>
          <w:sz w:val="28"/>
          <w:szCs w:val="28"/>
        </w:rPr>
      </w:pPr>
      <w:r w:rsidRPr="009067A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44C60" w:rsidRDefault="00B76DA7" w:rsidP="00D44C6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«Славский </w:t>
      </w:r>
      <w:r w:rsidR="00D44C60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округ</w:t>
      </w:r>
    </w:p>
    <w:p w:rsidR="00105AA4" w:rsidRPr="009067AB" w:rsidRDefault="00D44C60" w:rsidP="00D44C6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Калининградской области</w:t>
      </w:r>
      <w:r w:rsidR="00B76DA7">
        <w:rPr>
          <w:rFonts w:ascii="Times New Roman" w:hAnsi="Times New Roman"/>
          <w:sz w:val="28"/>
          <w:szCs w:val="28"/>
        </w:rPr>
        <w:t xml:space="preserve">» </w:t>
      </w:r>
      <w:r w:rsidR="00105AA4" w:rsidRPr="009067AB">
        <w:rPr>
          <w:rFonts w:ascii="Times New Roman" w:hAnsi="Times New Roman"/>
          <w:sz w:val="28"/>
          <w:szCs w:val="28"/>
        </w:rPr>
        <w:t xml:space="preserve">            </w:t>
      </w:r>
      <w:r w:rsidR="00105AA4">
        <w:rPr>
          <w:rFonts w:ascii="Times New Roman" w:hAnsi="Times New Roman"/>
          <w:sz w:val="28"/>
          <w:szCs w:val="28"/>
        </w:rPr>
        <w:t xml:space="preserve">                           </w:t>
      </w:r>
      <w:r w:rsidR="00105AA4" w:rsidRPr="009067AB">
        <w:rPr>
          <w:rFonts w:ascii="Times New Roman" w:hAnsi="Times New Roman"/>
          <w:sz w:val="28"/>
          <w:szCs w:val="28"/>
        </w:rPr>
        <w:t xml:space="preserve">   </w:t>
      </w:r>
      <w:r w:rsidR="00653C9A">
        <w:rPr>
          <w:rFonts w:ascii="Times New Roman" w:hAnsi="Times New Roman"/>
          <w:sz w:val="28"/>
          <w:szCs w:val="28"/>
        </w:rPr>
        <w:t xml:space="preserve">          </w:t>
      </w:r>
      <w:r w:rsidR="00105AA4" w:rsidRPr="009067AB">
        <w:rPr>
          <w:rFonts w:ascii="Times New Roman" w:hAnsi="Times New Roman"/>
          <w:sz w:val="28"/>
          <w:szCs w:val="28"/>
        </w:rPr>
        <w:t xml:space="preserve">       </w:t>
      </w:r>
      <w:r w:rsidR="00105AA4">
        <w:rPr>
          <w:rFonts w:ascii="Times New Roman" w:hAnsi="Times New Roman"/>
          <w:sz w:val="28"/>
          <w:szCs w:val="28"/>
        </w:rPr>
        <w:t>Э.В. Кондратов</w:t>
      </w:r>
    </w:p>
    <w:p w:rsidR="00105AA4" w:rsidRDefault="00105AA4" w:rsidP="00725BC4">
      <w:pPr>
        <w:pStyle w:val="a6"/>
        <w:rPr>
          <w:rFonts w:ascii="Times New Roman" w:hAnsi="Times New Roman"/>
          <w:sz w:val="28"/>
          <w:szCs w:val="28"/>
        </w:rPr>
      </w:pPr>
    </w:p>
    <w:p w:rsidR="00F70648" w:rsidRDefault="00F70648" w:rsidP="00725BC4">
      <w:pPr>
        <w:pStyle w:val="a6"/>
        <w:rPr>
          <w:rFonts w:ascii="Times New Roman" w:hAnsi="Times New Roman"/>
          <w:sz w:val="28"/>
          <w:szCs w:val="28"/>
        </w:rPr>
        <w:sectPr w:rsidR="00F70648" w:rsidSect="008C24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4EC3" w:rsidRPr="00270B31" w:rsidRDefault="008A4EC3" w:rsidP="008A4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ookmark1"/>
      <w:r w:rsidRPr="00270B3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A4EC3" w:rsidRPr="00270B31" w:rsidRDefault="008A4EC3" w:rsidP="008A4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B31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690A99" w:rsidRPr="00270B31" w:rsidRDefault="008A4EC3" w:rsidP="008A4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B31">
        <w:rPr>
          <w:rFonts w:ascii="Times New Roman" w:hAnsi="Times New Roman"/>
          <w:sz w:val="24"/>
          <w:szCs w:val="24"/>
        </w:rPr>
        <w:t xml:space="preserve"> МО </w:t>
      </w:r>
      <w:r w:rsidR="00690A99" w:rsidRPr="00270B31">
        <w:rPr>
          <w:rFonts w:ascii="Times New Roman" w:hAnsi="Times New Roman"/>
          <w:sz w:val="24"/>
          <w:szCs w:val="24"/>
        </w:rPr>
        <w:t xml:space="preserve">«Славский муниципальный округ </w:t>
      </w:r>
    </w:p>
    <w:p w:rsidR="008A4EC3" w:rsidRPr="00270B31" w:rsidRDefault="00690A99" w:rsidP="008A4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B31">
        <w:rPr>
          <w:rFonts w:ascii="Times New Roman" w:hAnsi="Times New Roman"/>
          <w:sz w:val="24"/>
          <w:szCs w:val="24"/>
        </w:rPr>
        <w:t>Калининградской области»</w:t>
      </w:r>
      <w:r w:rsidR="008A4EC3" w:rsidRPr="00270B31">
        <w:rPr>
          <w:rFonts w:ascii="Times New Roman" w:hAnsi="Times New Roman"/>
          <w:sz w:val="24"/>
          <w:szCs w:val="24"/>
        </w:rPr>
        <w:t xml:space="preserve">» </w:t>
      </w:r>
    </w:p>
    <w:p w:rsidR="008A4EC3" w:rsidRPr="00270B31" w:rsidRDefault="00690A99" w:rsidP="008A4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B31">
        <w:rPr>
          <w:rFonts w:ascii="Times New Roman" w:hAnsi="Times New Roman"/>
          <w:sz w:val="24"/>
          <w:szCs w:val="24"/>
        </w:rPr>
        <w:t xml:space="preserve">от </w:t>
      </w:r>
      <w:r w:rsidR="00BD178E">
        <w:rPr>
          <w:rFonts w:ascii="Times New Roman" w:hAnsi="Times New Roman"/>
          <w:sz w:val="24"/>
          <w:szCs w:val="24"/>
        </w:rPr>
        <w:t>17 октяб</w:t>
      </w:r>
      <w:bookmarkStart w:id="1" w:name="_GoBack"/>
      <w:bookmarkEnd w:id="1"/>
      <w:r w:rsidR="00BD178E">
        <w:rPr>
          <w:rFonts w:ascii="Times New Roman" w:hAnsi="Times New Roman"/>
          <w:sz w:val="24"/>
          <w:szCs w:val="24"/>
        </w:rPr>
        <w:t>ря</w:t>
      </w:r>
      <w:r w:rsidRPr="00270B31">
        <w:rPr>
          <w:rFonts w:ascii="Times New Roman" w:hAnsi="Times New Roman"/>
          <w:sz w:val="24"/>
          <w:szCs w:val="24"/>
        </w:rPr>
        <w:t xml:space="preserve"> 2022</w:t>
      </w:r>
      <w:r w:rsidR="008A4EC3" w:rsidRPr="00270B31">
        <w:rPr>
          <w:rFonts w:ascii="Times New Roman" w:hAnsi="Times New Roman"/>
          <w:sz w:val="24"/>
          <w:szCs w:val="24"/>
        </w:rPr>
        <w:t xml:space="preserve"> года № </w:t>
      </w:r>
      <w:r w:rsidR="00BD178E">
        <w:rPr>
          <w:rFonts w:ascii="Times New Roman" w:hAnsi="Times New Roman"/>
          <w:sz w:val="24"/>
          <w:szCs w:val="24"/>
        </w:rPr>
        <w:t>2058</w:t>
      </w:r>
    </w:p>
    <w:p w:rsidR="00AB64D0" w:rsidRDefault="00AB64D0" w:rsidP="007D3000">
      <w:pPr>
        <w:pStyle w:val="13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bookmarkEnd w:id="0"/>
    <w:p w:rsidR="00AB64D0" w:rsidRPr="00FB5C49" w:rsidRDefault="00AB64D0" w:rsidP="007D3000">
      <w:pPr>
        <w:pStyle w:val="13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FB5C49">
        <w:rPr>
          <w:sz w:val="28"/>
          <w:szCs w:val="28"/>
        </w:rPr>
        <w:t>Сведения об объектах,</w:t>
      </w:r>
    </w:p>
    <w:p w:rsidR="007D3000" w:rsidRPr="00FB5C49" w:rsidRDefault="00AB64D0" w:rsidP="007D3000">
      <w:pPr>
        <w:pStyle w:val="13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FB5C49">
        <w:rPr>
          <w:sz w:val="28"/>
          <w:szCs w:val="28"/>
        </w:rPr>
        <w:t>в отношении которых планируется заключение концессионных соглашений</w:t>
      </w:r>
    </w:p>
    <w:p w:rsidR="007D3000" w:rsidRDefault="00AB64D0" w:rsidP="00690A99">
      <w:pPr>
        <w:pStyle w:val="13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FB5C49">
        <w:rPr>
          <w:sz w:val="28"/>
          <w:szCs w:val="28"/>
        </w:rPr>
        <w:t xml:space="preserve">в муниципальном образовании </w:t>
      </w:r>
      <w:r w:rsidR="00690A99" w:rsidRPr="00FB5C49">
        <w:rPr>
          <w:sz w:val="28"/>
          <w:szCs w:val="28"/>
        </w:rPr>
        <w:t>«Славский муниципальный округ Калининградской области»</w:t>
      </w:r>
    </w:p>
    <w:p w:rsidR="00FB5C49" w:rsidRPr="00FB5C49" w:rsidRDefault="00FB5C49" w:rsidP="00690A99">
      <w:pPr>
        <w:pStyle w:val="13"/>
        <w:keepNext/>
        <w:keepLines/>
        <w:shd w:val="clear" w:color="auto" w:fill="auto"/>
        <w:spacing w:line="240" w:lineRule="auto"/>
        <w:jc w:val="center"/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2126"/>
        <w:gridCol w:w="2977"/>
        <w:gridCol w:w="2551"/>
        <w:gridCol w:w="2127"/>
      </w:tblGrid>
      <w:tr w:rsidR="003225DD" w:rsidRPr="00AB64D0" w:rsidTr="003225DD">
        <w:tc>
          <w:tcPr>
            <w:tcW w:w="675" w:type="dxa"/>
          </w:tcPr>
          <w:p w:rsidR="003225DD" w:rsidRPr="00A20CF7" w:rsidRDefault="003225DD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0CF7">
              <w:rPr>
                <w:b w:val="0"/>
                <w:sz w:val="24"/>
                <w:szCs w:val="24"/>
              </w:rPr>
              <w:t>№</w:t>
            </w:r>
          </w:p>
          <w:p w:rsidR="003225DD" w:rsidRPr="00A20CF7" w:rsidRDefault="003225DD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3225DD" w:rsidRPr="00A20CF7" w:rsidRDefault="003225DD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0CF7">
              <w:rPr>
                <w:b w:val="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10" w:type="dxa"/>
          </w:tcPr>
          <w:p w:rsidR="003225DD" w:rsidRDefault="003225DD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 земельном участке</w:t>
            </w:r>
          </w:p>
          <w:p w:rsidR="003225DD" w:rsidRPr="00A20CF7" w:rsidRDefault="003225DD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 правах на земельный участок (кадастровый номер, площадь, кв.м.)</w:t>
            </w:r>
          </w:p>
        </w:tc>
        <w:tc>
          <w:tcPr>
            <w:tcW w:w="2126" w:type="dxa"/>
          </w:tcPr>
          <w:p w:rsidR="003225DD" w:rsidRPr="00A20CF7" w:rsidRDefault="003225DD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0CF7">
              <w:rPr>
                <w:b w:val="0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2977" w:type="dxa"/>
          </w:tcPr>
          <w:p w:rsidR="003225DD" w:rsidRPr="00A20CF7" w:rsidRDefault="003225DD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0CF7">
              <w:rPr>
                <w:b w:val="0"/>
                <w:sz w:val="24"/>
                <w:szCs w:val="24"/>
              </w:rPr>
              <w:t>Вид работ в рамках концессионного соглашения (создание и (или реконструкция)</w:t>
            </w:r>
          </w:p>
        </w:tc>
        <w:tc>
          <w:tcPr>
            <w:tcW w:w="2551" w:type="dxa"/>
          </w:tcPr>
          <w:p w:rsidR="003225DD" w:rsidRPr="003225DD" w:rsidRDefault="003225DD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225DD">
              <w:rPr>
                <w:b w:val="0"/>
                <w:sz w:val="24"/>
                <w:szCs w:val="24"/>
              </w:rPr>
              <w:t>Качественные характеристики объекта (предполагаемая мощность)</w:t>
            </w:r>
          </w:p>
        </w:tc>
        <w:tc>
          <w:tcPr>
            <w:tcW w:w="2127" w:type="dxa"/>
          </w:tcPr>
          <w:p w:rsidR="003225DD" w:rsidRPr="003225DD" w:rsidRDefault="003225DD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225DD">
              <w:rPr>
                <w:b w:val="0"/>
                <w:sz w:val="24"/>
                <w:szCs w:val="24"/>
              </w:rPr>
              <w:t>Оценочный объем требуемых инвестиций</w:t>
            </w:r>
          </w:p>
        </w:tc>
      </w:tr>
      <w:tr w:rsidR="0068057C" w:rsidRPr="00AB64D0" w:rsidTr="003225DD">
        <w:tc>
          <w:tcPr>
            <w:tcW w:w="675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Нежилое здание-котельная городская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г.Славск ул. Вокзальная 8а., общая площадь 211,6 кв.м.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57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39:12:010004:131,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775 кв. м.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2977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Создание котельной на газу</w:t>
            </w:r>
          </w:p>
        </w:tc>
        <w:tc>
          <w:tcPr>
            <w:tcW w:w="2551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0,858 Гкал/час</w:t>
            </w:r>
          </w:p>
        </w:tc>
        <w:tc>
          <w:tcPr>
            <w:tcW w:w="2127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определен</w:t>
            </w:r>
          </w:p>
        </w:tc>
      </w:tr>
      <w:tr w:rsidR="0068057C" w:rsidRPr="00AB64D0" w:rsidTr="003225DD">
        <w:tc>
          <w:tcPr>
            <w:tcW w:w="675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Нежилое здание-котельная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г. Славск ул. Советская 89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общая площадь 138,4 кв.м.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57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39:12:010038:3,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3900 кв.м.</w:t>
            </w:r>
          </w:p>
        </w:tc>
        <w:tc>
          <w:tcPr>
            <w:tcW w:w="2126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2977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Создание котельной на газу</w:t>
            </w:r>
          </w:p>
        </w:tc>
        <w:tc>
          <w:tcPr>
            <w:tcW w:w="2551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0,661 Гкал/час</w:t>
            </w:r>
          </w:p>
        </w:tc>
        <w:tc>
          <w:tcPr>
            <w:tcW w:w="2127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center" w:pos="955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определен</w:t>
            </w:r>
          </w:p>
        </w:tc>
      </w:tr>
      <w:tr w:rsidR="0068057C" w:rsidRPr="00AB64D0" w:rsidTr="003225DD">
        <w:tc>
          <w:tcPr>
            <w:tcW w:w="675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Нежилое здание</w:t>
            </w:r>
            <w:r w:rsidRPr="005113EC">
              <w:rPr>
                <w:b w:val="0"/>
                <w:sz w:val="24"/>
                <w:szCs w:val="24"/>
              </w:rPr>
              <w:t xml:space="preserve"> котельной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п. Яснополянка ул. Октябрьская 4а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68057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общая площадь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24 кв.м.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Не сформирован</w:t>
            </w:r>
          </w:p>
        </w:tc>
        <w:tc>
          <w:tcPr>
            <w:tcW w:w="2126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2977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Ремонт теплосетей</w:t>
            </w:r>
          </w:p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Обеспечение резервного источника электроснабжения.</w:t>
            </w:r>
          </w:p>
        </w:tc>
        <w:tc>
          <w:tcPr>
            <w:tcW w:w="2551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113EC">
              <w:rPr>
                <w:b w:val="0"/>
                <w:sz w:val="24"/>
                <w:szCs w:val="24"/>
              </w:rPr>
              <w:t>0,15 Гкал/час</w:t>
            </w:r>
          </w:p>
        </w:tc>
        <w:tc>
          <w:tcPr>
            <w:tcW w:w="2127" w:type="dxa"/>
          </w:tcPr>
          <w:p w:rsidR="0068057C" w:rsidRPr="005113EC" w:rsidRDefault="0068057C" w:rsidP="0068057C">
            <w:pPr>
              <w:pStyle w:val="51"/>
              <w:shd w:val="clear" w:color="auto" w:fill="auto"/>
              <w:tabs>
                <w:tab w:val="left" w:pos="6751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определен</w:t>
            </w:r>
          </w:p>
        </w:tc>
      </w:tr>
    </w:tbl>
    <w:p w:rsidR="00105AA4" w:rsidRDefault="00105AA4" w:rsidP="00857F8E"/>
    <w:sectPr w:rsidR="00105AA4" w:rsidSect="003225D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F6" w:rsidRDefault="00893EF6" w:rsidP="00690A99">
      <w:pPr>
        <w:spacing w:after="0" w:line="240" w:lineRule="auto"/>
      </w:pPr>
      <w:r>
        <w:separator/>
      </w:r>
    </w:p>
  </w:endnote>
  <w:endnote w:type="continuationSeparator" w:id="0">
    <w:p w:rsidR="00893EF6" w:rsidRDefault="00893EF6" w:rsidP="0069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F6" w:rsidRDefault="00893EF6" w:rsidP="00690A99">
      <w:pPr>
        <w:spacing w:after="0" w:line="240" w:lineRule="auto"/>
      </w:pPr>
      <w:r>
        <w:separator/>
      </w:r>
    </w:p>
  </w:footnote>
  <w:footnote w:type="continuationSeparator" w:id="0">
    <w:p w:rsidR="00893EF6" w:rsidRDefault="00893EF6" w:rsidP="0069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26F"/>
    <w:multiLevelType w:val="hybridMultilevel"/>
    <w:tmpl w:val="424856B4"/>
    <w:lvl w:ilvl="0" w:tplc="52589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84F"/>
    <w:multiLevelType w:val="multilevel"/>
    <w:tmpl w:val="C23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6149E"/>
    <w:multiLevelType w:val="multilevel"/>
    <w:tmpl w:val="512A0E76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hAnsi="Times New Roman" w:cs="Times New Roman" w:hint="default"/>
        <w:strike w:val="0"/>
        <w:color w:val="000000"/>
        <w:spacing w:val="11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34776ED"/>
    <w:multiLevelType w:val="hybridMultilevel"/>
    <w:tmpl w:val="929836B4"/>
    <w:lvl w:ilvl="0" w:tplc="648E1F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3056C0"/>
    <w:multiLevelType w:val="multilevel"/>
    <w:tmpl w:val="A332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514A8"/>
    <w:multiLevelType w:val="hybridMultilevel"/>
    <w:tmpl w:val="7E7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3"/>
    <w:rsid w:val="00003D8C"/>
    <w:rsid w:val="000204E8"/>
    <w:rsid w:val="00037FA9"/>
    <w:rsid w:val="0004203C"/>
    <w:rsid w:val="000531C4"/>
    <w:rsid w:val="00076B37"/>
    <w:rsid w:val="00094E6C"/>
    <w:rsid w:val="000B47E2"/>
    <w:rsid w:val="000D44A5"/>
    <w:rsid w:val="000F3D16"/>
    <w:rsid w:val="00105AA4"/>
    <w:rsid w:val="00151FFB"/>
    <w:rsid w:val="00173C00"/>
    <w:rsid w:val="0017502F"/>
    <w:rsid w:val="001A157A"/>
    <w:rsid w:val="001B0DAD"/>
    <w:rsid w:val="001C1D1E"/>
    <w:rsid w:val="002150D5"/>
    <w:rsid w:val="00224BAE"/>
    <w:rsid w:val="002607D0"/>
    <w:rsid w:val="00261267"/>
    <w:rsid w:val="00270B31"/>
    <w:rsid w:val="00271C05"/>
    <w:rsid w:val="00283D34"/>
    <w:rsid w:val="002D2FAF"/>
    <w:rsid w:val="002F4AA1"/>
    <w:rsid w:val="003027EA"/>
    <w:rsid w:val="003043B0"/>
    <w:rsid w:val="003147B6"/>
    <w:rsid w:val="003225DD"/>
    <w:rsid w:val="0033056B"/>
    <w:rsid w:val="003800A4"/>
    <w:rsid w:val="0038171C"/>
    <w:rsid w:val="00394B57"/>
    <w:rsid w:val="003A2EF9"/>
    <w:rsid w:val="003B55CD"/>
    <w:rsid w:val="003F68BB"/>
    <w:rsid w:val="00402BD5"/>
    <w:rsid w:val="00445E39"/>
    <w:rsid w:val="00475D63"/>
    <w:rsid w:val="004773B7"/>
    <w:rsid w:val="0048752B"/>
    <w:rsid w:val="00495AC4"/>
    <w:rsid w:val="004E0BBC"/>
    <w:rsid w:val="004E1146"/>
    <w:rsid w:val="004E5B50"/>
    <w:rsid w:val="004F1F3B"/>
    <w:rsid w:val="005369CA"/>
    <w:rsid w:val="005434EA"/>
    <w:rsid w:val="00583587"/>
    <w:rsid w:val="005B52F5"/>
    <w:rsid w:val="005D2FD1"/>
    <w:rsid w:val="005E4033"/>
    <w:rsid w:val="006077B9"/>
    <w:rsid w:val="00613C48"/>
    <w:rsid w:val="00631E9E"/>
    <w:rsid w:val="00650733"/>
    <w:rsid w:val="00653C9A"/>
    <w:rsid w:val="00655C56"/>
    <w:rsid w:val="00661072"/>
    <w:rsid w:val="00671989"/>
    <w:rsid w:val="00677BFD"/>
    <w:rsid w:val="0068057C"/>
    <w:rsid w:val="00690A99"/>
    <w:rsid w:val="006B0B3F"/>
    <w:rsid w:val="006C28BD"/>
    <w:rsid w:val="006C7D52"/>
    <w:rsid w:val="006E1562"/>
    <w:rsid w:val="006F1F61"/>
    <w:rsid w:val="00711814"/>
    <w:rsid w:val="00725BC4"/>
    <w:rsid w:val="0074388E"/>
    <w:rsid w:val="00747D61"/>
    <w:rsid w:val="00776E61"/>
    <w:rsid w:val="007A3486"/>
    <w:rsid w:val="007C4EE1"/>
    <w:rsid w:val="007D3000"/>
    <w:rsid w:val="0080619C"/>
    <w:rsid w:val="00832DC7"/>
    <w:rsid w:val="00836088"/>
    <w:rsid w:val="00844B26"/>
    <w:rsid w:val="0084557F"/>
    <w:rsid w:val="00850E74"/>
    <w:rsid w:val="00851006"/>
    <w:rsid w:val="00857F8E"/>
    <w:rsid w:val="0086230E"/>
    <w:rsid w:val="00862365"/>
    <w:rsid w:val="00893EF6"/>
    <w:rsid w:val="008A4EC3"/>
    <w:rsid w:val="008C2459"/>
    <w:rsid w:val="008C3848"/>
    <w:rsid w:val="008D06C7"/>
    <w:rsid w:val="009067AB"/>
    <w:rsid w:val="0093410C"/>
    <w:rsid w:val="009521F8"/>
    <w:rsid w:val="00954038"/>
    <w:rsid w:val="00990800"/>
    <w:rsid w:val="009C3F23"/>
    <w:rsid w:val="009F4147"/>
    <w:rsid w:val="00A05528"/>
    <w:rsid w:val="00A20CF7"/>
    <w:rsid w:val="00A32B52"/>
    <w:rsid w:val="00A84AEF"/>
    <w:rsid w:val="00AA2588"/>
    <w:rsid w:val="00AA4565"/>
    <w:rsid w:val="00AA62D2"/>
    <w:rsid w:val="00AB64D0"/>
    <w:rsid w:val="00B03BE7"/>
    <w:rsid w:val="00B058A2"/>
    <w:rsid w:val="00B2345C"/>
    <w:rsid w:val="00B76DA7"/>
    <w:rsid w:val="00BC05DE"/>
    <w:rsid w:val="00BC66C8"/>
    <w:rsid w:val="00BD178E"/>
    <w:rsid w:val="00BE6703"/>
    <w:rsid w:val="00C01E91"/>
    <w:rsid w:val="00C02053"/>
    <w:rsid w:val="00C04A60"/>
    <w:rsid w:val="00C474F8"/>
    <w:rsid w:val="00C7119F"/>
    <w:rsid w:val="00C859B8"/>
    <w:rsid w:val="00CB4B25"/>
    <w:rsid w:val="00CB55E3"/>
    <w:rsid w:val="00CB5FC5"/>
    <w:rsid w:val="00CB7BC9"/>
    <w:rsid w:val="00CD5C4F"/>
    <w:rsid w:val="00CE6FF9"/>
    <w:rsid w:val="00CF2C49"/>
    <w:rsid w:val="00D252C4"/>
    <w:rsid w:val="00D305D9"/>
    <w:rsid w:val="00D311E8"/>
    <w:rsid w:val="00D34936"/>
    <w:rsid w:val="00D44C60"/>
    <w:rsid w:val="00D71B13"/>
    <w:rsid w:val="00DB5E61"/>
    <w:rsid w:val="00E0010E"/>
    <w:rsid w:val="00E1448E"/>
    <w:rsid w:val="00E479D8"/>
    <w:rsid w:val="00E53591"/>
    <w:rsid w:val="00E64032"/>
    <w:rsid w:val="00E653A1"/>
    <w:rsid w:val="00E81E1A"/>
    <w:rsid w:val="00E858AE"/>
    <w:rsid w:val="00E96F30"/>
    <w:rsid w:val="00F21413"/>
    <w:rsid w:val="00F35654"/>
    <w:rsid w:val="00F70648"/>
    <w:rsid w:val="00F75DB9"/>
    <w:rsid w:val="00F764EA"/>
    <w:rsid w:val="00F8423D"/>
    <w:rsid w:val="00FA179B"/>
    <w:rsid w:val="00FB5C49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84421"/>
  <w15:docId w15:val="{A9DE815B-89D7-4394-BAA3-55A21100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B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655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71B1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71B13"/>
    <w:rPr>
      <w:rFonts w:cs="Times New Roman"/>
    </w:rPr>
  </w:style>
  <w:style w:type="paragraph" w:customStyle="1" w:styleId="consplusnormal">
    <w:name w:val="consplusnormal"/>
    <w:basedOn w:val="a"/>
    <w:uiPriority w:val="99"/>
    <w:rsid w:val="00D7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D71B1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D71B13"/>
  </w:style>
  <w:style w:type="paragraph" w:customStyle="1" w:styleId="ConsPlusNormal0">
    <w:name w:val="ConsPlusNormal"/>
    <w:uiPriority w:val="99"/>
    <w:rsid w:val="002F4AA1"/>
    <w:pPr>
      <w:autoSpaceDE w:val="0"/>
      <w:autoSpaceDN w:val="0"/>
      <w:adjustRightInd w:val="0"/>
    </w:pPr>
    <w:rPr>
      <w:rFonts w:cs="Calibri"/>
      <w:lang w:eastAsia="en-US"/>
    </w:rPr>
  </w:style>
  <w:style w:type="table" w:styleId="a7">
    <w:name w:val="Table Grid"/>
    <w:basedOn w:val="a1"/>
    <w:uiPriority w:val="99"/>
    <w:locked/>
    <w:rsid w:val="00AA2588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E0010E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84557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Основной текст (2)_"/>
    <w:basedOn w:val="a0"/>
    <w:link w:val="20"/>
    <w:rsid w:val="007D3000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3000"/>
    <w:rPr>
      <w:rFonts w:ascii="Times New Roman" w:hAnsi="Times New Roma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7D3000"/>
    <w:rPr>
      <w:rFonts w:ascii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7D300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000"/>
    <w:pPr>
      <w:widowControl w:val="0"/>
      <w:shd w:val="clear" w:color="auto" w:fill="FFFFFF"/>
      <w:spacing w:after="0" w:line="278" w:lineRule="exact"/>
    </w:pPr>
    <w:rPr>
      <w:rFonts w:ascii="Times New Roman" w:hAnsi="Times New Roman"/>
    </w:rPr>
  </w:style>
  <w:style w:type="paragraph" w:customStyle="1" w:styleId="30">
    <w:name w:val="Основной текст (3)"/>
    <w:basedOn w:val="a"/>
    <w:link w:val="3"/>
    <w:rsid w:val="007D3000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</w:rPr>
  </w:style>
  <w:style w:type="paragraph" w:customStyle="1" w:styleId="51">
    <w:name w:val="Основной текст (5)1"/>
    <w:basedOn w:val="a"/>
    <w:link w:val="5"/>
    <w:rsid w:val="007D3000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7D3000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b/>
      <w:bCs/>
    </w:rPr>
  </w:style>
  <w:style w:type="paragraph" w:styleId="21">
    <w:name w:val="Body Text 2"/>
    <w:basedOn w:val="a"/>
    <w:link w:val="22"/>
    <w:rsid w:val="00CB5FC5"/>
    <w:pPr>
      <w:suppressAutoHyphens/>
      <w:spacing w:after="0" w:line="240" w:lineRule="auto"/>
      <w:ind w:right="-545"/>
    </w:pPr>
    <w:rPr>
      <w:rFonts w:ascii="Times New Roman" w:hAnsi="Times New Roman"/>
      <w:sz w:val="28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CB5FC5"/>
    <w:rPr>
      <w:rFonts w:ascii="Times New Roman" w:hAnsi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69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0A99"/>
  </w:style>
  <w:style w:type="paragraph" w:styleId="ab">
    <w:name w:val="footer"/>
    <w:basedOn w:val="a"/>
    <w:link w:val="ac"/>
    <w:uiPriority w:val="99"/>
    <w:unhideWhenUsed/>
    <w:rsid w:val="0069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A99"/>
  </w:style>
  <w:style w:type="paragraph" w:styleId="ad">
    <w:name w:val="Title"/>
    <w:basedOn w:val="a"/>
    <w:next w:val="a"/>
    <w:link w:val="ae"/>
    <w:qFormat/>
    <w:locked/>
    <w:rsid w:val="002150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215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655C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Emphasis"/>
    <w:basedOn w:val="a0"/>
    <w:qFormat/>
    <w:locked/>
    <w:rsid w:val="00655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pushnova</cp:lastModifiedBy>
  <cp:revision>17</cp:revision>
  <cp:lastPrinted>2022-10-19T12:37:00Z</cp:lastPrinted>
  <dcterms:created xsi:type="dcterms:W3CDTF">2022-10-17T13:09:00Z</dcterms:created>
  <dcterms:modified xsi:type="dcterms:W3CDTF">2022-10-20T06:59:00Z</dcterms:modified>
</cp:coreProperties>
</file>