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D3" w:rsidRDefault="00DC0AD3" w:rsidP="00DC0A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ИЗВЕЩЕНИЕ</w:t>
      </w:r>
    </w:p>
    <w:p w:rsidR="00DC0AD3" w:rsidRDefault="00DC0AD3" w:rsidP="00DC0A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проведении собрания собственников долей в праве общей долевой собственности </w:t>
      </w:r>
    </w:p>
    <w:p w:rsidR="00DC0AD3" w:rsidRDefault="00DC0AD3" w:rsidP="00DC0A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 с кадастровым номером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39:12:000000:130 </w:t>
      </w:r>
    </w:p>
    <w:p w:rsidR="00DC0AD3" w:rsidRDefault="00DC0AD3" w:rsidP="00DC0A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C0AD3" w:rsidRDefault="00DC0AD3" w:rsidP="00DC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Программы развития газификации Калининградской области на 2021 – 2025 годы за счет средств консолидированного бюджета Калининградской области и средств АО «РОСНЕФТЕГАЗ» проводятся работы по инженерным изысканиям и разработке градостроительной документации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объекту: «Газопровод межпоселковый п. Ржевское – Октябрьское – Исток – Ленинское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Лозняки-Островное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(Основной заказчик работ - </w:t>
      </w:r>
      <w:r>
        <w:rPr>
          <w:rFonts w:ascii="Times New Roman" w:hAnsi="Times New Roman" w:cs="Times New Roman"/>
          <w:color w:val="000000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Калининградгазификация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DC0AD3" w:rsidRDefault="00DC0AD3" w:rsidP="00DC0AD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 постановления Правительства Калининградской области от 17.08.2020 № 573 «О подготовке проекта схемы территориального планирования Калининградской области» Объект внесен в проект схемы территориального планирования Калининградской области. Проект схемы с 04.03.2022 размещен в федеральной государственной информационной системе планирования (ФГИС ТП) для согласования, карточка согласования проекта № 27020103010202201201. С проектом схемы территориального планирования Калининградской области можно ознакомиться на сайте ФГИС ТП по ссылке https://fgistp.economy.gov.ru/lk/#/document-show/279464 (ФГИС ТП/Документы/ Поиск по УИН или наименованию/27020103010202201201).</w:t>
      </w:r>
    </w:p>
    <w:p w:rsidR="00DC0AD3" w:rsidRDefault="00DC0AD3" w:rsidP="00DC0AD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Проектируемый объект </w:t>
      </w:r>
      <w:r>
        <w:rPr>
          <w:rFonts w:ascii="Times New Roman" w:hAnsi="Times New Roman" w:cs="Times New Roman"/>
          <w:sz w:val="28"/>
          <w:szCs w:val="28"/>
        </w:rPr>
        <w:t>«Газопровод межпоселковый п. Ржевское – Октябрьское – Исток – Ленинское – Лозняки-Островное»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необходимый для газоснабжения населения, планируется к размещению в том числе на части ориентировочной площадью 569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 состава земельного участка с кадастровым номером 39:12:000000:130, расположенного по адресу: Калининградская область,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район, п. Тимирязево, общей площадью 2 106 750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, отнесенного к категории земель сельскохозяйственного назначения, с видом разрешенного использования - для сельскохозяйственного использования. Согласно сведениям Единого государственного реестра прав недвижимости земельный участок с кадастровым номером 39:12:000000:130 принадлежит на праве общей долевой собственности 37 правообладателям.</w:t>
      </w:r>
    </w:p>
    <w:p w:rsidR="00DC0AD3" w:rsidRDefault="00DC0AD3" w:rsidP="00DC0AD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пункту 1 статьи 14 Федерального закона от 24.07.2002 № 101-ФЗ «Об обороте земель сельскохозяйственного назначения» (далее – ФЗ № 101) владение, пользование и распоряжение земельным участком из земель сельскохозяйственного назначения, находящимся в долевой собственности более чем пяти лиц, осуществляются в соответствии с решением участников долевой собственности, которое принимается на общем собрании участников долевой собственности.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При этом к числу вопросов согласно части 3 статьи 14 отнесено решение вопроса о согласовании местоположения части границ земельного участка, находящегося в общей долевой собственности, а также об условиях установления частного сервитута, договора аренды или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публичного сервитута в отношении земельного участка, находящегося в долевой собственности, а также определение лица, уполномоченного на заключение соглашения об установлении частного сервитута, договора аренды или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соглашения об осуществлении публичного сервитута от имени участников долевой собственности без доверенности.</w:t>
      </w:r>
    </w:p>
    <w:p w:rsidR="00DC0AD3" w:rsidRDefault="00DC0AD3" w:rsidP="00DC0A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целях согласования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места размещения, строительства и установления охранной зоны проектируемого объекта «Газопровод межпоселковый п. Ржевское – Октябрьское – Исток – Ленинское – Лозняки-Островное» в границах земельного участка с кадастровым номером 39:12:000000:130, а также обеспечения возможности оформления прав в отношении испрашиваемой части земельного участка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color w:val="000000"/>
          <w:sz w:val="28"/>
          <w:szCs w:val="28"/>
        </w:rPr>
        <w:t>39:12:000000:130 в дальнейшем,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муниципальный округ Калининградской области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 запланировано проведение общего собрания.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C0AD3" w:rsidRDefault="00DC0AD3" w:rsidP="00DC0A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Собрание собственников общей долевой собственности состоится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02.08.2022г.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в </w:t>
      </w: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14 часов 00 минут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 адресу: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Калининградская обл., г. Славск, ул. Калининградская, 10,</w:t>
      </w:r>
      <w:r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№ 102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(1-й этаж), тел. 8 (40163) 3-12-62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себе иметь документы, удостоверяющие личность, и документы, удостоверяющие право на земельную долю. </w:t>
      </w:r>
    </w:p>
    <w:p w:rsidR="00DC0AD3" w:rsidRDefault="00DC0AD3" w:rsidP="00DC0AD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 схемой границ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104300063"/>
      <w:r>
        <w:rPr>
          <w:rFonts w:ascii="Times New Roman" w:eastAsia="TimesNewRomanPSMT" w:hAnsi="Times New Roman" w:cs="Times New Roman"/>
          <w:sz w:val="28"/>
          <w:szCs w:val="28"/>
        </w:rPr>
        <w:t xml:space="preserve">размещения объекта «Газопровод межпоселковый п. Ржевское – Октябрьское – Исток – Ленинское - Лозняки - Островное» в границах земельного участка с кадастровым номером 39:12:000000:130 </w:t>
      </w:r>
      <w:bookmarkEnd w:id="0"/>
      <w:r>
        <w:rPr>
          <w:rFonts w:ascii="Times New Roman" w:eastAsia="TimesNewRomanPSMT" w:hAnsi="Times New Roman" w:cs="Times New Roman"/>
          <w:sz w:val="28"/>
          <w:szCs w:val="28"/>
        </w:rPr>
        <w:t xml:space="preserve">на части, ориентировочной площадью 569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можно ознакомиться по адресу: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Калининградская обл. г. Славск, ул. Калининградская, 10,</w:t>
      </w:r>
      <w:r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№ 102 (1-й этаж), тел. 8 (40163) 3-12-62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рабочим дням с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часов 00 минут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 часов 00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 часов 00 минут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 часов 00 минут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 также на сайте администрации: </w:t>
      </w:r>
      <w:r>
        <w:rPr>
          <w:rFonts w:ascii="Times New Roman" w:hAnsi="Times New Roman" w:cs="Times New Roman"/>
          <w:sz w:val="28"/>
          <w:szCs w:val="28"/>
        </w:rPr>
        <w:t>www.slavsk.info.</w:t>
      </w:r>
    </w:p>
    <w:p w:rsidR="00DC0AD3" w:rsidRDefault="00DC0AD3" w:rsidP="00DC0AD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Повестка общего собрания:</w:t>
      </w:r>
    </w:p>
    <w:p w:rsidR="00DC0AD3" w:rsidRDefault="00DC0AD3" w:rsidP="00DC0A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Согласование места размещения, строительства и установления охранной зоны проектируемого объекта «Газопровод межпоселковый п. Ржевское – Октябрьское – Исток – Ленинское – Лозняки-Островное» в границах земельного участка с кадастровым номером 39:12:000000:130 на части, ориентировочной площадью 569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кв.м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согласно схеме границ размещения объекта «Газопровод межпоселковый п. Ржевское – Октябрьское – Исток – Ленинское - Лозняки - Островное» в границах земельного участка с кадастровым номером 39:12:000000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:130.</w:t>
      </w:r>
    </w:p>
    <w:p w:rsidR="00DC0AD3" w:rsidRDefault="00DC0AD3" w:rsidP="00DC0A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Общая площадь испрашиваемой части земельного участка будет уточнена после разработки проектной документации (проекта полосы отвода) и перед заключением договора аренды/соглашения о сервитуте/соглашения об осуществлении публичного сервитута на часть земельного участка на период проведения строительно-монтажных работ «Газопровод межпоселковый п. Ржевское – Октябрьское – Исток – Ленинское – Лозняки-Островное».</w:t>
      </w:r>
      <w:proofErr w:type="gramEnd"/>
    </w:p>
    <w:p w:rsidR="00DC0AD3" w:rsidRDefault="00DC0AD3" w:rsidP="00DC0A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Выбор лица, уполномоченного от имени участников долевой собственности без доверенности заключать соглашение об установлении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частного сервитута, договор аренды или соглашение об осуществлении публичного сервитута, соглашение о возмещении убытков в порядке, предусмотренном статьями 14, 14.1 Федерального закона от 24.07.2002 № 101-ФЗ «Об обороте земель сельскохозяйственного назначения». Определение объема полномочий такого лица. Передача контактных данных в АО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Калининградгазификация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подрядной организации, выполняющей работы по оформлению прав на земельные участки, необходимые для размещения объекта «Газопровод межпоселковый п. Ржевское – Октябрьское – Исток – Ленинское - Лозняки - Островное».</w:t>
      </w:r>
    </w:p>
    <w:p w:rsidR="00DC0AD3" w:rsidRDefault="00DC0AD3" w:rsidP="00DC0A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Избрание в качестве уполномоченного от имени участников долевой собственности на земельный участок с кадастровым номером 39:12:000000:130 без доверенности заключать соглашение об установлении частного сервитута, договор аренды или соглашение об осуществлении публичного сервитута, соглашение о возмещении убытков в порядке, предусмотренном статьями 14, 14.1 Федерального закона от 24.07.2002 № 101-ФЗ «Об обороте земель сельскохозяйственного назначения» представителя - ФИО, паспортные данные, телефон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адрес проживания, адрес электронной почты.</w:t>
      </w:r>
    </w:p>
    <w:p w:rsidR="00DC0AD3" w:rsidRDefault="00DC0AD3" w:rsidP="00DC0A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 Наделение уполномоченного представителя, действующего от имени собственников долей в праве общей долевой собственности на земельный участок с кадастровым номером 39:12:000000:130, следующими полномочиями:</w:t>
      </w:r>
    </w:p>
    <w:p w:rsidR="00DC0AD3" w:rsidRDefault="00DC0AD3" w:rsidP="00DC0A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действовать от имени и в интересах участников долевой собственности на земельный участок с кадастровым номером 39:12:000000:130 без доверенности;</w:t>
      </w:r>
      <w:proofErr w:type="gramEnd"/>
    </w:p>
    <w:p w:rsidR="00DC0AD3" w:rsidRDefault="00DC0AD3" w:rsidP="00DC0A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рассмотреть отчет об оценке, подготовленный независимой оценочной кампанией, и единолично от имени участников общедолевой собственности принять решение о возможности заключения соглашения об установлении сервитута / договора аренды/ соглашения об осуществлении публичного сервитута / соглашения о возмещении убытков;</w:t>
      </w:r>
    </w:p>
    <w:p w:rsidR="00DC0AD3" w:rsidRDefault="00DC0AD3" w:rsidP="00DC0A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согласовать либо внести конструктивные предложения по условиям соглашения об установлении сервитута / договора аренды/ соглашения об осуществлении публичного сервитута от имени всех участников общей долевой собственности;</w:t>
      </w:r>
    </w:p>
    <w:p w:rsidR="00DC0AD3" w:rsidRDefault="00DC0AD3" w:rsidP="00DC0A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предоставить АО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Калининградгазификация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(подрядной организации, выполняющей работы по оформлению прав на земельные участки, необходимые </w:t>
      </w:r>
      <w:proofErr w:type="gramEnd"/>
    </w:p>
    <w:p w:rsidR="00DC0AD3" w:rsidRDefault="00DC0AD3" w:rsidP="00DC0A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размещения объекта «Газопровод межпоселковый п. Ржевское – Октябрьское – Исток – Ленинское - Лозняки - Островное») информацию о наличии убытков, возникающих в связи с размещением Объекта (направить документальное подтверждение);</w:t>
      </w:r>
    </w:p>
    <w:p w:rsidR="00DC0AD3" w:rsidRDefault="00DC0AD3" w:rsidP="00DC0A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предоставить АО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Калининградгазификация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(подрядной организации, выполняющей работы по оформлению прав на земельные участки, необходимые для размещения объекта «Газопровод межпоселковый п. Ржевское – Октябрьское – Исток – Ленинское - Лозняки - Островное»),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информацию о выборе общего счета для получения платы, или об открытии единого счета, или предоставлении реквизитов счетов каждого правообладателя) для перечисления платы, определенной в соответствии с отчетом об оценке платы за пользование частью земельного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участка, необходимого для размещения Объекта и / или возмещения убытков.</w:t>
      </w:r>
    </w:p>
    <w:p w:rsidR="00DC0AD3" w:rsidRDefault="00DC0AD3" w:rsidP="00DC0A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подписать соглашение об установлении сервитута / договора аренды/ соглашение об осуществлении публичного сервитута / соглашение о возмещении убытков.</w:t>
      </w:r>
    </w:p>
    <w:p w:rsidR="00DC0AD3" w:rsidRDefault="00DC0AD3" w:rsidP="00DC0A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Передача контактных данных уполномоченного лица (ФИО, телефон, адрес проживания) АО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Калининградгазификация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(подрядной организации, выполняющей работы по оформлению прав на земельные участки, необходимые для размещения объекта «Газопровод межпоселковый п. Ржевское – Октябрьское – Исток – Ленинское - Лозняки - Островное») для связи и взаимодействия по вопросам заключения соглашения об установлении сервитута / договора аренды/ соглашения об осуществлении публичного сервитута / соглашения о возмещении убытков.</w:t>
      </w:r>
      <w:proofErr w:type="gramEnd"/>
    </w:p>
    <w:p w:rsidR="00DC0AD3" w:rsidRDefault="00DC0AD3" w:rsidP="00DC0A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Определение места хранения экземпляра соглашения об установлении сервитута/ договора аренды/ соглашения об осуществлении публичного сервитута / соглашения о возмещении убытков Правообладателей земельного участка 39:12:000000:130 (участников долевой собственности) после подписания сторонами и, в случае необходимости, осуществления государственной регистрации.</w:t>
      </w:r>
    </w:p>
    <w:p w:rsidR="00DC0AD3" w:rsidRDefault="00DC0AD3" w:rsidP="00DC0A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Определение способа получения платы за пользование частью земельного участка 39:12:000000:130 на основании заключенного соглашения об установлении сервитута / договора аренды/ соглашения об осуществлении публичного сервитута / соглашения о возмещении убытков, заключенного в целях размещения объекта «Газопровод межпоселковый п. Ржевское – Октябрьское – Исток – Ленинское –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Лозняки-Островное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»:</w:t>
      </w:r>
    </w:p>
    <w:p w:rsidR="00DC0AD3" w:rsidRDefault="00DC0AD3" w:rsidP="00DC0A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выбор одного счета из числа открытых на имя уполномоченного представителя, действующего от имени собственников долей в праве общей долевой собственности на земельный участок с кадастровым номером 39:12:000000:130 и выбранного в соответствии с п. 2 для получения платы;</w:t>
      </w:r>
    </w:p>
    <w:p w:rsidR="00DC0AD3" w:rsidRDefault="00DC0AD3" w:rsidP="00DC0A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открытие единого счета, в банке по выбору уполномоченного представителя;</w:t>
      </w:r>
    </w:p>
    <w:p w:rsidR="00DC0AD3" w:rsidRDefault="00DC0AD3" w:rsidP="00DC0AD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предоставление реквизитов счетов каждого из правообладателей (сбор и направление информации осуществляется уполномоченным представителем).</w:t>
      </w:r>
    </w:p>
    <w:p w:rsidR="00DC0AD3" w:rsidRDefault="00DC0AD3" w:rsidP="00DC0AD3">
      <w:pPr>
        <w:pStyle w:val="a4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Информационное извещение о проведении собрания о согласовании заключения соглашения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размещено </w:t>
      </w: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Славский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муниципальный округ Калининградской области»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www.slavsk.info. </w:t>
      </w:r>
    </w:p>
    <w:p w:rsidR="00DC0AD3" w:rsidRDefault="00DC0AD3" w:rsidP="00DC0A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AD3" w:rsidRDefault="00DC0AD3" w:rsidP="00DC0AD3">
      <w:pPr>
        <w:jc w:val="both"/>
        <w:rPr>
          <w:sz w:val="28"/>
          <w:szCs w:val="28"/>
        </w:rPr>
      </w:pPr>
    </w:p>
    <w:p w:rsidR="00B80D1E" w:rsidRDefault="00B80D1E">
      <w:bookmarkStart w:id="1" w:name="_GoBack"/>
      <w:bookmarkEnd w:id="1"/>
    </w:p>
    <w:sectPr w:rsidR="00B8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B3"/>
    <w:rsid w:val="00091EB3"/>
    <w:rsid w:val="00B80D1E"/>
    <w:rsid w:val="00DC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C0AD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C0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A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C0AD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C0A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1602</Words>
  <Characters>9137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Елена Бурмистрова</cp:lastModifiedBy>
  <cp:revision>3</cp:revision>
  <dcterms:created xsi:type="dcterms:W3CDTF">2022-06-27T08:12:00Z</dcterms:created>
  <dcterms:modified xsi:type="dcterms:W3CDTF">2022-06-27T08:14:00Z</dcterms:modified>
</cp:coreProperties>
</file>