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4" w:rsidRPr="00E353E7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Протокол</w:t>
      </w:r>
      <w:r w:rsidR="00946AAB">
        <w:rPr>
          <w:rFonts w:ascii="Times New Roman" w:hAnsi="Times New Roman" w:cs="Times New Roman"/>
          <w:sz w:val="28"/>
          <w:szCs w:val="28"/>
        </w:rPr>
        <w:t xml:space="preserve"> № </w:t>
      </w:r>
      <w:r w:rsidR="00F7628B">
        <w:rPr>
          <w:rFonts w:ascii="Times New Roman" w:hAnsi="Times New Roman" w:cs="Times New Roman"/>
          <w:sz w:val="28"/>
          <w:szCs w:val="28"/>
        </w:rPr>
        <w:t>1</w:t>
      </w:r>
      <w:r w:rsidR="00AA1E20">
        <w:rPr>
          <w:rFonts w:ascii="Times New Roman" w:hAnsi="Times New Roman" w:cs="Times New Roman"/>
          <w:sz w:val="28"/>
          <w:szCs w:val="28"/>
        </w:rPr>
        <w:t>/20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F7628B">
        <w:rPr>
          <w:rFonts w:ascii="Times New Roman" w:hAnsi="Times New Roman" w:cs="Times New Roman"/>
          <w:sz w:val="28"/>
          <w:szCs w:val="28"/>
        </w:rPr>
        <w:t>1</w:t>
      </w:r>
    </w:p>
    <w:p w:rsidR="0038198F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проведения комиссии по соблюдению требований к служебному поведению муниципальных служащих и урегулированию конфликта интересов администрации МО «Славский городской округ»</w:t>
      </w:r>
    </w:p>
    <w:p w:rsidR="00075D18" w:rsidRPr="00E353E7" w:rsidRDefault="00075D18" w:rsidP="0007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584" w:rsidRDefault="00076584" w:rsidP="00076584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от </w:t>
      </w:r>
      <w:r w:rsidR="00E353E7" w:rsidRPr="00E353E7">
        <w:rPr>
          <w:rFonts w:ascii="Times New Roman" w:hAnsi="Times New Roman" w:cs="Times New Roman"/>
          <w:sz w:val="28"/>
          <w:szCs w:val="28"/>
        </w:rPr>
        <w:t xml:space="preserve"> </w:t>
      </w:r>
      <w:r w:rsidR="00927F32">
        <w:rPr>
          <w:rFonts w:ascii="Times New Roman" w:hAnsi="Times New Roman" w:cs="Times New Roman"/>
          <w:sz w:val="28"/>
          <w:szCs w:val="28"/>
        </w:rPr>
        <w:t>26 февраля 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927F32">
        <w:rPr>
          <w:rFonts w:ascii="Times New Roman" w:hAnsi="Times New Roman" w:cs="Times New Roman"/>
          <w:sz w:val="28"/>
          <w:szCs w:val="28"/>
        </w:rPr>
        <w:t>1</w:t>
      </w:r>
      <w:r w:rsidR="00AA1E20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г</w:t>
      </w:r>
      <w:proofErr w:type="gramStart"/>
      <w:r w:rsidRPr="00E353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>лавск</w:t>
      </w:r>
    </w:p>
    <w:p w:rsidR="00075D18" w:rsidRPr="00E353E7" w:rsidRDefault="00075D18" w:rsidP="00076584">
      <w:pPr>
        <w:rPr>
          <w:rFonts w:ascii="Times New Roman" w:hAnsi="Times New Roman" w:cs="Times New Roman"/>
          <w:sz w:val="28"/>
          <w:szCs w:val="28"/>
        </w:rPr>
      </w:pPr>
    </w:p>
    <w:p w:rsidR="00076584" w:rsidRPr="00E353E7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На заседании комиссии присутствуют:</w:t>
      </w:r>
    </w:p>
    <w:p w:rsidR="00076584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571619" w:rsidRPr="00E353E7" w:rsidRDefault="009665B6" w:rsidP="0057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F3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71619" w:rsidRPr="00E353E7">
        <w:rPr>
          <w:rFonts w:ascii="Times New Roman" w:hAnsi="Times New Roman" w:cs="Times New Roman"/>
          <w:sz w:val="28"/>
          <w:szCs w:val="28"/>
        </w:rPr>
        <w:t>.</w:t>
      </w:r>
    </w:p>
    <w:p w:rsidR="00076584" w:rsidRDefault="00946AAB" w:rsidP="00AA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84" w:rsidRPr="00E353E7">
        <w:rPr>
          <w:rFonts w:ascii="Times New Roman" w:hAnsi="Times New Roman" w:cs="Times New Roman"/>
          <w:sz w:val="28"/>
          <w:szCs w:val="28"/>
        </w:rPr>
        <w:t xml:space="preserve">- </w:t>
      </w:r>
      <w:r w:rsidR="009665B6">
        <w:rPr>
          <w:rFonts w:ascii="Times New Roman" w:hAnsi="Times New Roman" w:cs="Times New Roman"/>
          <w:sz w:val="28"/>
          <w:szCs w:val="28"/>
        </w:rPr>
        <w:t xml:space="preserve"> </w:t>
      </w:r>
      <w:r w:rsidR="00607CB1">
        <w:rPr>
          <w:rFonts w:ascii="Times New Roman" w:hAnsi="Times New Roman" w:cs="Times New Roman"/>
          <w:sz w:val="28"/>
          <w:szCs w:val="28"/>
        </w:rPr>
        <w:t xml:space="preserve"> секретарь комиссии,</w:t>
      </w:r>
    </w:p>
    <w:p w:rsidR="00607CB1" w:rsidRPr="00E353E7" w:rsidRDefault="00607CB1" w:rsidP="00607CB1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73FA5" w:rsidRPr="00873FA5" w:rsidRDefault="00076584" w:rsidP="002D2B2A">
      <w:pPr>
        <w:rPr>
          <w:rFonts w:ascii="Times New Roman" w:hAnsi="Times New Roman" w:cs="Times New Roman"/>
          <w:b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 </w:t>
      </w:r>
      <w:r w:rsidR="0096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A5" w:rsidRDefault="00873FA5" w:rsidP="00873FA5">
      <w:pPr>
        <w:rPr>
          <w:rFonts w:ascii="Times New Roman" w:hAnsi="Times New Roman" w:cs="Times New Roman"/>
          <w:sz w:val="28"/>
          <w:szCs w:val="28"/>
        </w:rPr>
      </w:pPr>
    </w:p>
    <w:p w:rsidR="002A229B" w:rsidRPr="00E353E7" w:rsidRDefault="002A229B" w:rsidP="00AA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28" w:rsidRPr="00E353E7" w:rsidRDefault="00F65B28" w:rsidP="00AA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C4CC3" w:rsidRPr="003C4CC3" w:rsidRDefault="00AC574B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3C4CC3">
        <w:rPr>
          <w:rFonts w:ascii="Times New Roman" w:hAnsi="Times New Roman" w:cs="Times New Roman"/>
          <w:sz w:val="28"/>
          <w:szCs w:val="28"/>
        </w:rPr>
        <w:t xml:space="preserve">мониторинга деклараций конфликта </w:t>
      </w:r>
      <w:r>
        <w:rPr>
          <w:rFonts w:ascii="Times New Roman" w:hAnsi="Times New Roman" w:cs="Times New Roman"/>
          <w:sz w:val="28"/>
          <w:szCs w:val="28"/>
        </w:rPr>
        <w:t>интересов и принятых мер</w:t>
      </w:r>
      <w:r w:rsidR="003C4CC3">
        <w:rPr>
          <w:rFonts w:ascii="Times New Roman" w:hAnsi="Times New Roman" w:cs="Times New Roman"/>
          <w:sz w:val="28"/>
          <w:szCs w:val="28"/>
        </w:rPr>
        <w:t xml:space="preserve"> по руководителям муниципальных учреждений и предприятий муниципального образования «Славский городской округ».</w:t>
      </w:r>
    </w:p>
    <w:p w:rsidR="003C4CC3" w:rsidRPr="003C4CC3" w:rsidRDefault="003C4CC3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рассмотрению  уведомления </w:t>
      </w:r>
      <w:r w:rsidR="00BF63D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AC574B" w:rsidRPr="00AC574B" w:rsidRDefault="003C4CC3" w:rsidP="00354AE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уведомления о намерении выполнять иную оплачиваемую работу </w:t>
      </w:r>
      <w:r w:rsidR="002D2B2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МАУ «Редакция газеты  «Славские НОВОСТИ».</w:t>
      </w:r>
    </w:p>
    <w:p w:rsidR="00354AED" w:rsidRPr="00354AED" w:rsidRDefault="00354AED" w:rsidP="00354AE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52A31" w:rsidRPr="00B52A31" w:rsidRDefault="003B2A9D" w:rsidP="00B52A31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967D9">
        <w:rPr>
          <w:rFonts w:ascii="Times New Roman" w:hAnsi="Times New Roman" w:cs="Times New Roman"/>
          <w:sz w:val="28"/>
          <w:szCs w:val="28"/>
        </w:rPr>
        <w:t xml:space="preserve">   </w:t>
      </w:r>
      <w:r w:rsidR="00EB5D27" w:rsidRPr="005967D9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2D2B2A">
        <w:rPr>
          <w:rFonts w:ascii="Times New Roman" w:hAnsi="Times New Roman" w:cs="Times New Roman"/>
          <w:sz w:val="28"/>
          <w:szCs w:val="28"/>
        </w:rPr>
        <w:t>секретарь комиссии</w:t>
      </w:r>
      <w:proofErr w:type="gramStart"/>
      <w:r w:rsidR="008467AC" w:rsidRPr="005967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C4C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3C4CC3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="003C4CC3">
        <w:rPr>
          <w:rFonts w:ascii="Times New Roman" w:hAnsi="Times New Roman" w:cs="Times New Roman"/>
          <w:sz w:val="28"/>
          <w:szCs w:val="28"/>
        </w:rPr>
        <w:t xml:space="preserve"> стандартами п</w:t>
      </w:r>
      <w:r w:rsidR="00791E34" w:rsidRPr="00B52A31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="003C4CC3">
        <w:rPr>
          <w:rFonts w:ascii="Times New Roman" w:hAnsi="Times New Roman" w:cs="Times New Roman"/>
          <w:sz w:val="28"/>
          <w:szCs w:val="28"/>
        </w:rPr>
        <w:t>е</w:t>
      </w:r>
      <w:r w:rsidR="00791E34" w:rsidRPr="00B52A31">
        <w:rPr>
          <w:rFonts w:ascii="Times New Roman" w:hAnsi="Times New Roman" w:cs="Times New Roman"/>
          <w:sz w:val="28"/>
          <w:szCs w:val="28"/>
        </w:rPr>
        <w:t xml:space="preserve">жегодный мониторинг </w:t>
      </w:r>
      <w:r w:rsidR="003C4CC3">
        <w:rPr>
          <w:rFonts w:ascii="Times New Roman" w:hAnsi="Times New Roman" w:cs="Times New Roman"/>
          <w:sz w:val="28"/>
          <w:szCs w:val="28"/>
        </w:rPr>
        <w:t>деклараций конфликта интересов и принятых мер среди руководителей муниципальных учреждений и предприятий муниципального образования «Славский городской округ»</w:t>
      </w:r>
      <w:r w:rsidR="00B52A31" w:rsidRPr="00B52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A31" w:rsidRPr="00B52A31" w:rsidRDefault="00B52A31" w:rsidP="00B52A31">
      <w:pPr>
        <w:rPr>
          <w:rFonts w:ascii="Times New Roman" w:eastAsia="Times New Roman" w:hAnsi="Times New Roman" w:cs="Times New Roman"/>
          <w:sz w:val="28"/>
          <w:szCs w:val="28"/>
        </w:rPr>
      </w:pPr>
      <w:r w:rsidRPr="00B52A3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6FA8">
        <w:rPr>
          <w:rFonts w:ascii="Times New Roman" w:eastAsia="Times New Roman" w:hAnsi="Times New Roman" w:cs="Times New Roman"/>
          <w:sz w:val="28"/>
          <w:szCs w:val="28"/>
        </w:rPr>
        <w:t xml:space="preserve">Всего предоставлены </w:t>
      </w:r>
      <w:r w:rsidR="00E8171B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E8171B" w:rsidRPr="00B52A31">
        <w:rPr>
          <w:rFonts w:ascii="Times New Roman" w:eastAsia="Times New Roman" w:hAnsi="Times New Roman" w:cs="Times New Roman"/>
          <w:sz w:val="28"/>
          <w:szCs w:val="28"/>
        </w:rPr>
        <w:t xml:space="preserve">роверены </w:t>
      </w:r>
      <w:r w:rsidR="00D76FA8">
        <w:rPr>
          <w:rFonts w:ascii="Times New Roman" w:hAnsi="Times New Roman" w:cs="Times New Roman"/>
          <w:sz w:val="28"/>
          <w:szCs w:val="28"/>
        </w:rPr>
        <w:t>декларации конфликта интересов</w:t>
      </w:r>
      <w:r w:rsidR="00D76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927F3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52A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</w:t>
      </w:r>
      <w:r w:rsidR="00D76FA8">
        <w:rPr>
          <w:rFonts w:ascii="Times New Roman" w:eastAsia="Times New Roman" w:hAnsi="Times New Roman" w:cs="Times New Roman"/>
          <w:sz w:val="28"/>
          <w:szCs w:val="28"/>
        </w:rPr>
        <w:t xml:space="preserve"> и предприятий  - 1</w:t>
      </w:r>
      <w:r w:rsidRPr="00B52A31">
        <w:rPr>
          <w:rFonts w:ascii="Times New Roman" w:eastAsia="Times New Roman" w:hAnsi="Times New Roman" w:cs="Times New Roman"/>
          <w:sz w:val="28"/>
          <w:szCs w:val="28"/>
        </w:rPr>
        <w:t>6 человек.</w:t>
      </w:r>
    </w:p>
    <w:p w:rsidR="00B52A31" w:rsidRPr="00B52A31" w:rsidRDefault="00B52A31" w:rsidP="00B52A31">
      <w:pPr>
        <w:rPr>
          <w:rFonts w:ascii="Times New Roman" w:eastAsia="Times New Roman" w:hAnsi="Times New Roman" w:cs="Times New Roman"/>
          <w:sz w:val="28"/>
          <w:szCs w:val="28"/>
        </w:rPr>
      </w:pPr>
      <w:r w:rsidRPr="00B52A3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6F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2A31">
        <w:rPr>
          <w:rFonts w:ascii="Times New Roman" w:eastAsia="Times New Roman" w:hAnsi="Times New Roman" w:cs="Times New Roman"/>
          <w:sz w:val="28"/>
          <w:szCs w:val="28"/>
        </w:rPr>
        <w:t xml:space="preserve">арушения не выявлены. </w:t>
      </w:r>
    </w:p>
    <w:p w:rsidR="00337B7B" w:rsidRPr="003311B4" w:rsidRDefault="00337B7B" w:rsidP="008755A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FA1" w:rsidRPr="003311B4" w:rsidRDefault="003311B4" w:rsidP="00331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FA8" w:rsidRPr="003311B4">
        <w:rPr>
          <w:rFonts w:ascii="Times New Roman" w:hAnsi="Times New Roman" w:cs="Times New Roman"/>
          <w:sz w:val="28"/>
          <w:szCs w:val="28"/>
        </w:rPr>
        <w:t>2. По второму вопросу</w:t>
      </w:r>
      <w:r w:rsidR="006A16E2" w:rsidRPr="003311B4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D2B2A">
        <w:rPr>
          <w:rFonts w:ascii="Times New Roman" w:hAnsi="Times New Roman" w:cs="Times New Roman"/>
          <w:sz w:val="28"/>
          <w:szCs w:val="28"/>
        </w:rPr>
        <w:t>секретаря комиссии</w:t>
      </w:r>
      <w:r w:rsidR="006A16E2" w:rsidRPr="003311B4">
        <w:rPr>
          <w:rFonts w:ascii="Times New Roman" w:hAnsi="Times New Roman" w:cs="Times New Roman"/>
          <w:sz w:val="28"/>
          <w:szCs w:val="28"/>
        </w:rPr>
        <w:t xml:space="preserve">: В адрес комиссии поступило уведомление </w:t>
      </w:r>
      <w:r w:rsidR="00BF63D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D2B2A">
        <w:rPr>
          <w:rFonts w:ascii="Times New Roman" w:hAnsi="Times New Roman" w:cs="Times New Roman"/>
          <w:sz w:val="28"/>
          <w:szCs w:val="28"/>
        </w:rPr>
        <w:t xml:space="preserve"> </w:t>
      </w:r>
      <w:r w:rsidR="006A16E2" w:rsidRPr="003311B4">
        <w:rPr>
          <w:rFonts w:ascii="Times New Roman" w:hAnsi="Times New Roman" w:cs="Times New Roman"/>
          <w:sz w:val="28"/>
          <w:szCs w:val="28"/>
        </w:rPr>
        <w:t>- председателя комиссии</w:t>
      </w:r>
      <w:r w:rsidRPr="003311B4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МО «Славский городской округ»</w:t>
      </w:r>
      <w:r w:rsidR="00E8171B">
        <w:rPr>
          <w:rFonts w:ascii="Times New Roman" w:hAnsi="Times New Roman" w:cs="Times New Roman"/>
          <w:sz w:val="28"/>
          <w:szCs w:val="28"/>
        </w:rPr>
        <w:t xml:space="preserve"> </w:t>
      </w:r>
      <w:r w:rsidR="006A16E2" w:rsidRPr="003311B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обязанностей, которая приводит или может привести к конфликту интересов.</w:t>
      </w:r>
      <w:r w:rsidR="00D76FA8" w:rsidRPr="003311B4">
        <w:rPr>
          <w:rFonts w:ascii="Times New Roman" w:hAnsi="Times New Roman" w:cs="Times New Roman"/>
          <w:sz w:val="28"/>
          <w:szCs w:val="28"/>
        </w:rPr>
        <w:t xml:space="preserve"> </w:t>
      </w:r>
      <w:r w:rsidR="003F3FA1" w:rsidRPr="003311B4">
        <w:rPr>
          <w:rFonts w:ascii="Times New Roman" w:hAnsi="Times New Roman" w:cs="Times New Roman"/>
          <w:sz w:val="28"/>
          <w:szCs w:val="28"/>
        </w:rPr>
        <w:t xml:space="preserve">Уважаемые члены комиссии, в связи с тем, что </w:t>
      </w:r>
      <w:r w:rsidR="00BF63D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F3FA1" w:rsidRPr="003311B4">
        <w:rPr>
          <w:rFonts w:ascii="Times New Roman" w:hAnsi="Times New Roman" w:cs="Times New Roman"/>
          <w:sz w:val="28"/>
          <w:szCs w:val="28"/>
        </w:rPr>
        <w:t xml:space="preserve">  является председателем комиссии, на время проведения комиссии, прошу Вас приостановить ее членство</w:t>
      </w:r>
      <w:r w:rsidR="003F3FA1" w:rsidRPr="00331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FA1" w:rsidRPr="003311B4">
        <w:rPr>
          <w:rFonts w:ascii="Times New Roman" w:hAnsi="Times New Roman" w:cs="Times New Roman"/>
          <w:sz w:val="28"/>
          <w:szCs w:val="28"/>
        </w:rPr>
        <w:t>и вывести из состава комиссии. Кто за данное предложение, прошу голосовать?</w:t>
      </w:r>
    </w:p>
    <w:p w:rsidR="003F3FA1" w:rsidRPr="003311B4" w:rsidRDefault="003F3FA1" w:rsidP="003F3FA1">
      <w:pPr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3F3FA1" w:rsidRPr="003311B4" w:rsidRDefault="00BF63D8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proofErr w:type="gramStart"/>
      <w:r w:rsidR="003F3FA1" w:rsidRPr="003311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3FA1" w:rsidRPr="003311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3FA1" w:rsidRPr="003311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3FA1" w:rsidRPr="003311B4">
        <w:rPr>
          <w:rFonts w:ascii="Times New Roman" w:hAnsi="Times New Roman" w:cs="Times New Roman"/>
          <w:sz w:val="28"/>
          <w:szCs w:val="28"/>
        </w:rPr>
        <w:t>ыведена из состава комиссии.</w:t>
      </w:r>
    </w:p>
    <w:p w:rsidR="003F3FA1" w:rsidRPr="003311B4" w:rsidRDefault="003F3FA1" w:rsidP="008755A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>Комиссия продолжает работу.</w:t>
      </w:r>
    </w:p>
    <w:p w:rsidR="003311B4" w:rsidRPr="003311B4" w:rsidRDefault="003F3FA1" w:rsidP="003311B4">
      <w:pPr>
        <w:pStyle w:val="1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proofErr w:type="gramStart"/>
      <w:r w:rsidRPr="003311B4">
        <w:rPr>
          <w:rFonts w:cs="Times New Roman"/>
          <w:sz w:val="28"/>
          <w:szCs w:val="28"/>
        </w:rPr>
        <w:lastRenderedPageBreak/>
        <w:t xml:space="preserve">Зачитывает уведомление </w:t>
      </w:r>
      <w:r w:rsidR="003311B4">
        <w:rPr>
          <w:rFonts w:cs="Times New Roman"/>
          <w:sz w:val="28"/>
          <w:szCs w:val="28"/>
        </w:rPr>
        <w:t xml:space="preserve"> </w:t>
      </w:r>
      <w:r w:rsidR="00BF63D8">
        <w:rPr>
          <w:rFonts w:cs="Times New Roman"/>
          <w:sz w:val="28"/>
          <w:szCs w:val="28"/>
        </w:rPr>
        <w:t>муниципального служащего</w:t>
      </w:r>
      <w:r w:rsidR="00BF63D8" w:rsidRPr="003311B4">
        <w:rPr>
          <w:rFonts w:cs="Times New Roman"/>
          <w:sz w:val="28"/>
          <w:szCs w:val="28"/>
        </w:rPr>
        <w:t xml:space="preserve"> </w:t>
      </w:r>
      <w:r w:rsidRPr="003311B4">
        <w:rPr>
          <w:rFonts w:cs="Times New Roman"/>
          <w:sz w:val="28"/>
          <w:szCs w:val="28"/>
        </w:rPr>
        <w:t>(вход № 14 от 24.02.2021 года</w:t>
      </w:r>
      <w:r w:rsidR="003311B4">
        <w:rPr>
          <w:rFonts w:cs="Times New Roman"/>
          <w:sz w:val="28"/>
          <w:szCs w:val="28"/>
        </w:rPr>
        <w:t>)</w:t>
      </w:r>
      <w:r w:rsidRPr="003311B4">
        <w:rPr>
          <w:rFonts w:cs="Times New Roman"/>
          <w:sz w:val="28"/>
          <w:szCs w:val="28"/>
        </w:rPr>
        <w:t xml:space="preserve"> о личной заинтересованности при исполнении должностных обязанностей  </w:t>
      </w:r>
      <w:r w:rsidR="00BF63D8">
        <w:rPr>
          <w:rFonts w:cs="Times New Roman"/>
          <w:sz w:val="28"/>
          <w:szCs w:val="28"/>
        </w:rPr>
        <w:t>муниципального  служащего</w:t>
      </w:r>
      <w:r w:rsidRPr="003311B4">
        <w:rPr>
          <w:rFonts w:cs="Times New Roman"/>
          <w:sz w:val="28"/>
          <w:szCs w:val="28"/>
        </w:rPr>
        <w:t xml:space="preserve">, </w:t>
      </w:r>
      <w:r w:rsidR="00BF63D8">
        <w:rPr>
          <w:rFonts w:cs="Times New Roman"/>
          <w:sz w:val="28"/>
          <w:szCs w:val="28"/>
        </w:rPr>
        <w:t xml:space="preserve">Муниципальный служащий </w:t>
      </w:r>
      <w:r w:rsidRPr="003311B4">
        <w:rPr>
          <w:rFonts w:cs="Times New Roman"/>
          <w:sz w:val="28"/>
          <w:szCs w:val="28"/>
        </w:rPr>
        <w:t>в своем уведомлении указывает</w:t>
      </w:r>
      <w:r w:rsidR="00787FE7">
        <w:rPr>
          <w:rFonts w:cs="Times New Roman"/>
          <w:sz w:val="28"/>
          <w:szCs w:val="28"/>
        </w:rPr>
        <w:t xml:space="preserve"> на </w:t>
      </w:r>
      <w:r w:rsidR="003311B4" w:rsidRPr="003311B4">
        <w:rPr>
          <w:rFonts w:cs="Times New Roman"/>
          <w:sz w:val="28"/>
          <w:szCs w:val="28"/>
        </w:rPr>
        <w:t>о</w:t>
      </w:r>
      <w:r w:rsidR="003311B4" w:rsidRPr="003311B4">
        <w:rPr>
          <w:sz w:val="28"/>
          <w:szCs w:val="28"/>
        </w:rPr>
        <w:t>бстоятельства, являющиеся основанием возникновения личной заинтересованности</w:t>
      </w:r>
      <w:r w:rsidR="00787FE7">
        <w:rPr>
          <w:sz w:val="28"/>
          <w:szCs w:val="28"/>
        </w:rPr>
        <w:t>, а именно</w:t>
      </w:r>
      <w:r w:rsidR="003311B4" w:rsidRPr="003311B4">
        <w:rPr>
          <w:sz w:val="28"/>
          <w:szCs w:val="28"/>
        </w:rPr>
        <w:t xml:space="preserve">: заключение договоров оказания услуг и поставки товаров для нужд администрации МО «Славский городской округ», подведомственных учреждений, между </w:t>
      </w:r>
      <w:r w:rsidR="00787FE7">
        <w:rPr>
          <w:sz w:val="28"/>
          <w:szCs w:val="28"/>
        </w:rPr>
        <w:t xml:space="preserve">администрацией, подведомственными учреждениями </w:t>
      </w:r>
      <w:r w:rsidR="003311B4" w:rsidRPr="003311B4">
        <w:rPr>
          <w:sz w:val="28"/>
          <w:szCs w:val="28"/>
        </w:rPr>
        <w:t xml:space="preserve">и., являющимся членом </w:t>
      </w:r>
      <w:r w:rsidR="00E8171B">
        <w:rPr>
          <w:sz w:val="28"/>
          <w:szCs w:val="28"/>
        </w:rPr>
        <w:t xml:space="preserve">ее </w:t>
      </w:r>
      <w:r w:rsidR="00787FE7">
        <w:rPr>
          <w:sz w:val="28"/>
          <w:szCs w:val="28"/>
        </w:rPr>
        <w:t>семьи</w:t>
      </w:r>
      <w:r w:rsidR="003311B4" w:rsidRPr="003311B4">
        <w:rPr>
          <w:sz w:val="28"/>
          <w:szCs w:val="28"/>
        </w:rPr>
        <w:t>, являющимся членом</w:t>
      </w:r>
      <w:proofErr w:type="gramEnd"/>
      <w:r w:rsidR="003311B4" w:rsidRPr="003311B4">
        <w:rPr>
          <w:sz w:val="28"/>
          <w:szCs w:val="28"/>
        </w:rPr>
        <w:t xml:space="preserve"> семьи (мужем) </w:t>
      </w:r>
      <w:r w:rsidR="00E8171B">
        <w:rPr>
          <w:sz w:val="28"/>
          <w:szCs w:val="28"/>
        </w:rPr>
        <w:t>ее</w:t>
      </w:r>
      <w:r w:rsidR="003311B4" w:rsidRPr="003311B4">
        <w:rPr>
          <w:sz w:val="28"/>
          <w:szCs w:val="28"/>
        </w:rPr>
        <w:t xml:space="preserve"> непосредственной подчиненной начальника отдела социальной защиты, опеки и попечительства.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 xml:space="preserve">-п.4.5 «подписание договоров с коммерческими организациями на поставку товаров, услуг, а также товарно-транспортные накладные и акты выполненных работ»; 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>-п.4.10 «в соответствии с распоряжением временно исполнять обязанности главы администрации на время его отсутствия»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>-п.4.2 «Осуществлять координацию и контроль финансово-хозяйственной деятельности подведомственных ему муниципальных предприятий»;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785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785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 xml:space="preserve">-исключить из п.4.5 должностной инструкции функционал </w:t>
      </w:r>
      <w:r>
        <w:rPr>
          <w:sz w:val="28"/>
          <w:szCs w:val="28"/>
        </w:rPr>
        <w:t xml:space="preserve">                    </w:t>
      </w:r>
      <w:r w:rsidRPr="003311B4">
        <w:rPr>
          <w:sz w:val="28"/>
          <w:szCs w:val="28"/>
        </w:rPr>
        <w:t>«подписание договоров</w:t>
      </w:r>
      <w:r>
        <w:rPr>
          <w:sz w:val="28"/>
          <w:szCs w:val="28"/>
        </w:rPr>
        <w:t xml:space="preserve"> </w:t>
      </w:r>
      <w:r w:rsidRPr="003311B4">
        <w:rPr>
          <w:sz w:val="28"/>
          <w:szCs w:val="28"/>
        </w:rPr>
        <w:t>с коммерческими организациями на поставку товаров, услуг», как несоответствующий</w:t>
      </w:r>
      <w:r w:rsidR="00787FE7">
        <w:rPr>
          <w:sz w:val="28"/>
          <w:szCs w:val="28"/>
        </w:rPr>
        <w:t xml:space="preserve"> полномочиям заместителя</w:t>
      </w:r>
      <w:r w:rsidRPr="003311B4">
        <w:rPr>
          <w:sz w:val="28"/>
          <w:szCs w:val="28"/>
        </w:rPr>
        <w:t xml:space="preserve">, так </w:t>
      </w:r>
      <w:r w:rsidR="00787FE7">
        <w:rPr>
          <w:sz w:val="28"/>
          <w:szCs w:val="28"/>
        </w:rPr>
        <w:t xml:space="preserve">заместитель </w:t>
      </w:r>
      <w:r w:rsidRPr="003311B4">
        <w:rPr>
          <w:sz w:val="28"/>
          <w:szCs w:val="28"/>
        </w:rPr>
        <w:t>не явля</w:t>
      </w:r>
      <w:r w:rsidR="00787FE7">
        <w:rPr>
          <w:sz w:val="28"/>
          <w:szCs w:val="28"/>
        </w:rPr>
        <w:t xml:space="preserve">ется </w:t>
      </w:r>
      <w:r w:rsidRPr="003311B4">
        <w:rPr>
          <w:sz w:val="28"/>
          <w:szCs w:val="28"/>
        </w:rPr>
        <w:t>распорядителем бюджета от имени юридического лица. Исключить подписание актов и накладных, в случае, если договор заключен с ИП.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785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 xml:space="preserve">-в случае исполнения обязанностей главы администрации на время его отсутствия, исключить возможность подписания договоров  на поставку товаров, услуг с ИП </w:t>
      </w:r>
    </w:p>
    <w:p w:rsidR="003311B4" w:rsidRPr="003311B4" w:rsidRDefault="003311B4" w:rsidP="003311B4">
      <w:pPr>
        <w:pStyle w:val="11"/>
        <w:shd w:val="clear" w:color="auto" w:fill="auto"/>
        <w:tabs>
          <w:tab w:val="left" w:leader="underscore" w:pos="785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3311B4">
        <w:rPr>
          <w:sz w:val="28"/>
          <w:szCs w:val="28"/>
        </w:rPr>
        <w:t xml:space="preserve">-исключить из должностных обязанностей контроль финансово-хозяйственной деятельности подведомственных предприятий, т.к. это функционал МКУ «Финансовый отдел администрации МО «Славский ГО», </w:t>
      </w:r>
      <w:proofErr w:type="gramStart"/>
      <w:r w:rsidRPr="003311B4">
        <w:rPr>
          <w:sz w:val="28"/>
          <w:szCs w:val="28"/>
        </w:rPr>
        <w:t>заменив его на «рассмотрение</w:t>
      </w:r>
      <w:proofErr w:type="gramEnd"/>
      <w:r w:rsidRPr="003311B4">
        <w:rPr>
          <w:sz w:val="28"/>
          <w:szCs w:val="28"/>
        </w:rPr>
        <w:t xml:space="preserve"> и формирование предложений реагирования по актам, представленным МКУ «ФО» по итогам проверки финансово-хозяйственной деятельности подведомственных учреждений</w:t>
      </w:r>
      <w:r>
        <w:rPr>
          <w:sz w:val="28"/>
          <w:szCs w:val="28"/>
        </w:rPr>
        <w:t>»</w:t>
      </w:r>
      <w:r w:rsidRPr="003311B4">
        <w:rPr>
          <w:sz w:val="28"/>
          <w:szCs w:val="28"/>
        </w:rPr>
        <w:t>.</w:t>
      </w:r>
    </w:p>
    <w:p w:rsidR="003311B4" w:rsidRDefault="003311B4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данным обстоятельством до настоящего времени  Ирина Михайловна не включалась в согласование на договора с </w:t>
      </w:r>
      <w:r w:rsidR="00787FE7">
        <w:rPr>
          <w:rFonts w:ascii="Times New Roman" w:hAnsi="Times New Roman" w:cs="Times New Roman"/>
          <w:sz w:val="28"/>
          <w:szCs w:val="28"/>
        </w:rPr>
        <w:t>вышеуказанными предпринимателями</w:t>
      </w:r>
      <w:r>
        <w:rPr>
          <w:rFonts w:ascii="Times New Roman" w:hAnsi="Times New Roman" w:cs="Times New Roman"/>
          <w:sz w:val="28"/>
          <w:szCs w:val="28"/>
        </w:rPr>
        <w:t>. Ежегодно сд</w:t>
      </w:r>
      <w:r w:rsidR="00787FE7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акты мониторинга на выявление конфликта интересов, где </w:t>
      </w:r>
      <w:r w:rsidR="002D2B2A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sz w:val="28"/>
          <w:szCs w:val="28"/>
        </w:rPr>
        <w:t>указывала, что ИП является поставщиком товаров для нужд администрации</w:t>
      </w:r>
      <w:r w:rsidR="00787FE7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 Считаю </w:t>
      </w:r>
      <w:r w:rsidR="00787FE7">
        <w:rPr>
          <w:rFonts w:ascii="Times New Roman" w:hAnsi="Times New Roman" w:cs="Times New Roman"/>
          <w:sz w:val="28"/>
          <w:szCs w:val="28"/>
        </w:rPr>
        <w:t>исключение из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171B">
        <w:rPr>
          <w:rFonts w:ascii="Times New Roman" w:hAnsi="Times New Roman" w:cs="Times New Roman"/>
          <w:sz w:val="28"/>
          <w:szCs w:val="28"/>
        </w:rPr>
        <w:t xml:space="preserve">и является обстоятельством, которое </w:t>
      </w:r>
      <w:r>
        <w:rPr>
          <w:rFonts w:ascii="Times New Roman" w:hAnsi="Times New Roman" w:cs="Times New Roman"/>
          <w:sz w:val="28"/>
          <w:szCs w:val="28"/>
        </w:rPr>
        <w:t xml:space="preserve">предотвращает конфликт интересов. Уважаемые члены  комиссии,  считаете ли вы, что при исполнении должностных обязанностей </w:t>
      </w:r>
      <w:r w:rsidR="002D2B2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имеется конфликт интересов?</w:t>
      </w:r>
    </w:p>
    <w:p w:rsidR="003311B4" w:rsidRPr="00F0291E" w:rsidRDefault="002D2B2A" w:rsidP="003311B4">
      <w:pPr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lastRenderedPageBreak/>
        <w:t>Член комиссии:</w:t>
      </w:r>
      <w:r w:rsidR="003311B4" w:rsidRPr="0033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71B" w:rsidRPr="00E8171B">
        <w:rPr>
          <w:rFonts w:ascii="Times New Roman" w:hAnsi="Times New Roman" w:cs="Times New Roman"/>
          <w:sz w:val="28"/>
          <w:szCs w:val="28"/>
        </w:rPr>
        <w:t>Р</w:t>
      </w:r>
      <w:r w:rsidR="003311B4" w:rsidRPr="00E8171B">
        <w:rPr>
          <w:rFonts w:ascii="Times New Roman" w:hAnsi="Times New Roman" w:cs="Times New Roman"/>
          <w:sz w:val="28"/>
          <w:szCs w:val="28"/>
        </w:rPr>
        <w:t>ассмотрев</w:t>
      </w:r>
      <w:r w:rsidR="003311B4">
        <w:rPr>
          <w:rFonts w:ascii="Times New Roman" w:hAnsi="Times New Roman" w:cs="Times New Roman"/>
          <w:sz w:val="28"/>
          <w:szCs w:val="28"/>
        </w:rPr>
        <w:t xml:space="preserve"> все материалы, считаю,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3311B4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F5215D">
        <w:rPr>
          <w:rFonts w:ascii="Times New Roman" w:hAnsi="Times New Roman" w:cs="Times New Roman"/>
          <w:sz w:val="28"/>
          <w:szCs w:val="28"/>
        </w:rPr>
        <w:t xml:space="preserve">имеется. </w:t>
      </w:r>
      <w:r w:rsidR="00F0291E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</w:t>
      </w:r>
      <w:r w:rsidR="003311B4" w:rsidRPr="00F0291E">
        <w:rPr>
          <w:rFonts w:ascii="Times New Roman" w:hAnsi="Times New Roman" w:cs="Times New Roman"/>
          <w:sz w:val="28"/>
          <w:szCs w:val="28"/>
        </w:rPr>
        <w:t>.</w:t>
      </w:r>
      <w:r w:rsidR="00F0291E">
        <w:rPr>
          <w:rFonts w:ascii="Times New Roman" w:hAnsi="Times New Roman" w:cs="Times New Roman"/>
          <w:sz w:val="28"/>
          <w:szCs w:val="28"/>
        </w:rPr>
        <w:t xml:space="preserve"> Предложение: Исключить подписание договоров  на поставку товаров для нужд администрации с субъектами ИП.</w:t>
      </w:r>
    </w:p>
    <w:p w:rsidR="00BF5B01" w:rsidRPr="00F0291E" w:rsidRDefault="002D2B2A" w:rsidP="00BF5B01">
      <w:pPr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3F3FA1">
        <w:rPr>
          <w:rFonts w:ascii="Times New Roman" w:hAnsi="Times New Roman" w:cs="Times New Roman"/>
          <w:sz w:val="28"/>
          <w:szCs w:val="28"/>
        </w:rPr>
        <w:t xml:space="preserve">  </w:t>
      </w:r>
      <w:r w:rsidR="00FA4666">
        <w:rPr>
          <w:rFonts w:ascii="Times New Roman" w:hAnsi="Times New Roman" w:cs="Times New Roman"/>
          <w:sz w:val="28"/>
          <w:szCs w:val="28"/>
        </w:rPr>
        <w:t>С</w:t>
      </w:r>
      <w:r w:rsidR="00E8171B">
        <w:rPr>
          <w:rFonts w:ascii="Times New Roman" w:hAnsi="Times New Roman" w:cs="Times New Roman"/>
          <w:sz w:val="28"/>
          <w:szCs w:val="28"/>
        </w:rPr>
        <w:t>тави</w:t>
      </w:r>
      <w:r w:rsidR="00FA4666">
        <w:rPr>
          <w:rFonts w:ascii="Times New Roman" w:hAnsi="Times New Roman" w:cs="Times New Roman"/>
          <w:sz w:val="28"/>
          <w:szCs w:val="28"/>
        </w:rPr>
        <w:t>м вопрос</w:t>
      </w:r>
      <w:r w:rsidR="00E8171B">
        <w:rPr>
          <w:rFonts w:ascii="Times New Roman" w:hAnsi="Times New Roman" w:cs="Times New Roman"/>
          <w:sz w:val="28"/>
          <w:szCs w:val="28"/>
        </w:rPr>
        <w:t xml:space="preserve"> на голосование</w:t>
      </w:r>
      <w:r w:rsidR="008A407D">
        <w:rPr>
          <w:rFonts w:ascii="Times New Roman" w:hAnsi="Times New Roman" w:cs="Times New Roman"/>
          <w:sz w:val="28"/>
          <w:szCs w:val="28"/>
        </w:rPr>
        <w:t>.</w:t>
      </w:r>
      <w:r w:rsidR="00FA4666">
        <w:rPr>
          <w:rFonts w:ascii="Times New Roman" w:hAnsi="Times New Roman" w:cs="Times New Roman"/>
          <w:sz w:val="28"/>
          <w:szCs w:val="28"/>
        </w:rPr>
        <w:t xml:space="preserve"> Кто за то, что у</w:t>
      </w:r>
      <w:r w:rsidR="00921DD8" w:rsidRPr="002D3717">
        <w:rPr>
          <w:rFonts w:ascii="Times New Roman" w:hAnsi="Times New Roman" w:cs="Times New Roman"/>
          <w:sz w:val="28"/>
          <w:szCs w:val="28"/>
        </w:rPr>
        <w:t>становить, что муниципальный служащий соблюда</w:t>
      </w:r>
      <w:r w:rsidR="00BF5B01">
        <w:rPr>
          <w:rFonts w:ascii="Times New Roman" w:hAnsi="Times New Roman" w:cs="Times New Roman"/>
          <w:sz w:val="28"/>
          <w:szCs w:val="28"/>
        </w:rPr>
        <w:t>ет</w:t>
      </w:r>
      <w:r w:rsidR="00921DD8"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 w:rsidR="00BF5B01">
        <w:rPr>
          <w:rFonts w:ascii="Times New Roman" w:hAnsi="Times New Roman" w:cs="Times New Roman"/>
          <w:sz w:val="28"/>
          <w:szCs w:val="28"/>
        </w:rPr>
        <w:t>.</w:t>
      </w:r>
      <w:r w:rsidR="00BF5B01" w:rsidRPr="00BF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B01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  <w:r w:rsidR="00BF5B01">
        <w:rPr>
          <w:rFonts w:ascii="Times New Roman" w:hAnsi="Times New Roman" w:cs="Times New Roman"/>
          <w:sz w:val="28"/>
          <w:szCs w:val="28"/>
        </w:rPr>
        <w:t xml:space="preserve"> Предложение: Исключить подписание договоров  на поставку товаров для нужд администрации с субъектами ИП.</w:t>
      </w:r>
    </w:p>
    <w:p w:rsidR="003F3FA1" w:rsidRDefault="003F3FA1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Идет голосование. </w:t>
      </w:r>
    </w:p>
    <w:p w:rsidR="003F3FA1" w:rsidRDefault="003F3FA1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Единогласно – </w:t>
      </w:r>
      <w:r w:rsidR="00921DD8">
        <w:rPr>
          <w:rFonts w:ascii="Times New Roman" w:hAnsi="Times New Roman" w:cs="Times New Roman"/>
          <w:sz w:val="28"/>
          <w:szCs w:val="28"/>
        </w:rPr>
        <w:t xml:space="preserve"> «за». </w:t>
      </w:r>
    </w:p>
    <w:p w:rsidR="008A407D" w:rsidRDefault="008A407D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7D" w:rsidRPr="008A407D" w:rsidRDefault="00014F7C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п</w:t>
      </w:r>
      <w:r w:rsidR="008A407D">
        <w:rPr>
          <w:rFonts w:ascii="Times New Roman" w:hAnsi="Times New Roman" w:cs="Times New Roman"/>
          <w:sz w:val="28"/>
          <w:szCs w:val="28"/>
        </w:rPr>
        <w:t>риступил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D">
        <w:rPr>
          <w:rFonts w:ascii="Times New Roman" w:hAnsi="Times New Roman" w:cs="Times New Roman"/>
          <w:sz w:val="28"/>
          <w:szCs w:val="28"/>
        </w:rPr>
        <w:t>к работе в комиссии.</w:t>
      </w:r>
    </w:p>
    <w:p w:rsidR="00E8171B" w:rsidRDefault="00E8171B" w:rsidP="003F3FA1">
      <w:pPr>
        <w:rPr>
          <w:rFonts w:ascii="Times New Roman" w:hAnsi="Times New Roman" w:cs="Times New Roman"/>
          <w:sz w:val="24"/>
          <w:szCs w:val="24"/>
        </w:rPr>
      </w:pPr>
    </w:p>
    <w:p w:rsidR="00E20919" w:rsidRDefault="008A407D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07D"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="002D2B2A" w:rsidRPr="002D2B2A">
        <w:rPr>
          <w:rFonts w:ascii="Times New Roman" w:hAnsi="Times New Roman" w:cs="Times New Roman"/>
          <w:sz w:val="28"/>
          <w:szCs w:val="28"/>
        </w:rPr>
        <w:t>секретаря комиссии</w:t>
      </w:r>
      <w:r w:rsidRPr="002D2B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адрес комиссии поступило уведомление о намерении </w:t>
      </w:r>
      <w:r w:rsidR="00E20919">
        <w:rPr>
          <w:rFonts w:ascii="Times New Roman" w:hAnsi="Times New Roman" w:cs="Times New Roman"/>
          <w:sz w:val="28"/>
          <w:szCs w:val="28"/>
        </w:rPr>
        <w:t xml:space="preserve">выполнять иную оплачиваемую работу от </w:t>
      </w:r>
      <w:r w:rsidR="002D2B2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20919">
        <w:rPr>
          <w:rFonts w:ascii="Times New Roman" w:hAnsi="Times New Roman" w:cs="Times New Roman"/>
          <w:sz w:val="28"/>
          <w:szCs w:val="28"/>
        </w:rPr>
        <w:t xml:space="preserve"> МАУ «Редакция газеты «Славские НОВОСТИ»</w:t>
      </w:r>
      <w:r w:rsidR="00705603">
        <w:rPr>
          <w:rFonts w:ascii="Times New Roman" w:hAnsi="Times New Roman" w:cs="Times New Roman"/>
          <w:sz w:val="28"/>
          <w:szCs w:val="28"/>
        </w:rPr>
        <w:t>.</w:t>
      </w:r>
    </w:p>
    <w:p w:rsidR="00E20919" w:rsidRPr="003311B4" w:rsidRDefault="00E20919" w:rsidP="00E20919">
      <w:pPr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 xml:space="preserve">Уважаемые члены комиссии, в связи с тем, что </w:t>
      </w:r>
      <w:r w:rsidR="002D2B2A">
        <w:rPr>
          <w:rFonts w:ascii="Times New Roman" w:hAnsi="Times New Roman" w:cs="Times New Roman"/>
          <w:sz w:val="28"/>
          <w:szCs w:val="28"/>
        </w:rPr>
        <w:t>руководитель МАУ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11B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311B4">
        <w:rPr>
          <w:rFonts w:ascii="Times New Roman" w:hAnsi="Times New Roman" w:cs="Times New Roman"/>
          <w:sz w:val="28"/>
          <w:szCs w:val="28"/>
        </w:rPr>
        <w:t xml:space="preserve"> комиссии, на время проведения комиссии, прошу Вас приостановить ее членство</w:t>
      </w:r>
      <w:r w:rsidRPr="00331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1B4">
        <w:rPr>
          <w:rFonts w:ascii="Times New Roman" w:hAnsi="Times New Roman" w:cs="Times New Roman"/>
          <w:sz w:val="28"/>
          <w:szCs w:val="28"/>
        </w:rPr>
        <w:t>и вывести из состава комиссии. Кто за данное предложение, прошу голосовать?</w:t>
      </w:r>
    </w:p>
    <w:p w:rsidR="00E20919" w:rsidRPr="003311B4" w:rsidRDefault="00E20919" w:rsidP="00E20919">
      <w:pPr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E20919" w:rsidRPr="003311B4" w:rsidRDefault="002D2B2A" w:rsidP="00E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МАУ</w:t>
      </w:r>
      <w:r w:rsidRPr="003311B4">
        <w:rPr>
          <w:rFonts w:ascii="Times New Roman" w:hAnsi="Times New Roman" w:cs="Times New Roman"/>
          <w:sz w:val="28"/>
          <w:szCs w:val="28"/>
        </w:rPr>
        <w:t xml:space="preserve"> </w:t>
      </w:r>
      <w:r w:rsidR="00E20919" w:rsidRPr="003311B4">
        <w:rPr>
          <w:rFonts w:ascii="Times New Roman" w:hAnsi="Times New Roman" w:cs="Times New Roman"/>
          <w:sz w:val="28"/>
          <w:szCs w:val="28"/>
        </w:rPr>
        <w:t>выведена из состава комиссии.</w:t>
      </w:r>
    </w:p>
    <w:p w:rsidR="00E20919" w:rsidRPr="003311B4" w:rsidRDefault="00E20919" w:rsidP="00E20919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>Комиссия продолжает работу.</w:t>
      </w:r>
    </w:p>
    <w:p w:rsidR="00E8171B" w:rsidRPr="00B75EC0" w:rsidRDefault="00E20919" w:rsidP="00B75EC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Зачитывает уведомление. Уважаемые члены комиссии, у кого какие вопросы?  </w:t>
      </w:r>
      <w:r w:rsidR="002D101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МО «Славский городской округ» от </w:t>
      </w:r>
      <w:r w:rsidR="00FA4666">
        <w:rPr>
          <w:rFonts w:ascii="Times New Roman" w:hAnsi="Times New Roman" w:cs="Times New Roman"/>
          <w:sz w:val="28"/>
          <w:szCs w:val="28"/>
        </w:rPr>
        <w:t xml:space="preserve">25.12.2018 года № 2494 </w:t>
      </w:r>
      <w:r w:rsidR="002D1011">
        <w:rPr>
          <w:rFonts w:ascii="Times New Roman" w:hAnsi="Times New Roman" w:cs="Times New Roman"/>
          <w:sz w:val="28"/>
          <w:szCs w:val="28"/>
        </w:rPr>
        <w:t>«</w:t>
      </w:r>
      <w:r w:rsidR="002D1011" w:rsidRPr="002D1011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администрации муниципального образования «Славский городской округ»</w:t>
      </w:r>
      <w:r w:rsidR="00B75EC0">
        <w:rPr>
          <w:rFonts w:ascii="Times New Roman" w:hAnsi="Times New Roman" w:cs="Times New Roman"/>
          <w:sz w:val="28"/>
          <w:szCs w:val="28"/>
        </w:rPr>
        <w:t xml:space="preserve">  </w:t>
      </w:r>
      <w:r w:rsidR="002D1011" w:rsidRPr="002D1011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 w:rsidR="00B75EC0">
        <w:rPr>
          <w:rFonts w:ascii="Times New Roman" w:hAnsi="Times New Roman" w:cs="Times New Roman"/>
          <w:sz w:val="28"/>
          <w:szCs w:val="28"/>
        </w:rPr>
        <w:t xml:space="preserve">». </w:t>
      </w:r>
      <w:r w:rsidR="00705603">
        <w:rPr>
          <w:rFonts w:ascii="Times New Roman" w:hAnsi="Times New Roman" w:cs="Times New Roman"/>
          <w:sz w:val="28"/>
          <w:szCs w:val="28"/>
        </w:rPr>
        <w:t xml:space="preserve">Оказание услуг координатора </w:t>
      </w:r>
      <w:r w:rsidR="00B75EC0">
        <w:rPr>
          <w:rFonts w:ascii="Times New Roman" w:hAnsi="Times New Roman" w:cs="Times New Roman"/>
          <w:sz w:val="28"/>
          <w:szCs w:val="28"/>
        </w:rPr>
        <w:t xml:space="preserve">Славского местного отделения «Единая Россия» не </w:t>
      </w:r>
      <w:r w:rsidR="00B75EC0" w:rsidRPr="00B75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EC0" w:rsidRPr="00B75EC0">
        <w:rPr>
          <w:rFonts w:ascii="Times New Roman" w:hAnsi="Times New Roman" w:cs="Times New Roman"/>
          <w:sz w:val="28"/>
          <w:szCs w:val="28"/>
        </w:rPr>
        <w:t>приведет к возникновению конфликта интересов и предполагаемый график иной работы не препятствует</w:t>
      </w:r>
      <w:proofErr w:type="gramEnd"/>
      <w:r w:rsidR="00B75EC0" w:rsidRPr="00B75EC0">
        <w:rPr>
          <w:rFonts w:ascii="Times New Roman" w:hAnsi="Times New Roman" w:cs="Times New Roman"/>
          <w:sz w:val="28"/>
          <w:szCs w:val="28"/>
        </w:rPr>
        <w:t xml:space="preserve"> ему исполнению должностных обязанностей по замещаемой должности в течение установленной продолжительности служебного времени в рабочую неделю</w:t>
      </w:r>
      <w:r w:rsidR="00B75EC0">
        <w:rPr>
          <w:rFonts w:ascii="Times New Roman" w:hAnsi="Times New Roman" w:cs="Times New Roman"/>
          <w:sz w:val="28"/>
          <w:szCs w:val="28"/>
        </w:rPr>
        <w:t>.</w:t>
      </w:r>
    </w:p>
    <w:p w:rsidR="009E7C5C" w:rsidRPr="002D2B2A" w:rsidRDefault="002D2B2A" w:rsidP="002D2B2A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E20919" w:rsidRPr="002D2B2A">
        <w:rPr>
          <w:rFonts w:ascii="Times New Roman" w:hAnsi="Times New Roman" w:cs="Times New Roman"/>
          <w:sz w:val="28"/>
          <w:szCs w:val="28"/>
        </w:rPr>
        <w:t xml:space="preserve"> Считаю, что конфликта интересов нет, так </w:t>
      </w:r>
      <w:r w:rsidR="00705603" w:rsidRPr="002D2B2A">
        <w:rPr>
          <w:rFonts w:ascii="Times New Roman" w:hAnsi="Times New Roman" w:cs="Times New Roman"/>
          <w:sz w:val="28"/>
          <w:szCs w:val="28"/>
        </w:rPr>
        <w:t>оказание услуг</w:t>
      </w:r>
      <w:r w:rsidR="00B75EC0" w:rsidRPr="002D2B2A">
        <w:rPr>
          <w:rFonts w:ascii="Times New Roman" w:hAnsi="Times New Roman" w:cs="Times New Roman"/>
          <w:sz w:val="28"/>
          <w:szCs w:val="28"/>
        </w:rPr>
        <w:t xml:space="preserve"> </w:t>
      </w:r>
      <w:r w:rsidR="00E20919" w:rsidRPr="002D2B2A">
        <w:rPr>
          <w:rFonts w:ascii="Times New Roman" w:hAnsi="Times New Roman" w:cs="Times New Roman"/>
          <w:sz w:val="28"/>
          <w:szCs w:val="28"/>
        </w:rPr>
        <w:t>координатор</w:t>
      </w:r>
      <w:r w:rsidR="00B75EC0" w:rsidRPr="002D2B2A">
        <w:rPr>
          <w:rFonts w:ascii="Times New Roman" w:hAnsi="Times New Roman" w:cs="Times New Roman"/>
          <w:sz w:val="28"/>
          <w:szCs w:val="28"/>
        </w:rPr>
        <w:t>а</w:t>
      </w:r>
      <w:r w:rsidR="00E20919" w:rsidRPr="002D2B2A">
        <w:rPr>
          <w:rFonts w:ascii="Times New Roman" w:hAnsi="Times New Roman" w:cs="Times New Roman"/>
          <w:sz w:val="28"/>
          <w:szCs w:val="28"/>
        </w:rPr>
        <w:t xml:space="preserve"> Славского местного отделения Партии «Единая Россия» не связана с деятельностью газеты «Славские НОВОСТИ». Считаю, что </w:t>
      </w:r>
      <w:r w:rsidR="00705603" w:rsidRPr="002D2B2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20919" w:rsidRPr="002D2B2A">
        <w:rPr>
          <w:rFonts w:ascii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sz w:val="28"/>
          <w:szCs w:val="28"/>
        </w:rPr>
        <w:t>руководителю МАУ</w:t>
      </w:r>
      <w:r w:rsidR="00B75EC0" w:rsidRPr="002D2B2A">
        <w:rPr>
          <w:rFonts w:ascii="Times New Roman" w:hAnsi="Times New Roman" w:cs="Times New Roman"/>
          <w:sz w:val="28"/>
          <w:szCs w:val="28"/>
        </w:rPr>
        <w:t xml:space="preserve"> в свободное от работы время осуществлять оказание услуг координатора и </w:t>
      </w:r>
      <w:r w:rsidR="00B75EC0" w:rsidRPr="002D2B2A">
        <w:rPr>
          <w:rFonts w:ascii="Times New Roman" w:eastAsia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  <w:r w:rsidR="009E7C5C" w:rsidRPr="002D2B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91E" w:rsidRPr="002D2B2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291E" w:rsidRPr="002D2B2A">
        <w:rPr>
          <w:rFonts w:ascii="Times New Roman" w:hAnsi="Times New Roman" w:cs="Times New Roman"/>
          <w:sz w:val="28"/>
          <w:szCs w:val="28"/>
        </w:rPr>
        <w:t xml:space="preserve">ать согласие на </w:t>
      </w:r>
      <w:r w:rsidR="00705603" w:rsidRPr="002D2B2A">
        <w:rPr>
          <w:rFonts w:ascii="Times New Roman" w:hAnsi="Times New Roman" w:cs="Times New Roman"/>
          <w:sz w:val="28"/>
          <w:szCs w:val="28"/>
        </w:rPr>
        <w:t xml:space="preserve">оказание услуг координатора </w:t>
      </w:r>
      <w:r w:rsidR="009E7C5C" w:rsidRPr="002D2B2A">
        <w:rPr>
          <w:rFonts w:ascii="Times New Roman" w:hAnsi="Times New Roman" w:cs="Times New Roman"/>
          <w:sz w:val="28"/>
          <w:szCs w:val="28"/>
        </w:rPr>
        <w:t xml:space="preserve"> Славского местного отделения Партии «Единая Россия» Калининградского регионального отделения ВПП «Единая Россия с 17.02.2021 года по 31.12.2021 года.</w:t>
      </w:r>
    </w:p>
    <w:p w:rsidR="00E8171B" w:rsidRDefault="00B75EC0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за данное предложение прошу голосовать? Вопрос ставится на голосование.</w:t>
      </w:r>
    </w:p>
    <w:p w:rsidR="00B75EC0" w:rsidRDefault="00B75EC0" w:rsidP="003F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E8171B" w:rsidRDefault="00E8171B" w:rsidP="003F3FA1">
      <w:pPr>
        <w:rPr>
          <w:rFonts w:ascii="Times New Roman" w:hAnsi="Times New Roman" w:cs="Times New Roman"/>
          <w:sz w:val="28"/>
          <w:szCs w:val="28"/>
        </w:rPr>
      </w:pPr>
    </w:p>
    <w:p w:rsidR="00E8076C" w:rsidRDefault="00B52A31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76C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в администрации «Славский городской округ» </w:t>
      </w:r>
    </w:p>
    <w:p w:rsidR="00F00002" w:rsidRDefault="00F00002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6C" w:rsidRPr="00E8076C" w:rsidRDefault="00E8076C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2A31" w:rsidRPr="009E7C5C" w:rsidRDefault="00075D18" w:rsidP="009E7C5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У</w:t>
      </w:r>
      <w:r w:rsidR="000A3006" w:rsidRPr="009E7C5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E07CA" w:rsidRPr="009E7C5C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="001E07CA" w:rsidRPr="009E7C5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52A31" w:rsidRPr="009E7C5C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75EC0" w:rsidRPr="009E7C5C">
        <w:rPr>
          <w:rFonts w:ascii="Times New Roman" w:hAnsi="Times New Roman" w:cs="Times New Roman"/>
          <w:sz w:val="28"/>
          <w:szCs w:val="28"/>
        </w:rPr>
        <w:t>деклараций конфликта интересов</w:t>
      </w:r>
      <w:proofErr w:type="gramEnd"/>
      <w:r w:rsidR="00B52A31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927F32" w:rsidRPr="009E7C5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E07CA" w:rsidRPr="009E7C5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муниципальных учреждений</w:t>
      </w:r>
      <w:r w:rsidR="00B75EC0" w:rsidRPr="009E7C5C">
        <w:rPr>
          <w:rFonts w:ascii="Times New Roman" w:eastAsia="Times New Roman" w:hAnsi="Times New Roman" w:cs="Times New Roman"/>
          <w:sz w:val="28"/>
          <w:szCs w:val="28"/>
        </w:rPr>
        <w:t xml:space="preserve"> предприятий.</w:t>
      </w:r>
    </w:p>
    <w:p w:rsidR="00921DD8" w:rsidRPr="009E7C5C" w:rsidRDefault="009E7C5C" w:rsidP="009E7C5C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DD8" w:rsidRPr="009E7C5C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</w:t>
      </w:r>
      <w:r w:rsidR="002D2B2A">
        <w:rPr>
          <w:rFonts w:ascii="Times New Roman" w:hAnsi="Times New Roman" w:cs="Times New Roman"/>
          <w:sz w:val="28"/>
          <w:szCs w:val="28"/>
        </w:rPr>
        <w:t>муниципального служащего:</w:t>
      </w:r>
    </w:p>
    <w:p w:rsidR="00BF5B01" w:rsidRPr="00F0291E" w:rsidRDefault="00BF5B01" w:rsidP="00BF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1DD8">
        <w:rPr>
          <w:rFonts w:ascii="Times New Roman" w:hAnsi="Times New Roman" w:cs="Times New Roman"/>
          <w:sz w:val="28"/>
          <w:szCs w:val="28"/>
        </w:rPr>
        <w:t xml:space="preserve">- </w:t>
      </w:r>
      <w:r w:rsidR="00921DD8" w:rsidRPr="002D3717">
        <w:rPr>
          <w:rFonts w:ascii="Times New Roman" w:hAnsi="Times New Roman" w:cs="Times New Roman"/>
          <w:sz w:val="28"/>
          <w:szCs w:val="28"/>
        </w:rPr>
        <w:t>установить, что муниципальный служащий соблюда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21DD8"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  <w:r>
        <w:rPr>
          <w:rFonts w:ascii="Times New Roman" w:hAnsi="Times New Roman" w:cs="Times New Roman"/>
          <w:sz w:val="28"/>
          <w:szCs w:val="28"/>
        </w:rPr>
        <w:t xml:space="preserve"> Исключить подписание договоров  на поставку товаров для нужд администрации с субъектами ИП</w:t>
      </w:r>
      <w:r w:rsidR="00014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C0" w:rsidRPr="009E7C5C" w:rsidRDefault="009E7C5C" w:rsidP="009E7C5C">
      <w:pPr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75EC0"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="00B75EC0"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2D2B2A">
        <w:rPr>
          <w:rFonts w:ascii="Times New Roman" w:hAnsi="Times New Roman" w:cs="Times New Roman"/>
          <w:sz w:val="28"/>
          <w:szCs w:val="28"/>
        </w:rPr>
        <w:t>руководителя МАУ</w:t>
      </w:r>
      <w:r w:rsidR="00B75EC0" w:rsidRPr="009E7C5C">
        <w:rPr>
          <w:rFonts w:ascii="Times New Roman" w:hAnsi="Times New Roman" w:cs="Times New Roman"/>
          <w:sz w:val="28"/>
          <w:szCs w:val="28"/>
        </w:rPr>
        <w:t>:</w:t>
      </w:r>
    </w:p>
    <w:p w:rsidR="00B75EC0" w:rsidRPr="009E7C5C" w:rsidRDefault="00B75EC0" w:rsidP="009E7C5C">
      <w:pPr>
        <w:tabs>
          <w:tab w:val="left" w:pos="0"/>
        </w:tabs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E7C5C" w:rsidRPr="009E7C5C" w:rsidRDefault="00F0291E" w:rsidP="009E7C5C">
      <w:pPr>
        <w:tabs>
          <w:tab w:val="left" w:pos="0"/>
          <w:tab w:val="left" w:pos="709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3717">
        <w:rPr>
          <w:rFonts w:ascii="Times New Roman" w:hAnsi="Times New Roman" w:cs="Times New Roman"/>
          <w:sz w:val="28"/>
          <w:szCs w:val="28"/>
        </w:rPr>
        <w:t xml:space="preserve">ать согласие на </w:t>
      </w:r>
      <w:r w:rsidR="00705603">
        <w:rPr>
          <w:rFonts w:ascii="Times New Roman" w:hAnsi="Times New Roman" w:cs="Times New Roman"/>
          <w:sz w:val="28"/>
          <w:szCs w:val="28"/>
        </w:rPr>
        <w:t>оказание услуг</w:t>
      </w:r>
      <w:r w:rsidRPr="002D3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5C" w:rsidRPr="00705603">
        <w:rPr>
          <w:rFonts w:ascii="Times New Roman" w:hAnsi="Times New Roman" w:cs="Times New Roman"/>
          <w:sz w:val="28"/>
          <w:szCs w:val="28"/>
        </w:rPr>
        <w:t>координатор</w:t>
      </w:r>
      <w:r w:rsidRPr="00705603">
        <w:rPr>
          <w:rFonts w:ascii="Times New Roman" w:hAnsi="Times New Roman" w:cs="Times New Roman"/>
          <w:sz w:val="28"/>
          <w:szCs w:val="28"/>
        </w:rPr>
        <w:t>а</w:t>
      </w:r>
      <w:r w:rsidR="009E7C5C" w:rsidRPr="00705603">
        <w:rPr>
          <w:rFonts w:ascii="Times New Roman" w:hAnsi="Times New Roman" w:cs="Times New Roman"/>
          <w:sz w:val="28"/>
          <w:szCs w:val="28"/>
        </w:rPr>
        <w:t xml:space="preserve"> Славского местного отделения Партии «Единая Россия» Калинингр</w:t>
      </w:r>
      <w:r w:rsidR="009E7C5C" w:rsidRPr="009E7C5C">
        <w:rPr>
          <w:rFonts w:ascii="Times New Roman" w:hAnsi="Times New Roman" w:cs="Times New Roman"/>
          <w:sz w:val="28"/>
          <w:szCs w:val="28"/>
        </w:rPr>
        <w:t>адского регионального отделения ВПП «Единая Россия с 17.02.2021 года по 31.12.2021 года.</w:t>
      </w:r>
    </w:p>
    <w:p w:rsidR="003801B7" w:rsidRDefault="003801B7" w:rsidP="009E7C5C">
      <w:pPr>
        <w:tabs>
          <w:tab w:val="left" w:pos="0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927F32" w:rsidRDefault="00927F32" w:rsidP="009E7C5C">
      <w:pPr>
        <w:tabs>
          <w:tab w:val="left" w:pos="0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927F32" w:rsidRDefault="00927F32" w:rsidP="00F00002">
      <w:pPr>
        <w:rPr>
          <w:rFonts w:ascii="Times New Roman" w:hAnsi="Times New Roman" w:cs="Times New Roman"/>
          <w:sz w:val="28"/>
          <w:szCs w:val="28"/>
        </w:rPr>
      </w:pP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 </w:t>
      </w:r>
    </w:p>
    <w:p w:rsidR="009E7C5C" w:rsidRPr="00FC08FD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</w:p>
    <w:p w:rsidR="009E7C5C" w:rsidRPr="00C021EE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</w:p>
    <w:p w:rsidR="009E7C5C" w:rsidRPr="009E7C5C" w:rsidRDefault="009E7C5C" w:rsidP="002D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0002" w:rsidRDefault="00F00002" w:rsidP="00AA1E20">
      <w:pPr>
        <w:rPr>
          <w:rFonts w:ascii="Times New Roman" w:hAnsi="Times New Roman" w:cs="Times New Roman"/>
          <w:sz w:val="28"/>
          <w:szCs w:val="28"/>
        </w:rPr>
      </w:pPr>
    </w:p>
    <w:sectPr w:rsidR="00F00002" w:rsidSect="006F1A0A"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F5FA6"/>
    <w:multiLevelType w:val="hybridMultilevel"/>
    <w:tmpl w:val="146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07"/>
    <w:multiLevelType w:val="hybridMultilevel"/>
    <w:tmpl w:val="2502050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28AF695B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F1C"/>
    <w:multiLevelType w:val="hybridMultilevel"/>
    <w:tmpl w:val="AC3CF082"/>
    <w:lvl w:ilvl="0" w:tplc="433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71D13"/>
    <w:multiLevelType w:val="hybridMultilevel"/>
    <w:tmpl w:val="4060FC94"/>
    <w:lvl w:ilvl="0" w:tplc="2206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920A6B"/>
    <w:multiLevelType w:val="hybridMultilevel"/>
    <w:tmpl w:val="CFC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98F"/>
    <w:rsid w:val="0000065E"/>
    <w:rsid w:val="00002AD7"/>
    <w:rsid w:val="00014F7C"/>
    <w:rsid w:val="0002342E"/>
    <w:rsid w:val="00034C08"/>
    <w:rsid w:val="00045BA8"/>
    <w:rsid w:val="000533DD"/>
    <w:rsid w:val="00057898"/>
    <w:rsid w:val="00072983"/>
    <w:rsid w:val="00075D18"/>
    <w:rsid w:val="00076584"/>
    <w:rsid w:val="000818DC"/>
    <w:rsid w:val="000A0A5D"/>
    <w:rsid w:val="000A3006"/>
    <w:rsid w:val="000C3EF4"/>
    <w:rsid w:val="000D035D"/>
    <w:rsid w:val="000E79AE"/>
    <w:rsid w:val="001142FD"/>
    <w:rsid w:val="00114554"/>
    <w:rsid w:val="00116368"/>
    <w:rsid w:val="00116653"/>
    <w:rsid w:val="001258E7"/>
    <w:rsid w:val="00137E04"/>
    <w:rsid w:val="001401CC"/>
    <w:rsid w:val="0016313E"/>
    <w:rsid w:val="00163DB9"/>
    <w:rsid w:val="0018079B"/>
    <w:rsid w:val="001822EE"/>
    <w:rsid w:val="00194E27"/>
    <w:rsid w:val="001B6F66"/>
    <w:rsid w:val="001C37B7"/>
    <w:rsid w:val="001E07CA"/>
    <w:rsid w:val="001F22E5"/>
    <w:rsid w:val="00213FFD"/>
    <w:rsid w:val="00215855"/>
    <w:rsid w:val="002422C7"/>
    <w:rsid w:val="00242B44"/>
    <w:rsid w:val="00274FCB"/>
    <w:rsid w:val="00283D81"/>
    <w:rsid w:val="00287C35"/>
    <w:rsid w:val="002971FF"/>
    <w:rsid w:val="00297FAF"/>
    <w:rsid w:val="002A229B"/>
    <w:rsid w:val="002B785E"/>
    <w:rsid w:val="002C2832"/>
    <w:rsid w:val="002D1011"/>
    <w:rsid w:val="002D196B"/>
    <w:rsid w:val="002D1FEE"/>
    <w:rsid w:val="002D2B2A"/>
    <w:rsid w:val="002E6AE0"/>
    <w:rsid w:val="0030128F"/>
    <w:rsid w:val="0031404A"/>
    <w:rsid w:val="00314803"/>
    <w:rsid w:val="00315C39"/>
    <w:rsid w:val="003311B4"/>
    <w:rsid w:val="00337B7B"/>
    <w:rsid w:val="00354AED"/>
    <w:rsid w:val="00356BCD"/>
    <w:rsid w:val="00362B56"/>
    <w:rsid w:val="00370B29"/>
    <w:rsid w:val="00376ECB"/>
    <w:rsid w:val="003801B7"/>
    <w:rsid w:val="0038198F"/>
    <w:rsid w:val="003B0172"/>
    <w:rsid w:val="003B2A9D"/>
    <w:rsid w:val="003C4CC3"/>
    <w:rsid w:val="003C66FF"/>
    <w:rsid w:val="003D423D"/>
    <w:rsid w:val="003D4835"/>
    <w:rsid w:val="003D6B52"/>
    <w:rsid w:val="003F3FA1"/>
    <w:rsid w:val="00427B32"/>
    <w:rsid w:val="00444F6A"/>
    <w:rsid w:val="004B5459"/>
    <w:rsid w:val="004F38B3"/>
    <w:rsid w:val="004F7DFD"/>
    <w:rsid w:val="00506862"/>
    <w:rsid w:val="00531932"/>
    <w:rsid w:val="005479C3"/>
    <w:rsid w:val="00553183"/>
    <w:rsid w:val="00571619"/>
    <w:rsid w:val="00596606"/>
    <w:rsid w:val="005967D9"/>
    <w:rsid w:val="005A78A0"/>
    <w:rsid w:val="005C231D"/>
    <w:rsid w:val="005D622E"/>
    <w:rsid w:val="005E69AF"/>
    <w:rsid w:val="005F1EBD"/>
    <w:rsid w:val="0060076C"/>
    <w:rsid w:val="00607CB1"/>
    <w:rsid w:val="00625E18"/>
    <w:rsid w:val="006273C3"/>
    <w:rsid w:val="00630009"/>
    <w:rsid w:val="00636E64"/>
    <w:rsid w:val="006457CA"/>
    <w:rsid w:val="0066671D"/>
    <w:rsid w:val="00684088"/>
    <w:rsid w:val="006A16E2"/>
    <w:rsid w:val="006E5A97"/>
    <w:rsid w:val="006F1A0A"/>
    <w:rsid w:val="00705603"/>
    <w:rsid w:val="00705E23"/>
    <w:rsid w:val="007130D5"/>
    <w:rsid w:val="0074675D"/>
    <w:rsid w:val="007538DA"/>
    <w:rsid w:val="0076135C"/>
    <w:rsid w:val="007767D8"/>
    <w:rsid w:val="00785094"/>
    <w:rsid w:val="00787FE7"/>
    <w:rsid w:val="00791E34"/>
    <w:rsid w:val="0079402A"/>
    <w:rsid w:val="007B4AD6"/>
    <w:rsid w:val="007C0A44"/>
    <w:rsid w:val="0081373B"/>
    <w:rsid w:val="0081631D"/>
    <w:rsid w:val="00845B79"/>
    <w:rsid w:val="008467AC"/>
    <w:rsid w:val="00873FA5"/>
    <w:rsid w:val="008755A4"/>
    <w:rsid w:val="008765BC"/>
    <w:rsid w:val="00896E1D"/>
    <w:rsid w:val="008A24FB"/>
    <w:rsid w:val="008A407D"/>
    <w:rsid w:val="008B7245"/>
    <w:rsid w:val="008D4026"/>
    <w:rsid w:val="008F053D"/>
    <w:rsid w:val="00903581"/>
    <w:rsid w:val="00903B92"/>
    <w:rsid w:val="00921DD8"/>
    <w:rsid w:val="00927F32"/>
    <w:rsid w:val="00941B37"/>
    <w:rsid w:val="00946AAB"/>
    <w:rsid w:val="00961B7A"/>
    <w:rsid w:val="00965BE7"/>
    <w:rsid w:val="009665B6"/>
    <w:rsid w:val="009867BF"/>
    <w:rsid w:val="009C78EC"/>
    <w:rsid w:val="009E7C5C"/>
    <w:rsid w:val="00A16A4E"/>
    <w:rsid w:val="00A250DF"/>
    <w:rsid w:val="00A25316"/>
    <w:rsid w:val="00A62378"/>
    <w:rsid w:val="00A77BA0"/>
    <w:rsid w:val="00A80D66"/>
    <w:rsid w:val="00A81F6F"/>
    <w:rsid w:val="00A9131A"/>
    <w:rsid w:val="00A934BE"/>
    <w:rsid w:val="00AA1E20"/>
    <w:rsid w:val="00AA33CE"/>
    <w:rsid w:val="00AC42B6"/>
    <w:rsid w:val="00AC574B"/>
    <w:rsid w:val="00AC77AF"/>
    <w:rsid w:val="00AE03FF"/>
    <w:rsid w:val="00AE727A"/>
    <w:rsid w:val="00AF3551"/>
    <w:rsid w:val="00B02F65"/>
    <w:rsid w:val="00B166FC"/>
    <w:rsid w:val="00B2075D"/>
    <w:rsid w:val="00B45CCD"/>
    <w:rsid w:val="00B47FC6"/>
    <w:rsid w:val="00B52A31"/>
    <w:rsid w:val="00B56530"/>
    <w:rsid w:val="00B75EC0"/>
    <w:rsid w:val="00B80C8D"/>
    <w:rsid w:val="00BA1B1B"/>
    <w:rsid w:val="00BB2B27"/>
    <w:rsid w:val="00BB2F1C"/>
    <w:rsid w:val="00BC1F28"/>
    <w:rsid w:val="00BD60BB"/>
    <w:rsid w:val="00BF5B01"/>
    <w:rsid w:val="00BF63D8"/>
    <w:rsid w:val="00C021EE"/>
    <w:rsid w:val="00C042DD"/>
    <w:rsid w:val="00C15E31"/>
    <w:rsid w:val="00C21F74"/>
    <w:rsid w:val="00C23258"/>
    <w:rsid w:val="00C43738"/>
    <w:rsid w:val="00C474AA"/>
    <w:rsid w:val="00C547F9"/>
    <w:rsid w:val="00C57140"/>
    <w:rsid w:val="00C61021"/>
    <w:rsid w:val="00C9552D"/>
    <w:rsid w:val="00CB5F6B"/>
    <w:rsid w:val="00CB682F"/>
    <w:rsid w:val="00CE0AAE"/>
    <w:rsid w:val="00CE3016"/>
    <w:rsid w:val="00D2107A"/>
    <w:rsid w:val="00D309BB"/>
    <w:rsid w:val="00D31F3D"/>
    <w:rsid w:val="00D63B79"/>
    <w:rsid w:val="00D67A73"/>
    <w:rsid w:val="00D76FA8"/>
    <w:rsid w:val="00DA03BE"/>
    <w:rsid w:val="00DE681B"/>
    <w:rsid w:val="00DF38ED"/>
    <w:rsid w:val="00DF5E5D"/>
    <w:rsid w:val="00E03E8F"/>
    <w:rsid w:val="00E04A9D"/>
    <w:rsid w:val="00E114C3"/>
    <w:rsid w:val="00E20919"/>
    <w:rsid w:val="00E353E7"/>
    <w:rsid w:val="00E37587"/>
    <w:rsid w:val="00E8076C"/>
    <w:rsid w:val="00E8171B"/>
    <w:rsid w:val="00E94F89"/>
    <w:rsid w:val="00E96B10"/>
    <w:rsid w:val="00E97188"/>
    <w:rsid w:val="00EB5D27"/>
    <w:rsid w:val="00ED521E"/>
    <w:rsid w:val="00ED59A9"/>
    <w:rsid w:val="00EF54E5"/>
    <w:rsid w:val="00EF5F57"/>
    <w:rsid w:val="00F00002"/>
    <w:rsid w:val="00F0291E"/>
    <w:rsid w:val="00F12144"/>
    <w:rsid w:val="00F278DA"/>
    <w:rsid w:val="00F419DA"/>
    <w:rsid w:val="00F5215D"/>
    <w:rsid w:val="00F63FDE"/>
    <w:rsid w:val="00F65B28"/>
    <w:rsid w:val="00F66E5C"/>
    <w:rsid w:val="00F71318"/>
    <w:rsid w:val="00F72F77"/>
    <w:rsid w:val="00F7628B"/>
    <w:rsid w:val="00F97F5F"/>
    <w:rsid w:val="00FA4666"/>
    <w:rsid w:val="00FB5327"/>
    <w:rsid w:val="00FB53EC"/>
    <w:rsid w:val="00FC0DC7"/>
    <w:rsid w:val="00FD1CB1"/>
    <w:rsid w:val="00FD2966"/>
    <w:rsid w:val="00FF05C5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E"/>
  </w:style>
  <w:style w:type="paragraph" w:styleId="1">
    <w:name w:val="heading 1"/>
    <w:basedOn w:val="a"/>
    <w:next w:val="a"/>
    <w:link w:val="10"/>
    <w:uiPriority w:val="9"/>
    <w:qFormat/>
    <w:rsid w:val="00194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73F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7B3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1"/>
    <w:rsid w:val="003311B4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1B4"/>
    <w:pPr>
      <w:widowControl w:val="0"/>
      <w:shd w:val="clear" w:color="auto" w:fill="FFFFFF"/>
      <w:spacing w:before="300" w:line="322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FR1">
    <w:name w:val="FR1"/>
    <w:rsid w:val="002D1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79F-2287-4EF2-A359-B60E0F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2021-03-02T10:54:00Z</cp:lastPrinted>
  <dcterms:created xsi:type="dcterms:W3CDTF">2021-03-10T10:17:00Z</dcterms:created>
  <dcterms:modified xsi:type="dcterms:W3CDTF">2021-03-10T10:17:00Z</dcterms:modified>
</cp:coreProperties>
</file>