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38" w:rsidRDefault="00D07E38" w:rsidP="00D07E38">
      <w:pPr>
        <w:spacing w:after="0"/>
        <w:jc w:val="center"/>
        <w:rPr>
          <w:rFonts w:ascii="Times New Roman" w:hAnsi="Times New Roman" w:cs="Times New Roman"/>
          <w:b/>
          <w:sz w:val="26"/>
          <w:szCs w:val="26"/>
        </w:rPr>
      </w:pPr>
      <w:r>
        <w:rPr>
          <w:rFonts w:ascii="Times New Roman" w:hAnsi="Times New Roman" w:cs="Times New Roman"/>
          <w:b/>
          <w:sz w:val="26"/>
          <w:szCs w:val="26"/>
        </w:rPr>
        <w:t>Сообщение о возможном установлении публичного сервитута</w:t>
      </w:r>
    </w:p>
    <w:tbl>
      <w:tblPr>
        <w:tblStyle w:val="a6"/>
        <w:tblW w:w="0" w:type="auto"/>
        <w:tblInd w:w="-459" w:type="dxa"/>
        <w:tblLook w:val="04A0" w:firstRow="1" w:lastRow="0" w:firstColumn="1" w:lastColumn="0" w:noHBand="0" w:noVBand="1"/>
      </w:tblPr>
      <w:tblGrid>
        <w:gridCol w:w="316"/>
        <w:gridCol w:w="9714"/>
      </w:tblGrid>
      <w:tr w:rsidR="00D07E38" w:rsidTr="00D07E38">
        <w:tc>
          <w:tcPr>
            <w:tcW w:w="320"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t>1</w:t>
            </w:r>
          </w:p>
        </w:tc>
        <w:tc>
          <w:tcPr>
            <w:tcW w:w="9251"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t>Министерство энергетики Российской Федерации</w:t>
            </w:r>
          </w:p>
          <w:p w:rsidR="00D07E38" w:rsidRDefault="00D07E38">
            <w:pPr>
              <w:spacing w:after="0" w:line="240" w:lineRule="auto"/>
              <w:jc w:val="center"/>
              <w:rPr>
                <w:rFonts w:ascii="Times New Roman" w:hAnsi="Times New Roman"/>
                <w:lang w:eastAsia="ru-RU"/>
              </w:rPr>
            </w:pPr>
            <w:r>
              <w:rPr>
                <w:rFonts w:ascii="Times New Roman" w:hAnsi="Times New Roman"/>
                <w:lang w:eastAsia="ru-RU"/>
              </w:rPr>
              <w:t xml:space="preserve">(уполномоченный органа, которым рассматривается ходатайство </w:t>
            </w:r>
            <w:r>
              <w:rPr>
                <w:rFonts w:ascii="Times New Roman" w:hAnsi="Times New Roman"/>
                <w:lang w:eastAsia="ru-RU"/>
              </w:rPr>
              <w:br/>
              <w:t>об установлении публичного сервитута)</w:t>
            </w:r>
          </w:p>
        </w:tc>
      </w:tr>
      <w:tr w:rsidR="00D07E38" w:rsidTr="00D07E38">
        <w:tc>
          <w:tcPr>
            <w:tcW w:w="320"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t>2</w:t>
            </w:r>
          </w:p>
        </w:tc>
        <w:tc>
          <w:tcPr>
            <w:tcW w:w="9251"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t>Размещение (эксплуатация) существующих линейных объектов систем газоснабжения</w:t>
            </w:r>
            <w:r>
              <w:rPr>
                <w:rFonts w:ascii="Times New Roman" w:hAnsi="Times New Roman"/>
                <w:sz w:val="24"/>
                <w:szCs w:val="24"/>
                <w:lang w:eastAsia="ru-RU"/>
              </w:rPr>
              <w:t xml:space="preserve"> </w:t>
            </w:r>
            <w:r>
              <w:rPr>
                <w:rFonts w:ascii="Times New Roman" w:hAnsi="Times New Roman"/>
                <w:lang w:eastAsia="ru-RU"/>
              </w:rPr>
              <w:t xml:space="preserve">«Газопровод-отвод к </w:t>
            </w:r>
            <w:proofErr w:type="spellStart"/>
            <w:r>
              <w:rPr>
                <w:rFonts w:ascii="Times New Roman" w:hAnsi="Times New Roman"/>
                <w:lang w:eastAsia="ru-RU"/>
              </w:rPr>
              <w:t>Талаховской</w:t>
            </w:r>
            <w:proofErr w:type="spellEnd"/>
            <w:r>
              <w:rPr>
                <w:rFonts w:ascii="Times New Roman" w:hAnsi="Times New Roman"/>
                <w:lang w:eastAsia="ru-RU"/>
              </w:rPr>
              <w:t xml:space="preserve"> ТЭС от существующего газопровода–отвода на ГРС в г. Советск» в составе проекта «Газопроводы-отводы для газоснабжения вновь сооружаемых электростанций на территории Калининградской области», их неотъемлемых технологических частей</w:t>
            </w:r>
          </w:p>
          <w:p w:rsidR="00D07E38" w:rsidRDefault="00D07E38">
            <w:pPr>
              <w:spacing w:after="0" w:line="240" w:lineRule="auto"/>
              <w:jc w:val="center"/>
              <w:rPr>
                <w:rFonts w:ascii="Times New Roman" w:hAnsi="Times New Roman"/>
                <w:lang w:eastAsia="ru-RU"/>
              </w:rPr>
            </w:pPr>
            <w:r>
              <w:rPr>
                <w:rFonts w:ascii="Times New Roman" w:hAnsi="Times New Roman"/>
                <w:lang w:eastAsia="ru-RU"/>
              </w:rPr>
              <w:t xml:space="preserve"> (цель установления публичного сервитута)</w:t>
            </w:r>
          </w:p>
        </w:tc>
      </w:tr>
      <w:tr w:rsidR="00D07E38" w:rsidTr="00D07E38">
        <w:trPr>
          <w:trHeight w:val="5801"/>
        </w:trPr>
        <w:tc>
          <w:tcPr>
            <w:tcW w:w="320"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t>3</w:t>
            </w:r>
          </w:p>
        </w:tc>
        <w:tc>
          <w:tcPr>
            <w:tcW w:w="9251" w:type="dxa"/>
            <w:tcBorders>
              <w:top w:val="single" w:sz="4" w:space="0" w:color="auto"/>
              <w:left w:val="single" w:sz="4" w:space="0" w:color="auto"/>
              <w:bottom w:val="single" w:sz="4" w:space="0" w:color="auto"/>
              <w:right w:val="single" w:sz="4" w:space="0" w:color="auto"/>
            </w:tcBorders>
            <w:hideMark/>
          </w:tcPr>
          <w:tbl>
            <w:tblPr>
              <w:tblW w:w="9490" w:type="dxa"/>
              <w:jc w:val="center"/>
              <w:tblLook w:val="04A0" w:firstRow="1" w:lastRow="0" w:firstColumn="1" w:lastColumn="0" w:noHBand="0" w:noVBand="1"/>
            </w:tblPr>
            <w:tblGrid>
              <w:gridCol w:w="526"/>
              <w:gridCol w:w="7268"/>
              <w:gridCol w:w="1696"/>
            </w:tblGrid>
            <w:tr w:rsidR="00D07E38">
              <w:trPr>
                <w:trHeight w:val="790"/>
                <w:jc w:val="center"/>
              </w:trPr>
              <w:tc>
                <w:tcPr>
                  <w:tcW w:w="526" w:type="dxa"/>
                  <w:tcBorders>
                    <w:top w:val="single" w:sz="4" w:space="0" w:color="auto"/>
                    <w:left w:val="single" w:sz="4" w:space="0" w:color="auto"/>
                    <w:bottom w:val="single" w:sz="4" w:space="0" w:color="auto"/>
                    <w:right w:val="single" w:sz="4" w:space="0" w:color="auto"/>
                  </w:tcBorders>
                  <w:noWrap/>
                  <w:vAlign w:val="center"/>
                  <w:hideMark/>
                </w:tcPr>
                <w:p w:rsidR="00D07E38" w:rsidRDefault="00D07E38">
                  <w:pPr>
                    <w:spacing w:after="0" w:line="240" w:lineRule="auto"/>
                    <w:ind w:left="-5" w:right="-14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roofErr w:type="gramStart"/>
                  <w:r>
                    <w:rPr>
                      <w:rFonts w:ascii="Times New Roman" w:eastAsia="Times New Roman" w:hAnsi="Times New Roman" w:cs="Times New Roman"/>
                      <w:b/>
                      <w:sz w:val="20"/>
                      <w:szCs w:val="20"/>
                      <w:lang w:eastAsia="ru-RU"/>
                    </w:rPr>
                    <w:t>п</w:t>
                  </w:r>
                  <w:proofErr w:type="gramEnd"/>
                  <w:r>
                    <w:rPr>
                      <w:rFonts w:ascii="Times New Roman" w:eastAsia="Times New Roman" w:hAnsi="Times New Roman" w:cs="Times New Roman"/>
                      <w:b/>
                      <w:sz w:val="20"/>
                      <w:szCs w:val="20"/>
                      <w:lang w:eastAsia="ru-RU"/>
                    </w:rPr>
                    <w:t>/п</w:t>
                  </w:r>
                </w:p>
              </w:tc>
              <w:tc>
                <w:tcPr>
                  <w:tcW w:w="7268" w:type="dxa"/>
                  <w:tcBorders>
                    <w:top w:val="single" w:sz="4" w:space="0" w:color="auto"/>
                    <w:left w:val="nil"/>
                    <w:bottom w:val="single" w:sz="4" w:space="0" w:color="auto"/>
                    <w:right w:val="single" w:sz="4" w:space="0" w:color="auto"/>
                  </w:tcBorders>
                  <w:vAlign w:val="center"/>
                  <w:hideMark/>
                </w:tcPr>
                <w:p w:rsidR="00D07E38" w:rsidRDefault="00D07E3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1696" w:type="dxa"/>
                  <w:tcBorders>
                    <w:top w:val="single" w:sz="4" w:space="0" w:color="auto"/>
                    <w:left w:val="nil"/>
                    <w:bottom w:val="single" w:sz="4" w:space="0" w:color="auto"/>
                    <w:right w:val="single" w:sz="4" w:space="0" w:color="auto"/>
                  </w:tcBorders>
                  <w:vAlign w:val="center"/>
                  <w:hideMark/>
                </w:tcPr>
                <w:p w:rsidR="00D07E38" w:rsidRDefault="00D07E3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Кадастровый номер</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Местоположение установлено о</w:t>
                  </w:r>
                </w:p>
                <w:p w:rsidR="00D07E38" w:rsidRDefault="00D07E3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носительно</w:t>
                  </w:r>
                  <w:proofErr w:type="spellEnd"/>
                  <w:r>
                    <w:rPr>
                      <w:rFonts w:ascii="Times New Roman" w:hAnsi="Times New Roman" w:cs="Times New Roman"/>
                      <w:sz w:val="20"/>
                      <w:szCs w:val="20"/>
                    </w:rPr>
                    <w:t xml:space="preserve"> ориентира, расположенного в границах участка. Почтовый адрес ориентира: Калининградская область, Неманский район, г. Советск,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xml:space="preserve"> район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39:00:000000:18</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 xml:space="preserve">Почтовый </w:t>
                  </w:r>
                  <w:proofErr w:type="spellStart"/>
                  <w:r>
                    <w:rPr>
                      <w:rFonts w:ascii="Times New Roman" w:hAnsi="Times New Roman" w:cs="Times New Roman"/>
                      <w:color w:val="000000"/>
                      <w:sz w:val="20"/>
                      <w:szCs w:val="20"/>
                    </w:rPr>
                    <w:t>адре</w:t>
                  </w:r>
                  <w:proofErr w:type="spellEnd"/>
                </w:p>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39:00:000000:136</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Местоположение установлено относительно ориентира, расположенного в границах участка. Почтовый адрес ориентира: </w:t>
                  </w:r>
                  <w:proofErr w:type="gramStart"/>
                  <w:r>
                    <w:rPr>
                      <w:rFonts w:ascii="Times New Roman" w:hAnsi="Times New Roman" w:cs="Times New Roman"/>
                      <w:color w:val="000000"/>
                      <w:sz w:val="20"/>
                      <w:szCs w:val="20"/>
                    </w:rPr>
                    <w:t xml:space="preserve">Калининградская область, </w:t>
                  </w:r>
                  <w:proofErr w:type="spellStart"/>
                  <w:r>
                    <w:rPr>
                      <w:rFonts w:ascii="Times New Roman" w:hAnsi="Times New Roman" w:cs="Times New Roman"/>
                      <w:color w:val="000000"/>
                      <w:sz w:val="20"/>
                      <w:szCs w:val="20"/>
                    </w:rPr>
                    <w:t>Гурьевский</w:t>
                  </w:r>
                  <w:proofErr w:type="spellEnd"/>
                  <w:r>
                    <w:rPr>
                      <w:rFonts w:ascii="Times New Roman" w:hAnsi="Times New Roman" w:cs="Times New Roman"/>
                      <w:color w:val="000000"/>
                      <w:sz w:val="20"/>
                      <w:szCs w:val="20"/>
                    </w:rPr>
                    <w:t xml:space="preserve"> район, </w:t>
                  </w:r>
                  <w:proofErr w:type="spellStart"/>
                  <w:r>
                    <w:rPr>
                      <w:rFonts w:ascii="Times New Roman" w:hAnsi="Times New Roman" w:cs="Times New Roman"/>
                      <w:color w:val="000000"/>
                      <w:sz w:val="20"/>
                      <w:szCs w:val="20"/>
                    </w:rPr>
                    <w:t>Полесский</w:t>
                  </w:r>
                  <w:proofErr w:type="spellEnd"/>
                  <w:r>
                    <w:rPr>
                      <w:rFonts w:ascii="Times New Roman" w:hAnsi="Times New Roman" w:cs="Times New Roman"/>
                      <w:color w:val="000000"/>
                      <w:sz w:val="20"/>
                      <w:szCs w:val="20"/>
                    </w:rPr>
                    <w:t xml:space="preserve"> район,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xml:space="preserve"> район, г. Советск, ориентир – ж/д Калининград – Советск – государственная граница</w:t>
                  </w:r>
                  <w:proofErr w:type="gram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39:00:000000:56</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Местоположение установлено относительно ориентира, расположенного в границах участка.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w:t>
                  </w:r>
                </w:p>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Местоположение установлено относительно ориентира, расположенного в границах участка.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п. </w:t>
                  </w:r>
                  <w:proofErr w:type="spellStart"/>
                  <w:r>
                    <w:rPr>
                      <w:rFonts w:ascii="Times New Roman" w:hAnsi="Times New Roman" w:cs="Times New Roman"/>
                      <w:color w:val="000000"/>
                      <w:sz w:val="20"/>
                      <w:szCs w:val="20"/>
                    </w:rPr>
                    <w:t>Барсуковка</w:t>
                  </w:r>
                  <w:proofErr w:type="spellEnd"/>
                  <w:r>
                    <w:rPr>
                      <w:rFonts w:ascii="Times New Roman" w:hAnsi="Times New Roman" w:cs="Times New Roman"/>
                      <w:color w:val="000000"/>
                      <w:sz w:val="20"/>
                      <w:szCs w:val="20"/>
                    </w:rPr>
                    <w:t>.</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39:07:000000:128</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Местоположение установлено относительно ориентира, расположенного в границах участка.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39:07:000000:146</w:t>
                  </w:r>
                </w:p>
              </w:tc>
            </w:tr>
            <w:tr w:rsidR="00D07E38">
              <w:trPr>
                <w:trHeight w:val="37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АОЗТ "Канаш"</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39:07:000000:158</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Местоположение установлено относительно ориентира, расположенного в границах участка</w:t>
                  </w:r>
                </w:p>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39:07:000000:159</w:t>
                  </w:r>
                </w:p>
              </w:tc>
            </w:tr>
            <w:tr w:rsidR="00D07E38">
              <w:trPr>
                <w:trHeight w:val="31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39:07:000000:205</w:t>
                  </w:r>
                </w:p>
              </w:tc>
            </w:tr>
            <w:tr w:rsidR="00D07E38">
              <w:trPr>
                <w:trHeight w:val="32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район, пос. </w:t>
                  </w:r>
                  <w:proofErr w:type="spellStart"/>
                  <w:r>
                    <w:rPr>
                      <w:rFonts w:ascii="Times New Roman" w:hAnsi="Times New Roman" w:cs="Times New Roman"/>
                      <w:color w:val="000000"/>
                      <w:sz w:val="20"/>
                      <w:szCs w:val="20"/>
                    </w:rPr>
                    <w:t>Говорово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39:07:000000:206</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w:t>
                  </w:r>
                  <w:proofErr w:type="gramStart"/>
                  <w:r>
                    <w:rPr>
                      <w:rFonts w:ascii="Times New Roman" w:hAnsi="Times New Roman" w:cs="Times New Roman"/>
                      <w:color w:val="000000"/>
                      <w:sz w:val="20"/>
                      <w:szCs w:val="20"/>
                    </w:rPr>
                    <w:t>р</w:t>
                  </w:r>
                  <w:proofErr w:type="gramEnd"/>
                </w:p>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йон</w:t>
                  </w:r>
                  <w:proofErr w:type="spellEnd"/>
                  <w:r>
                    <w:rPr>
                      <w:rFonts w:ascii="Times New Roman" w:hAnsi="Times New Roman" w:cs="Times New Roman"/>
                      <w:color w:val="000000"/>
                      <w:sz w:val="20"/>
                      <w:szCs w:val="20"/>
                    </w:rPr>
                    <w:t>, северо-западная часть кадастрового квартала 39:07:000000</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39:07:000000:657</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муниципальный район,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 xml:space="preserve"> сельское поселение, в районе пос. Пушкино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39:07:000000:733</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w:t>
                  </w:r>
                  <w:proofErr w:type="gramStart"/>
                  <w:r>
                    <w:rPr>
                      <w:rFonts w:ascii="Times New Roman" w:hAnsi="Times New Roman" w:cs="Times New Roman"/>
                      <w:color w:val="000000"/>
                      <w:sz w:val="20"/>
                      <w:szCs w:val="20"/>
                    </w:rPr>
                    <w:t>Неманский</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муниципа</w:t>
                  </w:r>
                  <w:proofErr w:type="spellEnd"/>
                </w:p>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ьный</w:t>
                  </w:r>
                  <w:proofErr w:type="spellEnd"/>
                  <w:r>
                    <w:rPr>
                      <w:rFonts w:ascii="Times New Roman" w:hAnsi="Times New Roman" w:cs="Times New Roman"/>
                      <w:color w:val="000000"/>
                      <w:sz w:val="20"/>
                      <w:szCs w:val="20"/>
                    </w:rPr>
                    <w:t xml:space="preserve"> район,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 xml:space="preserve"> сельское поселение, в районе пос. Становое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39:07:000000:734</w:t>
                  </w:r>
                </w:p>
              </w:tc>
            </w:tr>
            <w:tr w:rsidR="00D07E38">
              <w:trPr>
                <w:trHeight w:val="31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39:07:000000:745</w:t>
                  </w:r>
                </w:p>
              </w:tc>
            </w:tr>
            <w:tr w:rsidR="00D07E38">
              <w:trPr>
                <w:trHeight w:val="33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39:07:000000:753</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w:t>
                  </w:r>
                  <w:proofErr w:type="spellStart"/>
                  <w:r>
                    <w:rPr>
                      <w:rFonts w:ascii="Times New Roman" w:hAnsi="Times New Roman" w:cs="Times New Roman"/>
                      <w:color w:val="000000"/>
                      <w:sz w:val="20"/>
                      <w:szCs w:val="20"/>
                    </w:rPr>
                    <w:t>расположенно</w:t>
                  </w:r>
                  <w:proofErr w:type="spellEnd"/>
                </w:p>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о</w:t>
                  </w:r>
                  <w:proofErr w:type="gramEnd"/>
                  <w:r>
                    <w:rPr>
                      <w:rFonts w:ascii="Times New Roman" w:hAnsi="Times New Roman" w:cs="Times New Roman"/>
                      <w:color w:val="000000"/>
                      <w:sz w:val="20"/>
                      <w:szCs w:val="20"/>
                    </w:rPr>
                    <w:t xml:space="preserve"> в границах участка.</w:t>
                  </w:r>
                  <w:r>
                    <w:rPr>
                      <w:rFonts w:ascii="Times New Roman" w:hAnsi="Times New Roman" w:cs="Times New Roman"/>
                      <w:color w:val="000000"/>
                      <w:sz w:val="20"/>
                      <w:szCs w:val="20"/>
                    </w:rPr>
                    <w:br/>
                    <w:t xml:space="preserve">Почтовый адрес ориентира: Калининградская область, Неманский городской округ, к западу от </w:t>
                  </w:r>
                  <w:proofErr w:type="spellStart"/>
                  <w:r>
                    <w:rPr>
                      <w:rFonts w:ascii="Times New Roman" w:hAnsi="Times New Roman" w:cs="Times New Roman"/>
                      <w:color w:val="000000"/>
                      <w:sz w:val="20"/>
                      <w:szCs w:val="20"/>
                    </w:rPr>
                    <w:t>пос</w:t>
                  </w:r>
                  <w:proofErr w:type="gramStart"/>
                  <w:r>
                    <w:rPr>
                      <w:rFonts w:ascii="Times New Roman" w:hAnsi="Times New Roman" w:cs="Times New Roman"/>
                      <w:color w:val="000000"/>
                      <w:sz w:val="20"/>
                      <w:szCs w:val="20"/>
                    </w:rPr>
                    <w:t>.Ж</w:t>
                  </w:r>
                  <w:proofErr w:type="gramEnd"/>
                  <w:r>
                    <w:rPr>
                      <w:rFonts w:ascii="Times New Roman" w:hAnsi="Times New Roman" w:cs="Times New Roman"/>
                      <w:color w:val="000000"/>
                      <w:sz w:val="20"/>
                      <w:szCs w:val="20"/>
                    </w:rPr>
                    <w:t>илино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39:07:000000:760</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в границах участка. Почтовый адрес ориентира: </w:t>
                  </w:r>
                  <w:proofErr w:type="spellStart"/>
                  <w:r>
                    <w:rPr>
                      <w:rFonts w:ascii="Times New Roman" w:hAnsi="Times New Roman" w:cs="Times New Roman"/>
                      <w:color w:val="000000"/>
                      <w:sz w:val="20"/>
                      <w:szCs w:val="20"/>
                    </w:rPr>
                    <w:t>Калининградска</w:t>
                  </w:r>
                  <w:proofErr w:type="spellEnd"/>
                </w:p>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39:07:000000:769</w:t>
                  </w:r>
                </w:p>
              </w:tc>
            </w:tr>
            <w:tr w:rsidR="00D07E38">
              <w:trPr>
                <w:trHeight w:val="286"/>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 АОЗТ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39:07:000000:992</w:t>
                  </w:r>
                </w:p>
              </w:tc>
            </w:tr>
            <w:tr w:rsidR="00D07E38">
              <w:trPr>
                <w:trHeight w:val="29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39:07:000000:993</w:t>
                  </w:r>
                </w:p>
              </w:tc>
            </w:tr>
            <w:tr w:rsidR="00D07E38">
              <w:trPr>
                <w:trHeight w:val="41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39:07:000000:995</w:t>
                  </w:r>
                </w:p>
              </w:tc>
            </w:tr>
            <w:tr w:rsidR="00D07E38">
              <w:trPr>
                <w:trHeight w:val="420"/>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Калинингр</w:t>
                  </w:r>
                  <w:proofErr w:type="spellEnd"/>
                </w:p>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дская</w:t>
                  </w:r>
                  <w:proofErr w:type="spellEnd"/>
                  <w:r>
                    <w:rPr>
                      <w:rFonts w:ascii="Times New Roman" w:hAnsi="Times New Roman" w:cs="Times New Roman"/>
                      <w:color w:val="000000"/>
                      <w:sz w:val="20"/>
                      <w:szCs w:val="20"/>
                    </w:rPr>
                    <w:t xml:space="preserve"> область, Неманский район, п. </w:t>
                  </w:r>
                  <w:proofErr w:type="spellStart"/>
                  <w:r>
                    <w:rPr>
                      <w:rFonts w:ascii="Times New Roman" w:hAnsi="Times New Roman" w:cs="Times New Roman"/>
                      <w:color w:val="000000"/>
                      <w:sz w:val="20"/>
                      <w:szCs w:val="20"/>
                    </w:rPr>
                    <w:t>Новоколхозное</w:t>
                  </w:r>
                  <w:proofErr w:type="spellEnd"/>
                  <w:r>
                    <w:rPr>
                      <w:rFonts w:ascii="Times New Roman" w:hAnsi="Times New Roman" w:cs="Times New Roman"/>
                      <w:color w:val="000000"/>
                      <w:sz w:val="20"/>
                      <w:szCs w:val="20"/>
                    </w:rPr>
                    <w:t>, АОЗТ "Новое"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39:07:020003:69</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в границах участка. Ориентир здание АГРС </w:t>
                  </w:r>
                  <w:proofErr w:type="spellStart"/>
                  <w:r>
                    <w:rPr>
                      <w:rFonts w:ascii="Times New Roman" w:hAnsi="Times New Roman" w:cs="Times New Roman"/>
                      <w:color w:val="000000"/>
                      <w:sz w:val="20"/>
                      <w:szCs w:val="20"/>
                    </w:rPr>
                    <w:t>г</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оветска</w:t>
                  </w:r>
                  <w:proofErr w:type="spellEnd"/>
                  <w:r>
                    <w:rPr>
                      <w:rFonts w:ascii="Times New Roman" w:hAnsi="Times New Roman" w:cs="Times New Roman"/>
                      <w:color w:val="000000"/>
                      <w:sz w:val="20"/>
                      <w:szCs w:val="20"/>
                    </w:rPr>
                    <w:t xml:space="preserve">.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п. Ба</w:t>
                  </w:r>
                </w:p>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суковка</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39:07:020002:200</w:t>
                  </w:r>
                </w:p>
              </w:tc>
            </w:tr>
            <w:tr w:rsidR="00D07E38">
              <w:trPr>
                <w:trHeight w:val="36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район, п. </w:t>
                  </w:r>
                  <w:proofErr w:type="spellStart"/>
                  <w:r>
                    <w:rPr>
                      <w:rFonts w:ascii="Times New Roman" w:hAnsi="Times New Roman" w:cs="Times New Roman"/>
                      <w:color w:val="000000"/>
                      <w:sz w:val="20"/>
                      <w:szCs w:val="20"/>
                    </w:rPr>
                    <w:t>Новоколхозное</w:t>
                  </w:r>
                  <w:proofErr w:type="spellEnd"/>
                  <w:r>
                    <w:rPr>
                      <w:rFonts w:ascii="Times New Roman" w:hAnsi="Times New Roman" w:cs="Times New Roman"/>
                      <w:color w:val="000000"/>
                      <w:sz w:val="20"/>
                      <w:szCs w:val="20"/>
                    </w:rPr>
                    <w:t>, АОЗТ "Новое"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39:07:020003:70</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Местоположение установлено относительно ориентира, расположенного в границах участка. Почтовый адрес ориентира: Калининградская </w:t>
                  </w:r>
                  <w:proofErr w:type="spellStart"/>
                  <w:r>
                    <w:rPr>
                      <w:rFonts w:ascii="Times New Roman" w:hAnsi="Times New Roman" w:cs="Times New Roman"/>
                      <w:color w:val="000000"/>
                      <w:sz w:val="20"/>
                      <w:szCs w:val="20"/>
                    </w:rPr>
                    <w:t>облас</w:t>
                  </w:r>
                  <w:proofErr w:type="spellEnd"/>
                </w:p>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ь, Неманский муниципальный район,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 xml:space="preserve"> сельское поселение, в районе пос. </w:t>
                  </w:r>
                  <w:proofErr w:type="spellStart"/>
                  <w:r>
                    <w:rPr>
                      <w:rFonts w:ascii="Times New Roman" w:hAnsi="Times New Roman" w:cs="Times New Roman"/>
                      <w:color w:val="000000"/>
                      <w:sz w:val="20"/>
                      <w:szCs w:val="20"/>
                    </w:rPr>
                    <w:t>Говорово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39:07:020003:74</w:t>
                  </w:r>
                </w:p>
              </w:tc>
            </w:tr>
            <w:tr w:rsidR="00D07E38">
              <w:trPr>
                <w:trHeight w:val="37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р-н, в районе пос. </w:t>
                  </w:r>
                  <w:proofErr w:type="spellStart"/>
                  <w:r>
                    <w:rPr>
                      <w:rFonts w:ascii="Times New Roman" w:hAnsi="Times New Roman" w:cs="Times New Roman"/>
                      <w:color w:val="000000"/>
                      <w:sz w:val="20"/>
                      <w:szCs w:val="20"/>
                    </w:rPr>
                    <w:t>Говорово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39:07:020003:189</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за пределами участка. Ориентир пос. </w:t>
                  </w:r>
                  <w:proofErr w:type="spellStart"/>
                  <w:r>
                    <w:rPr>
                      <w:rFonts w:ascii="Times New Roman" w:hAnsi="Times New Roman" w:cs="Times New Roman"/>
                      <w:color w:val="000000"/>
                      <w:sz w:val="20"/>
                      <w:szCs w:val="20"/>
                    </w:rPr>
                    <w:t>Лукьяново</w:t>
                  </w:r>
                  <w:proofErr w:type="spellEnd"/>
                  <w:r>
                    <w:rPr>
                      <w:rFonts w:ascii="Times New Roman" w:hAnsi="Times New Roman" w:cs="Times New Roman"/>
                      <w:color w:val="000000"/>
                      <w:sz w:val="20"/>
                      <w:szCs w:val="20"/>
                    </w:rPr>
                    <w:t>. Участок находится примерно в 600 м от ориентира по направлению на северо-запад.</w:t>
                  </w:r>
                  <w:r>
                    <w:rPr>
                      <w:rFonts w:ascii="Times New Roman" w:hAnsi="Times New Roman" w:cs="Times New Roman"/>
                      <w:color w:val="000000"/>
                      <w:sz w:val="20"/>
                      <w:szCs w:val="20"/>
                    </w:rPr>
                    <w:br/>
                    <w:t xml:space="preserve">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39:07:020004:8</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w:t>
                  </w:r>
                  <w:proofErr w:type="gramStart"/>
                  <w:r>
                    <w:rPr>
                      <w:rFonts w:ascii="Times New Roman" w:hAnsi="Times New Roman" w:cs="Times New Roman"/>
                      <w:color w:val="000000"/>
                      <w:sz w:val="20"/>
                      <w:szCs w:val="20"/>
                    </w:rPr>
                    <w:t>за</w:t>
                  </w:r>
                  <w:proofErr w:type="gramEnd"/>
                  <w:r>
                    <w:rPr>
                      <w:rFonts w:ascii="Times New Roman" w:hAnsi="Times New Roman" w:cs="Times New Roman"/>
                      <w:color w:val="000000"/>
                      <w:sz w:val="20"/>
                      <w:szCs w:val="20"/>
                    </w:rPr>
                    <w:t xml:space="preserve"> предела</w:t>
                  </w:r>
                </w:p>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 участка. Ориентир п. </w:t>
                  </w:r>
                  <w:proofErr w:type="spellStart"/>
                  <w:r>
                    <w:rPr>
                      <w:rFonts w:ascii="Times New Roman" w:hAnsi="Times New Roman" w:cs="Times New Roman"/>
                      <w:color w:val="000000"/>
                      <w:sz w:val="20"/>
                      <w:szCs w:val="20"/>
                    </w:rPr>
                    <w:t>Лукьяново</w:t>
                  </w:r>
                  <w:proofErr w:type="spellEnd"/>
                  <w:r>
                    <w:rPr>
                      <w:rFonts w:ascii="Times New Roman" w:hAnsi="Times New Roman" w:cs="Times New Roman"/>
                      <w:color w:val="000000"/>
                      <w:sz w:val="20"/>
                      <w:szCs w:val="20"/>
                    </w:rPr>
                    <w:t xml:space="preserve">. Участок находится примерно в 600 м от ориентира по направлению на северо-запад.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39:07:020004:16</w:t>
                  </w:r>
                </w:p>
              </w:tc>
            </w:tr>
            <w:tr w:rsidR="00D07E38">
              <w:trPr>
                <w:trHeight w:val="34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в р-не пос. </w:t>
                  </w:r>
                  <w:proofErr w:type="spellStart"/>
                  <w:r>
                    <w:rPr>
                      <w:rFonts w:ascii="Times New Roman" w:hAnsi="Times New Roman" w:cs="Times New Roman"/>
                      <w:color w:val="000000"/>
                      <w:sz w:val="20"/>
                      <w:szCs w:val="20"/>
                    </w:rPr>
                    <w:t>Лукьяново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39:07:020004:316</w:t>
                  </w:r>
                </w:p>
              </w:tc>
            </w:tr>
            <w:tr w:rsidR="00D07E38">
              <w:trPr>
                <w:trHeight w:val="356"/>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в р-не пос. </w:t>
                  </w:r>
                  <w:proofErr w:type="spellStart"/>
                  <w:r>
                    <w:rPr>
                      <w:rFonts w:ascii="Times New Roman" w:hAnsi="Times New Roman" w:cs="Times New Roman"/>
                      <w:color w:val="000000"/>
                      <w:sz w:val="20"/>
                      <w:szCs w:val="20"/>
                    </w:rPr>
                    <w:t>Лукьяново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39:07:020004:317</w:t>
                  </w:r>
                </w:p>
              </w:tc>
            </w:tr>
            <w:tr w:rsidR="00D07E38">
              <w:trPr>
                <w:trHeight w:val="22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 у пос. </w:t>
                  </w:r>
                  <w:proofErr w:type="spellStart"/>
                  <w:r>
                    <w:rPr>
                      <w:rFonts w:ascii="Times New Roman" w:hAnsi="Times New Roman" w:cs="Times New Roman"/>
                      <w:color w:val="000000"/>
                      <w:sz w:val="20"/>
                      <w:szCs w:val="20"/>
                    </w:rPr>
                    <w:t>Лукьяново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39:07:020004:319</w:t>
                  </w:r>
                </w:p>
              </w:tc>
            </w:tr>
            <w:tr w:rsidR="00D07E38">
              <w:trPr>
                <w:trHeight w:val="234"/>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 у пос. </w:t>
                  </w:r>
                  <w:proofErr w:type="spellStart"/>
                  <w:r>
                    <w:rPr>
                      <w:rFonts w:ascii="Times New Roman" w:hAnsi="Times New Roman" w:cs="Times New Roman"/>
                      <w:color w:val="000000"/>
                      <w:sz w:val="20"/>
                      <w:szCs w:val="20"/>
                    </w:rPr>
                    <w:t>Лукьяново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39:07:020004:320</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Устан</w:t>
                  </w:r>
                  <w:proofErr w:type="spellEnd"/>
                </w:p>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влено</w:t>
                  </w:r>
                  <w:proofErr w:type="spellEnd"/>
                  <w:r>
                    <w:rPr>
                      <w:rFonts w:ascii="Times New Roman" w:hAnsi="Times New Roman" w:cs="Times New Roman"/>
                      <w:color w:val="000000"/>
                      <w:sz w:val="20"/>
                      <w:szCs w:val="20"/>
                    </w:rPr>
                    <w:t xml:space="preserve"> относительно ориентира, расположенного в границах участка.</w:t>
                  </w:r>
                  <w:r>
                    <w:rPr>
                      <w:rFonts w:ascii="Times New Roman" w:hAnsi="Times New Roman" w:cs="Times New Roman"/>
                      <w:color w:val="000000"/>
                      <w:sz w:val="20"/>
                      <w:szCs w:val="20"/>
                    </w:rPr>
                    <w:br/>
                    <w:t xml:space="preserve">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в районе пос. </w:t>
                  </w:r>
                  <w:proofErr w:type="spellStart"/>
                  <w:r>
                    <w:rPr>
                      <w:rFonts w:ascii="Times New Roman" w:hAnsi="Times New Roman" w:cs="Times New Roman"/>
                      <w:color w:val="000000"/>
                      <w:sz w:val="20"/>
                      <w:szCs w:val="20"/>
                    </w:rPr>
                    <w:t>Барсуковка</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39:07:020005:5</w:t>
                  </w:r>
                </w:p>
              </w:tc>
            </w:tr>
            <w:tr w:rsidR="00D07E38">
              <w:trPr>
                <w:trHeight w:val="327"/>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39:07:020005:7</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в границах участка.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39:07:020005:20</w:t>
                  </w:r>
                </w:p>
              </w:tc>
            </w:tr>
            <w:tr w:rsidR="00D07E38">
              <w:trPr>
                <w:trHeight w:val="327"/>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39:07:020005:166</w:t>
                  </w:r>
                </w:p>
              </w:tc>
            </w:tr>
            <w:tr w:rsidR="00D07E38">
              <w:trPr>
                <w:trHeight w:val="19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п. </w:t>
                  </w:r>
                  <w:proofErr w:type="spellStart"/>
                  <w:r>
                    <w:rPr>
                      <w:rFonts w:ascii="Times New Roman" w:hAnsi="Times New Roman" w:cs="Times New Roman"/>
                      <w:color w:val="000000"/>
                      <w:sz w:val="20"/>
                      <w:szCs w:val="20"/>
                    </w:rPr>
                    <w:t>Говорово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39:07:020005:167</w:t>
                  </w:r>
                </w:p>
              </w:tc>
            </w:tr>
            <w:tr w:rsidR="00D07E38">
              <w:trPr>
                <w:trHeight w:val="206"/>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39:07:020005:191</w:t>
                  </w:r>
                </w:p>
              </w:tc>
            </w:tr>
            <w:tr w:rsidR="00D07E38">
              <w:trPr>
                <w:trHeight w:val="217"/>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Неманский,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 xml:space="preserve"> сельское поселение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39:07:020005:192</w:t>
                  </w:r>
                </w:p>
              </w:tc>
            </w:tr>
            <w:tr w:rsidR="00D07E38">
              <w:trPr>
                <w:trHeight w:val="35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 центральная часть кадастрового квартала 39:07:020005</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w:t>
                  </w:r>
                </w:p>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05:200</w:t>
                  </w:r>
                </w:p>
              </w:tc>
            </w:tr>
            <w:tr w:rsidR="00D07E38">
              <w:trPr>
                <w:trHeight w:val="50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 центральная часть кадастрового квартала 39:07:020005</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39:07:020005:201</w:t>
                  </w:r>
                </w:p>
              </w:tc>
            </w:tr>
            <w:tr w:rsidR="00D07E38">
              <w:trPr>
                <w:trHeight w:val="50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 центральная часть кадастрового квартала 39:07:020005</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39:07:020005:202</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w:t>
                  </w:r>
                  <w:proofErr w:type="spellStart"/>
                  <w:r>
                    <w:rPr>
                      <w:rFonts w:ascii="Times New Roman" w:hAnsi="Times New Roman" w:cs="Times New Roman"/>
                      <w:color w:val="000000"/>
                      <w:sz w:val="20"/>
                      <w:szCs w:val="20"/>
                    </w:rPr>
                    <w:t>отн</w:t>
                  </w:r>
                  <w:proofErr w:type="spellEnd"/>
                </w:p>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сительно</w:t>
                  </w:r>
                  <w:proofErr w:type="spellEnd"/>
                  <w:r>
                    <w:rPr>
                      <w:rFonts w:ascii="Times New Roman" w:hAnsi="Times New Roman" w:cs="Times New Roman"/>
                      <w:color w:val="000000"/>
                      <w:sz w:val="20"/>
                      <w:szCs w:val="20"/>
                    </w:rPr>
                    <w:t xml:space="preserve"> ориентира, расположенного в границах участка. Почтовый адрес ориентира: Калининградская область, р-н Неманский, п. </w:t>
                  </w:r>
                  <w:proofErr w:type="spellStart"/>
                  <w:r>
                    <w:rPr>
                      <w:rFonts w:ascii="Times New Roman" w:hAnsi="Times New Roman" w:cs="Times New Roman"/>
                      <w:color w:val="000000"/>
                      <w:sz w:val="20"/>
                      <w:szCs w:val="20"/>
                    </w:rPr>
                    <w:t>Барсуковка</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39:07:020005:204</w:t>
                  </w:r>
                </w:p>
              </w:tc>
            </w:tr>
            <w:tr w:rsidR="00D07E38">
              <w:trPr>
                <w:trHeight w:val="49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Неманский, примерно в 1500 м на юго-восток от п. </w:t>
                  </w:r>
                  <w:proofErr w:type="spellStart"/>
                  <w:r>
                    <w:rPr>
                      <w:rFonts w:ascii="Times New Roman" w:hAnsi="Times New Roman" w:cs="Times New Roman"/>
                      <w:color w:val="000000"/>
                      <w:sz w:val="20"/>
                      <w:szCs w:val="20"/>
                    </w:rPr>
                    <w:t>Новоколхозное</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w:t>
                  </w:r>
                </w:p>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20005:207</w:t>
                  </w:r>
                </w:p>
              </w:tc>
            </w:tr>
            <w:tr w:rsidR="00D07E38">
              <w:trPr>
                <w:trHeight w:val="29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39:07:020005:330</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Неманский, примерно в 1500 м на юго-восток от п. </w:t>
                  </w:r>
                  <w:proofErr w:type="spellStart"/>
                  <w:r>
                    <w:rPr>
                      <w:rFonts w:ascii="Times New Roman" w:hAnsi="Times New Roman" w:cs="Times New Roman"/>
                      <w:color w:val="000000"/>
                      <w:sz w:val="20"/>
                      <w:szCs w:val="20"/>
                    </w:rPr>
                    <w:t>Новоколхозное</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39:07:020005:336</w:t>
                  </w:r>
                </w:p>
              </w:tc>
            </w:tr>
            <w:tr w:rsidR="00D07E38">
              <w:trPr>
                <w:trHeight w:val="37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 примерно в 1500 м на юго-восток от п. </w:t>
                  </w:r>
                  <w:proofErr w:type="spellStart"/>
                  <w:r>
                    <w:rPr>
                      <w:rFonts w:ascii="Times New Roman" w:hAnsi="Times New Roman" w:cs="Times New Roman"/>
                      <w:color w:val="000000"/>
                      <w:sz w:val="20"/>
                      <w:szCs w:val="20"/>
                    </w:rPr>
                    <w:t>Новоколхозное</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39:07:020005:338</w:t>
                  </w:r>
                </w:p>
              </w:tc>
            </w:tr>
            <w:tr w:rsidR="00D07E38">
              <w:trPr>
                <w:trHeight w:val="41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муниципальный район,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 xml:space="preserve"> сельское поселение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39:07:020005:341</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муниципальный район,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 xml:space="preserve"> сельское поселение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39:07:020005:343</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Калинингр</w:t>
                  </w:r>
                  <w:proofErr w:type="spellEnd"/>
                </w:p>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дская</w:t>
                  </w:r>
                  <w:proofErr w:type="spellEnd"/>
                  <w:r>
                    <w:rPr>
                      <w:rFonts w:ascii="Times New Roman" w:hAnsi="Times New Roman" w:cs="Times New Roman"/>
                      <w:color w:val="000000"/>
                      <w:sz w:val="20"/>
                      <w:szCs w:val="20"/>
                    </w:rPr>
                    <w:t xml:space="preserve"> область, Неманский район, в 1500 м на юго-восток от п. </w:t>
                  </w:r>
                  <w:proofErr w:type="spellStart"/>
                  <w:r>
                    <w:rPr>
                      <w:rFonts w:ascii="Times New Roman" w:hAnsi="Times New Roman" w:cs="Times New Roman"/>
                      <w:color w:val="000000"/>
                      <w:sz w:val="20"/>
                      <w:szCs w:val="20"/>
                    </w:rPr>
                    <w:t>Новоколхозное</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39:07:020005:345</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Неманскийр</w:t>
                  </w:r>
                  <w:proofErr w:type="spellEnd"/>
                  <w:r>
                    <w:rPr>
                      <w:rFonts w:ascii="Times New Roman" w:hAnsi="Times New Roman" w:cs="Times New Roman"/>
                      <w:color w:val="000000"/>
                      <w:sz w:val="20"/>
                      <w:szCs w:val="20"/>
                    </w:rPr>
                    <w:t xml:space="preserve">-н ,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 xml:space="preserve"> сельское поселение, в районе п. </w:t>
                  </w:r>
                  <w:proofErr w:type="spellStart"/>
                  <w:r>
                    <w:rPr>
                      <w:rFonts w:ascii="Times New Roman" w:hAnsi="Times New Roman" w:cs="Times New Roman"/>
                      <w:color w:val="000000"/>
                      <w:sz w:val="20"/>
                      <w:szCs w:val="20"/>
                    </w:rPr>
                    <w:t>Лукъяново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39:07:020005:347</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 в 1500 м</w:t>
                  </w:r>
                </w:p>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 юго-восток от п. </w:t>
                  </w:r>
                  <w:proofErr w:type="spellStart"/>
                  <w:r>
                    <w:rPr>
                      <w:rFonts w:ascii="Times New Roman" w:hAnsi="Times New Roman" w:cs="Times New Roman"/>
                      <w:color w:val="000000"/>
                      <w:sz w:val="20"/>
                      <w:szCs w:val="20"/>
                    </w:rPr>
                    <w:t>Новоколхозное</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39:07:020005:349</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р-н, п. </w:t>
                  </w:r>
                  <w:proofErr w:type="spellStart"/>
                  <w:r>
                    <w:rPr>
                      <w:rFonts w:ascii="Times New Roman" w:hAnsi="Times New Roman" w:cs="Times New Roman"/>
                      <w:color w:val="000000"/>
                      <w:sz w:val="20"/>
                      <w:szCs w:val="20"/>
                    </w:rPr>
                    <w:t>Лукьяново</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Новоколхозненского</w:t>
                  </w:r>
                  <w:proofErr w:type="spellEnd"/>
                  <w:r>
                    <w:rPr>
                      <w:rFonts w:ascii="Times New Roman" w:hAnsi="Times New Roman" w:cs="Times New Roman"/>
                      <w:color w:val="000000"/>
                      <w:sz w:val="20"/>
                      <w:szCs w:val="20"/>
                    </w:rPr>
                    <w:t xml:space="preserve"> сельского округа</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39:07:020005:351</w:t>
                  </w:r>
                </w:p>
              </w:tc>
            </w:tr>
            <w:tr w:rsidR="00D07E38">
              <w:trPr>
                <w:trHeight w:val="52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р-н, п. </w:t>
                  </w:r>
                  <w:proofErr w:type="spellStart"/>
                  <w:r>
                    <w:rPr>
                      <w:rFonts w:ascii="Times New Roman" w:hAnsi="Times New Roman" w:cs="Times New Roman"/>
                      <w:color w:val="000000"/>
                      <w:sz w:val="20"/>
                      <w:szCs w:val="20"/>
                    </w:rPr>
                    <w:t>Лукьяново</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Новоколхозненского</w:t>
                  </w:r>
                  <w:proofErr w:type="spellEnd"/>
                  <w:r>
                    <w:rPr>
                      <w:rFonts w:ascii="Times New Roman" w:hAnsi="Times New Roman" w:cs="Times New Roman"/>
                      <w:color w:val="000000"/>
                      <w:sz w:val="20"/>
                      <w:szCs w:val="20"/>
                    </w:rPr>
                    <w:t xml:space="preserve"> сельского округа</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39:07:020005:352</w:t>
                  </w:r>
                </w:p>
              </w:tc>
            </w:tr>
            <w:tr w:rsidR="00D07E38">
              <w:trPr>
                <w:trHeight w:val="280"/>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Неманский, в районе п. </w:t>
                  </w:r>
                  <w:proofErr w:type="spellStart"/>
                  <w:r>
                    <w:rPr>
                      <w:rFonts w:ascii="Times New Roman" w:hAnsi="Times New Roman" w:cs="Times New Roman"/>
                      <w:color w:val="000000"/>
                      <w:sz w:val="20"/>
                      <w:szCs w:val="20"/>
                    </w:rPr>
                    <w:t>Лукъяново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39:07:020005:353</w:t>
                  </w:r>
                </w:p>
              </w:tc>
            </w:tr>
            <w:tr w:rsidR="00D07E38">
              <w:trPr>
                <w:trHeight w:val="28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Неманский, в районе п. </w:t>
                  </w:r>
                  <w:proofErr w:type="spellStart"/>
                  <w:r>
                    <w:rPr>
                      <w:rFonts w:ascii="Times New Roman" w:hAnsi="Times New Roman" w:cs="Times New Roman"/>
                      <w:color w:val="000000"/>
                      <w:sz w:val="20"/>
                      <w:szCs w:val="20"/>
                    </w:rPr>
                    <w:t>Лукъяново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39:07:020005:354</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р-н,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 xml:space="preserve"> сельское поселение</w:t>
                  </w:r>
                </w:p>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в районе п. </w:t>
                  </w:r>
                  <w:proofErr w:type="spellStart"/>
                  <w:r>
                    <w:rPr>
                      <w:rFonts w:ascii="Times New Roman" w:hAnsi="Times New Roman" w:cs="Times New Roman"/>
                      <w:color w:val="000000"/>
                      <w:sz w:val="20"/>
                      <w:szCs w:val="20"/>
                    </w:rPr>
                    <w:t>Говорово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39:07:020005:356</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Неманский р-н, </w:t>
                  </w:r>
                  <w:proofErr w:type="spellStart"/>
                  <w:r>
                    <w:rPr>
                      <w:rFonts w:ascii="Times New Roman" w:hAnsi="Times New Roman" w:cs="Times New Roman"/>
                      <w:color w:val="000000"/>
                      <w:sz w:val="20"/>
                      <w:szCs w:val="20"/>
                    </w:rPr>
                    <w:t>Жилинское</w:t>
                  </w:r>
                  <w:proofErr w:type="spellEnd"/>
                  <w:r>
                    <w:rPr>
                      <w:rFonts w:ascii="Times New Roman" w:hAnsi="Times New Roman" w:cs="Times New Roman"/>
                      <w:color w:val="000000"/>
                      <w:sz w:val="20"/>
                      <w:szCs w:val="20"/>
                    </w:rPr>
                    <w:t xml:space="preserve"> сельское поселение, в районе п. </w:t>
                  </w:r>
                  <w:proofErr w:type="spellStart"/>
                  <w:r>
                    <w:rPr>
                      <w:rFonts w:ascii="Times New Roman" w:hAnsi="Times New Roman" w:cs="Times New Roman"/>
                      <w:color w:val="000000"/>
                      <w:sz w:val="20"/>
                      <w:szCs w:val="20"/>
                    </w:rPr>
                    <w:t>Говорово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39:07:020005:357</w:t>
                  </w:r>
                </w:p>
              </w:tc>
            </w:tr>
            <w:tr w:rsidR="00D07E38">
              <w:trPr>
                <w:trHeight w:val="42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 п. </w:t>
                  </w:r>
                  <w:proofErr w:type="spellStart"/>
                  <w:r>
                    <w:rPr>
                      <w:rFonts w:ascii="Times New Roman" w:hAnsi="Times New Roman" w:cs="Times New Roman"/>
                      <w:color w:val="000000"/>
                      <w:sz w:val="20"/>
                      <w:szCs w:val="20"/>
                    </w:rPr>
                    <w:t>Новоколхозное</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39:07:020005:358</w:t>
                  </w:r>
                </w:p>
              </w:tc>
            </w:tr>
            <w:tr w:rsidR="00D07E38">
              <w:trPr>
                <w:trHeight w:val="286"/>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 Не</w:t>
                  </w:r>
                </w:p>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анский</w:t>
                  </w:r>
                  <w:proofErr w:type="spellEnd"/>
                  <w:r>
                    <w:rPr>
                      <w:rFonts w:ascii="Times New Roman" w:hAnsi="Times New Roman" w:cs="Times New Roman"/>
                      <w:color w:val="000000"/>
                      <w:sz w:val="20"/>
                      <w:szCs w:val="20"/>
                    </w:rPr>
                    <w:t xml:space="preserve"> р-н</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п. </w:t>
                  </w:r>
                  <w:proofErr w:type="spellStart"/>
                  <w:r>
                    <w:rPr>
                      <w:rFonts w:ascii="Times New Roman" w:hAnsi="Times New Roman" w:cs="Times New Roman"/>
                      <w:color w:val="000000"/>
                      <w:sz w:val="20"/>
                      <w:szCs w:val="20"/>
                    </w:rPr>
                    <w:t>Новоколхозное</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39:07:020005:359</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в границах участка. Почтовый адрес ориентира: Калининградская область, р-н Неманский,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 xml:space="preserve"> Артемовка</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39:07:020010:4</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в границах участка. Почтовый адрес ориентира: Калининградская обл., р-н Неманский,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 xml:space="preserve"> Артемовка</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39:07:020010:5</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Почтовый адрес ориентира: Калининградская область, Неман</w:t>
                  </w:r>
                </w:p>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кий район, Мичуринский сельский округ, пос. Артемовка</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39:07:020010:15</w:t>
                  </w:r>
                </w:p>
              </w:tc>
            </w:tr>
            <w:tr w:rsidR="00D07E38">
              <w:trPr>
                <w:trHeight w:val="33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39:07:020010:23</w:t>
                  </w:r>
                </w:p>
              </w:tc>
            </w:tr>
            <w:tr w:rsidR="00D07E38">
              <w:trPr>
                <w:trHeight w:val="34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 Неманский р-н, вблизи </w:t>
                  </w:r>
                  <w:proofErr w:type="spellStart"/>
                  <w:r>
                    <w:rPr>
                      <w:rFonts w:ascii="Times New Roman" w:hAnsi="Times New Roman" w:cs="Times New Roman"/>
                      <w:color w:val="000000"/>
                      <w:sz w:val="20"/>
                      <w:szCs w:val="20"/>
                    </w:rPr>
                    <w:t>п</w:t>
                  </w:r>
                  <w:proofErr w:type="gramStart"/>
                  <w:r>
                    <w:rPr>
                      <w:rFonts w:ascii="Times New Roman" w:hAnsi="Times New Roman" w:cs="Times New Roman"/>
                      <w:color w:val="000000"/>
                      <w:sz w:val="20"/>
                      <w:szCs w:val="20"/>
                    </w:rPr>
                    <w:t>.А</w:t>
                  </w:r>
                  <w:proofErr w:type="gramEnd"/>
                  <w:r>
                    <w:rPr>
                      <w:rFonts w:ascii="Times New Roman" w:hAnsi="Times New Roman" w:cs="Times New Roman"/>
                      <w:color w:val="000000"/>
                      <w:sz w:val="20"/>
                      <w:szCs w:val="20"/>
                    </w:rPr>
                    <w:t>ртемовка</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39:07:020010:61</w:t>
                  </w:r>
                </w:p>
              </w:tc>
            </w:tr>
            <w:tr w:rsidR="00D07E38">
              <w:trPr>
                <w:trHeight w:val="334"/>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w:t>
                  </w:r>
                </w:p>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:020010:65</w:t>
                  </w:r>
                </w:p>
              </w:tc>
            </w:tr>
            <w:tr w:rsidR="00D07E38">
              <w:trPr>
                <w:trHeight w:val="367"/>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39:07:020010:66</w:t>
                  </w:r>
                </w:p>
              </w:tc>
            </w:tr>
            <w:tr w:rsidR="00D07E38">
              <w:trPr>
                <w:trHeight w:val="35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39:07:020010:67</w:t>
                  </w:r>
                </w:p>
              </w:tc>
            </w:tr>
            <w:tr w:rsidR="00D07E38">
              <w:trPr>
                <w:trHeight w:val="224"/>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39:07:020010:68</w:t>
                  </w:r>
                </w:p>
              </w:tc>
            </w:tr>
            <w:tr w:rsidR="00D07E38">
              <w:trPr>
                <w:trHeight w:val="37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39:07:020010:69</w:t>
                  </w:r>
                </w:p>
              </w:tc>
            </w:tr>
            <w:tr w:rsidR="00D07E38">
              <w:trPr>
                <w:trHeight w:val="23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Неманский район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39:07:020010:70</w:t>
                  </w:r>
                </w:p>
              </w:tc>
            </w:tr>
            <w:tr w:rsidR="00D07E38">
              <w:trPr>
                <w:trHeight w:val="24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39:07:020010:71</w:t>
                  </w:r>
                </w:p>
              </w:tc>
            </w:tr>
            <w:tr w:rsidR="00D07E38">
              <w:trPr>
                <w:trHeight w:val="24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39:07:020010:72</w:t>
                  </w:r>
                </w:p>
              </w:tc>
            </w:tr>
            <w:tr w:rsidR="00D07E38">
              <w:trPr>
                <w:trHeight w:val="396"/>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 Мичуринский сельский округ, пос. А</w:t>
                  </w:r>
                </w:p>
                <w:p w:rsidR="00D07E38" w:rsidRDefault="00D07E3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темовка</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39:07:020010:73</w:t>
                  </w:r>
                </w:p>
              </w:tc>
            </w:tr>
            <w:tr w:rsidR="00D07E38">
              <w:trPr>
                <w:trHeight w:val="27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Почтовый адрес ориентира: Калининградская область, Неманский городской округ, в районе п. Артемовка</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39:07:020010:74</w:t>
                  </w:r>
                </w:p>
              </w:tc>
            </w:tr>
            <w:tr w:rsidR="00D07E38">
              <w:trPr>
                <w:trHeight w:val="276"/>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39:07:020010:185</w:t>
                  </w:r>
                </w:p>
              </w:tc>
            </w:tr>
            <w:tr w:rsidR="00D07E38">
              <w:trPr>
                <w:trHeight w:val="28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w:t>
                  </w:r>
                  <w:proofErr w:type="spellStart"/>
                  <w:proofErr w:type="gramStart"/>
                  <w:r>
                    <w:rPr>
                      <w:rFonts w:ascii="Times New Roman" w:hAnsi="Times New Roman" w:cs="Times New Roman"/>
                      <w:color w:val="000000"/>
                      <w:sz w:val="20"/>
                      <w:szCs w:val="20"/>
                    </w:rPr>
                    <w:t>обл</w:t>
                  </w:r>
                  <w:proofErr w:type="spellEnd"/>
                  <w:proofErr w:type="gramEnd"/>
                  <w:r>
                    <w:rPr>
                      <w:rFonts w:ascii="Times New Roman" w:hAnsi="Times New Roman" w:cs="Times New Roman"/>
                      <w:color w:val="000000"/>
                      <w:sz w:val="20"/>
                      <w:szCs w:val="20"/>
                    </w:rPr>
                    <w:t>, Неманский район, западнее поселка Артемовка</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39:07:020010:186</w:t>
                  </w:r>
                </w:p>
              </w:tc>
            </w:tr>
            <w:tr w:rsidR="00D07E38">
              <w:trPr>
                <w:trHeight w:val="28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w:t>
                  </w:r>
                  <w:proofErr w:type="spellStart"/>
                  <w:proofErr w:type="gramStart"/>
                  <w:r>
                    <w:rPr>
                      <w:rFonts w:ascii="Times New Roman" w:hAnsi="Times New Roman" w:cs="Times New Roman"/>
                      <w:color w:val="000000"/>
                      <w:sz w:val="20"/>
                      <w:szCs w:val="20"/>
                    </w:rPr>
                    <w:t>обл</w:t>
                  </w:r>
                  <w:proofErr w:type="spellEnd"/>
                  <w:proofErr w:type="gramEnd"/>
                  <w:r>
                    <w:rPr>
                      <w:rFonts w:ascii="Times New Roman" w:hAnsi="Times New Roman" w:cs="Times New Roman"/>
                      <w:color w:val="000000"/>
                      <w:sz w:val="20"/>
                      <w:szCs w:val="20"/>
                    </w:rPr>
                    <w:t>, Неманский район, западнее поселка Артемовка</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39:07:020010:187</w:t>
                  </w:r>
                </w:p>
              </w:tc>
            </w:tr>
            <w:tr w:rsidR="00D07E38">
              <w:trPr>
                <w:trHeight w:val="71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Местоположение установлено относительно ориентира, </w:t>
                  </w:r>
                  <w:proofErr w:type="spellStart"/>
                  <w:r>
                    <w:rPr>
                      <w:rFonts w:ascii="Times New Roman" w:hAnsi="Times New Roman" w:cs="Times New Roman"/>
                      <w:color w:val="000000"/>
                      <w:sz w:val="20"/>
                      <w:szCs w:val="20"/>
                    </w:rPr>
                    <w:t>расположенно</w:t>
                  </w:r>
                  <w:proofErr w:type="spellEnd"/>
                </w:p>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о</w:t>
                  </w:r>
                  <w:proofErr w:type="gramEnd"/>
                  <w:r>
                    <w:rPr>
                      <w:rFonts w:ascii="Times New Roman" w:hAnsi="Times New Roman" w:cs="Times New Roman"/>
                      <w:color w:val="000000"/>
                      <w:sz w:val="20"/>
                      <w:szCs w:val="20"/>
                    </w:rPr>
                    <w:t xml:space="preserve"> в границах участка. Почтовый адрес ориентира: Калининградская обл., р-н Неманский, </w:t>
                  </w:r>
                  <w:proofErr w:type="spellStart"/>
                  <w:r>
                    <w:rPr>
                      <w:rFonts w:ascii="Times New Roman" w:hAnsi="Times New Roman" w:cs="Times New Roman"/>
                      <w:color w:val="000000"/>
                      <w:sz w:val="20"/>
                      <w:szCs w:val="20"/>
                    </w:rPr>
                    <w:t>Жилинский</w:t>
                  </w:r>
                  <w:proofErr w:type="spellEnd"/>
                  <w:r>
                    <w:rPr>
                      <w:rFonts w:ascii="Times New Roman" w:hAnsi="Times New Roman" w:cs="Times New Roman"/>
                      <w:color w:val="000000"/>
                      <w:sz w:val="20"/>
                      <w:szCs w:val="20"/>
                    </w:rPr>
                    <w:t xml:space="preserve"> сельский округ, в районе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 xml:space="preserve"> Жилино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39:07:020012:2</w:t>
                  </w:r>
                </w:p>
              </w:tc>
            </w:tr>
            <w:tr w:rsidR="00D07E38">
              <w:trPr>
                <w:trHeight w:val="26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 п. Жилино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39:07:020012:5</w:t>
                  </w:r>
                </w:p>
              </w:tc>
            </w:tr>
            <w:tr w:rsidR="00D07E38">
              <w:trPr>
                <w:trHeight w:val="267"/>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 р-н Неманский, </w:t>
                  </w:r>
                  <w:proofErr w:type="gramStart"/>
                  <w:r>
                    <w:rPr>
                      <w:rFonts w:ascii="Times New Roman" w:hAnsi="Times New Roman" w:cs="Times New Roman"/>
                      <w:color w:val="000000"/>
                      <w:sz w:val="20"/>
                      <w:szCs w:val="20"/>
                    </w:rPr>
                    <w:t>п</w:t>
                  </w:r>
                  <w:proofErr w:type="gramEnd"/>
                </w:p>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Жилино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39:07:020012:6</w:t>
                  </w:r>
                </w:p>
              </w:tc>
            </w:tr>
            <w:tr w:rsidR="00D07E38">
              <w:trPr>
                <w:trHeight w:val="54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Почтовый адрес ориентира: 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39:07:020012:7</w:t>
                  </w:r>
                </w:p>
              </w:tc>
            </w:tr>
            <w:tr w:rsidR="00D07E38">
              <w:trPr>
                <w:trHeight w:val="42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w:t>
                  </w:r>
                  <w:proofErr w:type="gramStart"/>
                  <w:r>
                    <w:rPr>
                      <w:rFonts w:ascii="Times New Roman" w:hAnsi="Times New Roman" w:cs="Times New Roman"/>
                      <w:color w:val="000000"/>
                      <w:sz w:val="20"/>
                      <w:szCs w:val="20"/>
                    </w:rPr>
                    <w:t>Неманский</w:t>
                  </w:r>
                  <w:proofErr w:type="gramEnd"/>
                  <w:r>
                    <w:rPr>
                      <w:rFonts w:ascii="Times New Roman" w:hAnsi="Times New Roman" w:cs="Times New Roman"/>
                      <w:color w:val="000000"/>
                      <w:sz w:val="20"/>
                      <w:szCs w:val="20"/>
                    </w:rPr>
                    <w:t>, п. Пушкино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39:07:020012:9</w:t>
                  </w:r>
                </w:p>
              </w:tc>
            </w:tr>
            <w:tr w:rsidR="00D07E38">
              <w:trPr>
                <w:trHeight w:val="274"/>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39:07:020012:256</w:t>
                  </w:r>
                </w:p>
              </w:tc>
            </w:tr>
            <w:tr w:rsidR="00D07E38">
              <w:trPr>
                <w:trHeight w:val="280"/>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39:07:020012:257</w:t>
                  </w:r>
                </w:p>
              </w:tc>
            </w:tr>
            <w:tr w:rsidR="00D07E38">
              <w:trPr>
                <w:trHeight w:val="58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 xml:space="preserve">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в районе пос. </w:t>
                  </w:r>
                  <w:proofErr w:type="spellStart"/>
                  <w:r>
                    <w:rPr>
                      <w:rFonts w:ascii="Times New Roman" w:hAnsi="Times New Roman" w:cs="Times New Roman"/>
                      <w:color w:val="000000"/>
                      <w:sz w:val="20"/>
                      <w:szCs w:val="20"/>
                    </w:rPr>
                    <w:t>Фадеево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39:07:020019:5</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Почтовый адрес ориентира: Калининградская область, р-н Неманский, вблизи пос. Жилино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39:07:020019:184</w:t>
                  </w:r>
                </w:p>
              </w:tc>
            </w:tr>
            <w:tr w:rsidR="00D07E38">
              <w:trPr>
                <w:trHeight w:val="7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 xml:space="preserve">Почтовый адрес ориентира: Калининградская область, р-н Неманский, вблизи п. </w:t>
                  </w:r>
                  <w:proofErr w:type="spellStart"/>
                  <w:r>
                    <w:rPr>
                      <w:rFonts w:ascii="Times New Roman" w:hAnsi="Times New Roman" w:cs="Times New Roman"/>
                      <w:color w:val="000000"/>
                      <w:sz w:val="20"/>
                      <w:szCs w:val="20"/>
                    </w:rPr>
                    <w:t>Фадеево</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39:07:020019:185</w:t>
                  </w:r>
                </w:p>
              </w:tc>
            </w:tr>
            <w:tr w:rsidR="00D07E38">
              <w:trPr>
                <w:trHeight w:val="70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 Почтовый адрес ориентира: Калининградская область, Неманский район, вблизи пос. Жилино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39:07:020019:186</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Почтовый адрес ориентира: Калининградская область, Неманский район, восточная часть кадастрового квартала 39:07:020019</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39:07:020019:227</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Почтовый адрес ориентира: Калининградская область, Неманский городской округ, к западу от пос. Жилино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39:07:020019:255</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 Почтовый адрес ориентира: 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39:07:020019:257</w:t>
                  </w:r>
                </w:p>
              </w:tc>
            </w:tr>
            <w:tr w:rsidR="00D07E38">
              <w:trPr>
                <w:trHeight w:val="42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39:07:020019:258</w:t>
                  </w:r>
                </w:p>
              </w:tc>
            </w:tr>
            <w:tr w:rsidR="00D07E38">
              <w:trPr>
                <w:trHeight w:val="53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в границах участка.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39:07:020023:6</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 xml:space="preserve">Почтовый адрес ориентира: Калининградская обл., р-н Неманский,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 xml:space="preserve"> Бобры</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39:07:020023:13</w:t>
                  </w:r>
                </w:p>
              </w:tc>
            </w:tr>
            <w:tr w:rsidR="00D07E38">
              <w:trPr>
                <w:trHeight w:val="28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пос. Вишневое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39:07:020023:46</w:t>
                  </w:r>
                </w:p>
              </w:tc>
            </w:tr>
            <w:tr w:rsidR="00D07E38">
              <w:trPr>
                <w:trHeight w:val="28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Неманский, п. Бобры</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39:07:020023:101</w:t>
                  </w:r>
                </w:p>
              </w:tc>
            </w:tr>
            <w:tr w:rsidR="00D07E38">
              <w:trPr>
                <w:trHeight w:val="71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 Почтовый адрес ориентира: Калининградская область, р-н Неманский, п. Жилино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39:07:020023:103</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Почтовый адрес ориентира: Калининградская область, р-н Неманский, восточная часть кадастрового квартала 39:07:020023</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39:07:020023:104</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Россия, Калининградская обл., Неманский р-н, северо-восточная часть кадастрового квартала 39:07:020023</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39:07:020023:108</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Почтовый адрес ориентира: Калининградская область, Неманский р-н, в районе п. Жилино</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39:07:020023:112</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 Почтовый адрес ориентира: Калининградская область, р-н Неманский</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39:07:020023:128</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 xml:space="preserve">Почтовый адрес ориентира: Калининградская область, р-н Неманский,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 xml:space="preserve"> Бобры</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39:07:020023:129</w:t>
                  </w:r>
                </w:p>
              </w:tc>
            </w:tr>
            <w:tr w:rsidR="00D07E38">
              <w:trPr>
                <w:trHeight w:val="356"/>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39:07:020023:343</w:t>
                  </w:r>
                </w:p>
              </w:tc>
            </w:tr>
            <w:tr w:rsidR="00D07E38">
              <w:trPr>
                <w:trHeight w:val="220"/>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Неманский р-н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39:07:020023:344</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 Неманский р-н, Славское лесничество, </w:t>
                  </w:r>
                  <w:proofErr w:type="spellStart"/>
                  <w:r>
                    <w:rPr>
                      <w:rFonts w:ascii="Times New Roman" w:hAnsi="Times New Roman" w:cs="Times New Roman"/>
                      <w:color w:val="000000"/>
                      <w:sz w:val="20"/>
                      <w:szCs w:val="20"/>
                    </w:rPr>
                    <w:t>Большаковское</w:t>
                  </w:r>
                  <w:proofErr w:type="spellEnd"/>
                  <w:r>
                    <w:rPr>
                      <w:rFonts w:ascii="Times New Roman" w:hAnsi="Times New Roman" w:cs="Times New Roman"/>
                      <w:color w:val="000000"/>
                      <w:sz w:val="20"/>
                      <w:szCs w:val="20"/>
                    </w:rPr>
                    <w:t xml:space="preserve"> участковое лесничество, квартал 276 часть выдела 2, часть выдела 10, часть выдела 11, часть выдела 12</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39:07:020023:345</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Местоположение установлено относительно ориентира, расположенного в границах участка.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39:12:000000:32</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Местоположение установлено относительно ориентира, расположенного в границах участка. Ориентир в районе посёлка Приозерье. Почтовый адрес ориентира: </w:t>
                  </w:r>
                  <w:proofErr w:type="gramStart"/>
                  <w:r>
                    <w:rPr>
                      <w:rFonts w:ascii="Times New Roman" w:hAnsi="Times New Roman" w:cs="Times New Roman"/>
                      <w:color w:val="000000"/>
                      <w:sz w:val="20"/>
                      <w:szCs w:val="20"/>
                    </w:rPr>
                    <w:t>Калининградская</w:t>
                  </w:r>
                  <w:proofErr w:type="gramEnd"/>
                  <w:r>
                    <w:rPr>
                      <w:rFonts w:ascii="Times New Roman" w:hAnsi="Times New Roman" w:cs="Times New Roman"/>
                      <w:color w:val="000000"/>
                      <w:sz w:val="20"/>
                      <w:szCs w:val="20"/>
                    </w:rPr>
                    <w:t xml:space="preserve"> обл., р-н </w:t>
                  </w:r>
                  <w:proofErr w:type="spellStart"/>
                  <w:r>
                    <w:rPr>
                      <w:rFonts w:ascii="Times New Roman" w:hAnsi="Times New Roman" w:cs="Times New Roman"/>
                      <w:color w:val="000000"/>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39:12:000000:33</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в границах участка. Почтовый адрес ориентира: Калининградская область, р-н </w:t>
                  </w:r>
                  <w:proofErr w:type="spellStart"/>
                  <w:r>
                    <w:rPr>
                      <w:rFonts w:ascii="Times New Roman" w:hAnsi="Times New Roman" w:cs="Times New Roman"/>
                      <w:color w:val="000000"/>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39:12:000000:521</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Установлено относительно ориентира, расположенного в границах участка. Почтовый адрес ориентира: Калининградская область, р-н </w:t>
                  </w:r>
                  <w:proofErr w:type="spellStart"/>
                  <w:r>
                    <w:rPr>
                      <w:rFonts w:ascii="Times New Roman" w:hAnsi="Times New Roman" w:cs="Times New Roman"/>
                      <w:color w:val="000000"/>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39:12:000000:549</w:t>
                  </w:r>
                </w:p>
              </w:tc>
            </w:tr>
            <w:tr w:rsidR="00D07E38">
              <w:trPr>
                <w:trHeight w:val="23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w:t>
                  </w:r>
                  <w:proofErr w:type="spellStart"/>
                  <w:r>
                    <w:rPr>
                      <w:rFonts w:ascii="Times New Roman" w:hAnsi="Times New Roman" w:cs="Times New Roman"/>
                      <w:color w:val="000000"/>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39:12:000000:793</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Калининградская область,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xml:space="preserve"> район, Славское лесничество, Славское участковое лесничество, квартал 209 часть выдела 35, квартал 210 части выделов 40, 41, 43, 44, 48, квартал 211 части выделов 2, 7, 16, 18, 20, 24, 26, 27, 30, квартал 250 части выделов 23, 24, квартал 251 части выделов 18, 20, 21, 25, квартал 252 части выделов 19, 21, 24, квартал 253 части</w:t>
                  </w:r>
                  <w:proofErr w:type="gramEnd"/>
                  <w:r>
                    <w:rPr>
                      <w:rFonts w:ascii="Times New Roman" w:hAnsi="Times New Roman" w:cs="Times New Roman"/>
                      <w:color w:val="000000"/>
                      <w:sz w:val="20"/>
                      <w:szCs w:val="20"/>
                    </w:rPr>
                    <w:t xml:space="preserve"> выделов 29, 31</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39:12:000000:802</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 xml:space="preserve">Ориентир </w:t>
                  </w:r>
                  <w:proofErr w:type="spellStart"/>
                  <w:r>
                    <w:rPr>
                      <w:rFonts w:ascii="Times New Roman" w:hAnsi="Times New Roman" w:cs="Times New Roman"/>
                      <w:color w:val="000000"/>
                      <w:sz w:val="20"/>
                      <w:szCs w:val="20"/>
                    </w:rPr>
                    <w:t>спк</w:t>
                  </w:r>
                  <w:proofErr w:type="spellEnd"/>
                  <w:r>
                    <w:rPr>
                      <w:rFonts w:ascii="Times New Roman" w:hAnsi="Times New Roman" w:cs="Times New Roman"/>
                      <w:color w:val="000000"/>
                      <w:sz w:val="20"/>
                      <w:szCs w:val="20"/>
                    </w:rPr>
                    <w:t xml:space="preserve"> Ленинский.</w:t>
                  </w:r>
                  <w:r>
                    <w:rPr>
                      <w:rFonts w:ascii="Times New Roman" w:hAnsi="Times New Roman" w:cs="Times New Roman"/>
                      <w:color w:val="000000"/>
                      <w:sz w:val="20"/>
                      <w:szCs w:val="20"/>
                    </w:rPr>
                    <w:br/>
                    <w:t xml:space="preserve">Почтовый адрес ориентира: Калининградская область, р-н </w:t>
                  </w:r>
                  <w:proofErr w:type="spellStart"/>
                  <w:r>
                    <w:rPr>
                      <w:rFonts w:ascii="Times New Roman" w:hAnsi="Times New Roman" w:cs="Times New Roman"/>
                      <w:color w:val="000000"/>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39:12:030014:41</w:t>
                  </w:r>
                </w:p>
              </w:tc>
            </w:tr>
            <w:tr w:rsidR="00D07E38">
              <w:trPr>
                <w:trHeight w:val="366"/>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w:t>
                  </w:r>
                  <w:proofErr w:type="spellStart"/>
                  <w:r>
                    <w:rPr>
                      <w:rFonts w:ascii="Times New Roman" w:hAnsi="Times New Roman" w:cs="Times New Roman"/>
                      <w:color w:val="000000"/>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39:12:030014:193</w:t>
                  </w:r>
                </w:p>
              </w:tc>
            </w:tr>
            <w:tr w:rsidR="00D07E38">
              <w:trPr>
                <w:trHeight w:val="37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п.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39:12:030015:29</w:t>
                  </w:r>
                </w:p>
              </w:tc>
            </w:tr>
            <w:tr w:rsidR="00D07E38">
              <w:trPr>
                <w:trHeight w:val="377"/>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п. Ржевское, АО "Приозёрное"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39:12:030030:19</w:t>
                  </w:r>
                </w:p>
              </w:tc>
            </w:tr>
            <w:tr w:rsidR="00D07E38">
              <w:trPr>
                <w:trHeight w:val="56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Установлено относительно ориентира, расположенного в границах участка.</w:t>
                  </w:r>
                  <w:r>
                    <w:rPr>
                      <w:rFonts w:ascii="Times New Roman" w:hAnsi="Times New Roman" w:cs="Times New Roman"/>
                      <w:color w:val="000000"/>
                      <w:sz w:val="20"/>
                      <w:szCs w:val="20"/>
                    </w:rPr>
                    <w:br/>
                    <w:t xml:space="preserve">Почтовый адрес ориентира: Калининградская область,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xml:space="preserve"> район у пос.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39:12:030030:59</w:t>
                  </w:r>
                </w:p>
              </w:tc>
            </w:tr>
            <w:tr w:rsidR="00D07E38">
              <w:trPr>
                <w:trHeight w:val="337"/>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р-н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п.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39:12:030030:61</w:t>
                  </w:r>
                </w:p>
              </w:tc>
            </w:tr>
            <w:tr w:rsidR="00D07E38">
              <w:trPr>
                <w:trHeight w:val="344"/>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xml:space="preserve"> район, у пос.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39:12:030030:177</w:t>
                  </w:r>
                </w:p>
              </w:tc>
            </w:tr>
            <w:tr w:rsidR="00D07E38">
              <w:trPr>
                <w:trHeight w:val="350"/>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xml:space="preserve"> район у пос.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39:12:030030:178</w:t>
                  </w:r>
                </w:p>
              </w:tc>
            </w:tr>
            <w:tr w:rsidR="00D07E38">
              <w:trPr>
                <w:trHeight w:val="35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xml:space="preserve"> район, у пос.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39:12:030030:179</w:t>
                  </w:r>
                </w:p>
              </w:tc>
            </w:tr>
            <w:tr w:rsidR="00D07E38">
              <w:trPr>
                <w:trHeight w:val="21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xml:space="preserve"> район у пос.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39:12:030030:180</w:t>
                  </w:r>
                </w:p>
              </w:tc>
            </w:tr>
            <w:tr w:rsidR="00D07E38">
              <w:trPr>
                <w:trHeight w:val="240"/>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Калининградская область, </w:t>
                  </w:r>
                  <w:proofErr w:type="spellStart"/>
                  <w:r>
                    <w:rPr>
                      <w:rFonts w:ascii="Times New Roman" w:hAnsi="Times New Roman" w:cs="Times New Roman"/>
                      <w:color w:val="000000"/>
                      <w:sz w:val="20"/>
                      <w:szCs w:val="20"/>
                    </w:rPr>
                    <w:t>Славский</w:t>
                  </w:r>
                  <w:proofErr w:type="spellEnd"/>
                  <w:r>
                    <w:rPr>
                      <w:rFonts w:ascii="Times New Roman" w:hAnsi="Times New Roman" w:cs="Times New Roman"/>
                      <w:color w:val="000000"/>
                      <w:sz w:val="20"/>
                      <w:szCs w:val="20"/>
                    </w:rPr>
                    <w:t xml:space="preserve"> район у пос.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39:12:030030:181</w:t>
                  </w:r>
                </w:p>
              </w:tc>
            </w:tr>
            <w:tr w:rsidR="00D07E38">
              <w:trPr>
                <w:trHeight w:val="38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123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xml:space="preserve"> район у пос.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39:12:030030:182</w:t>
                  </w:r>
                </w:p>
              </w:tc>
            </w:tr>
            <w:tr w:rsidR="00D07E38">
              <w:trPr>
                <w:trHeight w:val="25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124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Ржевское, АО "Приозёрное"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39:12:030030:183</w:t>
                  </w:r>
                </w:p>
              </w:tc>
            </w:tr>
            <w:tr w:rsidR="00D07E38">
              <w:trPr>
                <w:trHeight w:val="39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125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w:t>
                  </w:r>
                  <w:proofErr w:type="spellStart"/>
                  <w:proofErr w:type="gramStart"/>
                  <w:r>
                    <w:rPr>
                      <w:rFonts w:ascii="Times New Roman" w:hAnsi="Times New Roman" w:cs="Times New Roman"/>
                      <w:sz w:val="20"/>
                      <w:szCs w:val="20"/>
                    </w:rPr>
                    <w:t>обл</w:t>
                  </w:r>
                  <w:proofErr w:type="spellEnd"/>
                  <w:proofErr w:type="gramEnd"/>
                  <w:r>
                    <w:rPr>
                      <w:rFonts w:ascii="Times New Roman" w:hAnsi="Times New Roman" w:cs="Times New Roman"/>
                      <w:sz w:val="20"/>
                      <w:szCs w:val="20"/>
                    </w:rPr>
                    <w:t xml:space="preserve">,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Тимирязевская</w:t>
                  </w:r>
                  <w:proofErr w:type="spellEnd"/>
                  <w:r>
                    <w:rPr>
                      <w:rFonts w:ascii="Times New Roman" w:hAnsi="Times New Roman" w:cs="Times New Roman"/>
                      <w:sz w:val="20"/>
                      <w:szCs w:val="20"/>
                    </w:rPr>
                    <w:t xml:space="preserve"> сельская администрация, п Лужки</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39:12:030031:5</w:t>
                  </w:r>
                </w:p>
              </w:tc>
            </w:tr>
            <w:tr w:rsidR="00D07E38">
              <w:trPr>
                <w:trHeight w:val="27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126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39:12:030031:6</w:t>
                  </w:r>
                </w:p>
              </w:tc>
            </w:tr>
            <w:tr w:rsidR="00D07E38">
              <w:trPr>
                <w:trHeight w:val="27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127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в районе п. Лужки</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39:12:030031:18</w:t>
                  </w:r>
                </w:p>
              </w:tc>
            </w:tr>
            <w:tr w:rsidR="00D07E38">
              <w:trPr>
                <w:trHeight w:val="426"/>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128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в районе п. Лужки</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sz w:val="20"/>
                      <w:szCs w:val="20"/>
                    </w:rPr>
                  </w:pPr>
                  <w:r>
                    <w:rPr>
                      <w:rFonts w:ascii="Times New Roman" w:hAnsi="Times New Roman" w:cs="Times New Roman"/>
                      <w:sz w:val="20"/>
                      <w:szCs w:val="20"/>
                    </w:rPr>
                    <w:t>39:12:030031:228</w:t>
                  </w:r>
                </w:p>
              </w:tc>
            </w:tr>
            <w:tr w:rsidR="00D07E38">
              <w:trPr>
                <w:trHeight w:val="26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129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39:12:030033:2</w:t>
                  </w:r>
                </w:p>
              </w:tc>
            </w:tr>
            <w:tr w:rsidR="00D07E38">
              <w:trPr>
                <w:trHeight w:val="29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130</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Калининградская</w:t>
                  </w:r>
                  <w:proofErr w:type="gramEnd"/>
                  <w:r>
                    <w:rPr>
                      <w:rFonts w:ascii="Times New Roman" w:hAnsi="Times New Roman" w:cs="Times New Roman"/>
                      <w:sz w:val="20"/>
                      <w:szCs w:val="20"/>
                    </w:rPr>
                    <w:t xml:space="preserve"> обл.,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Приозерье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39:12:030033:16</w:t>
                  </w:r>
                </w:p>
              </w:tc>
            </w:tr>
            <w:tr w:rsidR="00D07E38">
              <w:trPr>
                <w:trHeight w:val="287"/>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Калининградская</w:t>
                  </w:r>
                  <w:proofErr w:type="gramEnd"/>
                  <w:r>
                    <w:rPr>
                      <w:rFonts w:ascii="Times New Roman" w:hAnsi="Times New Roman" w:cs="Times New Roman"/>
                      <w:sz w:val="20"/>
                      <w:szCs w:val="20"/>
                    </w:rPr>
                    <w:t xml:space="preserve"> обл.,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Приозерье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39:12:030033:17</w:t>
                  </w:r>
                </w:p>
              </w:tc>
            </w:tr>
            <w:tr w:rsidR="00D07E38">
              <w:trPr>
                <w:trHeight w:val="293"/>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Калининградская</w:t>
                  </w:r>
                  <w:proofErr w:type="gramEnd"/>
                  <w:r>
                    <w:rPr>
                      <w:rFonts w:ascii="Times New Roman" w:hAnsi="Times New Roman" w:cs="Times New Roman"/>
                      <w:sz w:val="20"/>
                      <w:szCs w:val="20"/>
                    </w:rPr>
                    <w:t xml:space="preserve"> обл.,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Приозерье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39:12:030033:18</w:t>
                  </w:r>
                </w:p>
              </w:tc>
            </w:tr>
            <w:tr w:rsidR="00D07E38">
              <w:trPr>
                <w:trHeight w:val="300"/>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Калининградская</w:t>
                  </w:r>
                  <w:proofErr w:type="gramEnd"/>
                  <w:r>
                    <w:rPr>
                      <w:rFonts w:ascii="Times New Roman" w:hAnsi="Times New Roman" w:cs="Times New Roman"/>
                      <w:sz w:val="20"/>
                      <w:szCs w:val="20"/>
                    </w:rPr>
                    <w:t xml:space="preserve"> обл.,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Приозерье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39:12:030033:35</w:t>
                  </w:r>
                </w:p>
              </w:tc>
            </w:tr>
            <w:tr w:rsidR="00D07E38">
              <w:trPr>
                <w:trHeight w:val="305"/>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Калининградская</w:t>
                  </w:r>
                  <w:proofErr w:type="gramEnd"/>
                  <w:r>
                    <w:rPr>
                      <w:rFonts w:ascii="Times New Roman" w:hAnsi="Times New Roman" w:cs="Times New Roman"/>
                      <w:sz w:val="20"/>
                      <w:szCs w:val="20"/>
                    </w:rPr>
                    <w:t xml:space="preserve"> обл.,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Приозерье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39:12:030033:36</w:t>
                  </w:r>
                </w:p>
              </w:tc>
            </w:tr>
            <w:tr w:rsidR="00D07E38">
              <w:trPr>
                <w:trHeight w:val="311"/>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Калининградская</w:t>
                  </w:r>
                  <w:proofErr w:type="gramEnd"/>
                  <w:r>
                    <w:rPr>
                      <w:rFonts w:ascii="Times New Roman" w:hAnsi="Times New Roman" w:cs="Times New Roman"/>
                      <w:sz w:val="20"/>
                      <w:szCs w:val="20"/>
                    </w:rPr>
                    <w:t xml:space="preserve"> обл.,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xml:space="preserve"> р-н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39:12:030033:148</w:t>
                  </w:r>
                </w:p>
              </w:tc>
            </w:tr>
            <w:tr w:rsidR="00D07E38">
              <w:trPr>
                <w:trHeight w:val="31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136</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Приозерье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39:12:030035:117</w:t>
                  </w:r>
                </w:p>
              </w:tc>
            </w:tr>
            <w:tr w:rsidR="00D07E38">
              <w:trPr>
                <w:trHeight w:val="324"/>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137</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w:t>
                  </w:r>
                  <w:proofErr w:type="spellStart"/>
                  <w:proofErr w:type="gramStart"/>
                  <w:r>
                    <w:rPr>
                      <w:rFonts w:ascii="Times New Roman" w:hAnsi="Times New Roman" w:cs="Times New Roman"/>
                      <w:sz w:val="20"/>
                      <w:szCs w:val="20"/>
                    </w:rPr>
                    <w:t>обл</w:t>
                  </w:r>
                  <w:proofErr w:type="spellEnd"/>
                  <w:proofErr w:type="gramEnd"/>
                  <w:r>
                    <w:rPr>
                      <w:rFonts w:ascii="Times New Roman" w:hAnsi="Times New Roman" w:cs="Times New Roman"/>
                      <w:sz w:val="20"/>
                      <w:szCs w:val="20"/>
                    </w:rPr>
                    <w:t xml:space="preserve">,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Приозерье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39:12:030035:118</w:t>
                  </w:r>
                </w:p>
              </w:tc>
            </w:tr>
            <w:tr w:rsidR="00D07E38">
              <w:trPr>
                <w:trHeight w:val="32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138</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39:12:030702:13</w:t>
                  </w:r>
                </w:p>
              </w:tc>
            </w:tr>
            <w:tr w:rsidR="00D07E38">
              <w:trPr>
                <w:trHeight w:val="34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139</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39:12:030702:215</w:t>
                  </w:r>
                </w:p>
              </w:tc>
            </w:tr>
            <w:tr w:rsidR="00D07E38">
              <w:trPr>
                <w:trHeight w:val="214"/>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140</w:t>
                  </w:r>
                </w:p>
              </w:tc>
              <w:tc>
                <w:tcPr>
                  <w:tcW w:w="7268" w:type="dxa"/>
                  <w:tcBorders>
                    <w:top w:val="nil"/>
                    <w:left w:val="nil"/>
                    <w:bottom w:val="single" w:sz="4" w:space="0" w:color="auto"/>
                    <w:right w:val="single" w:sz="4" w:space="0" w:color="auto"/>
                  </w:tcBorders>
                  <w:vAlign w:val="center"/>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ориентир пос. Ржевское</w:t>
                  </w:r>
                </w:p>
              </w:tc>
              <w:tc>
                <w:tcPr>
                  <w:tcW w:w="1696" w:type="dxa"/>
                  <w:tcBorders>
                    <w:top w:val="nil"/>
                    <w:left w:val="nil"/>
                    <w:bottom w:val="single" w:sz="4" w:space="0" w:color="auto"/>
                    <w:right w:val="single" w:sz="4" w:space="0" w:color="auto"/>
                  </w:tcBorders>
                  <w:vAlign w:val="center"/>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39:12:030703:18</w:t>
                  </w:r>
                </w:p>
              </w:tc>
            </w:tr>
            <w:tr w:rsidR="00D07E38">
              <w:trPr>
                <w:trHeight w:val="420"/>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141</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39:12:030703:19</w:t>
                  </w:r>
                </w:p>
              </w:tc>
            </w:tr>
            <w:tr w:rsidR="00D07E38">
              <w:trPr>
                <w:trHeight w:val="342"/>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142</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Калининградская</w:t>
                  </w:r>
                  <w:proofErr w:type="gramEnd"/>
                  <w:r>
                    <w:rPr>
                      <w:rFonts w:ascii="Times New Roman" w:hAnsi="Times New Roman" w:cs="Times New Roman"/>
                      <w:sz w:val="20"/>
                      <w:szCs w:val="20"/>
                    </w:rPr>
                    <w:t xml:space="preserve"> обл.,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39:12:030703:20</w:t>
                  </w:r>
                </w:p>
              </w:tc>
            </w:tr>
            <w:tr w:rsidR="00D07E38">
              <w:trPr>
                <w:trHeight w:val="220"/>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143</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Калининградская</w:t>
                  </w:r>
                  <w:proofErr w:type="gramEnd"/>
                  <w:r>
                    <w:rPr>
                      <w:rFonts w:ascii="Times New Roman" w:hAnsi="Times New Roman" w:cs="Times New Roman"/>
                      <w:sz w:val="20"/>
                      <w:szCs w:val="20"/>
                    </w:rPr>
                    <w:t xml:space="preserve"> обл., р-н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п. Ржевское</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39:12:030703:93</w:t>
                  </w:r>
                </w:p>
              </w:tc>
            </w:tr>
            <w:tr w:rsidR="00D07E38">
              <w:trPr>
                <w:trHeight w:val="409"/>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144</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Калининградская область, р-н </w:t>
                  </w:r>
                  <w:proofErr w:type="spellStart"/>
                  <w:r>
                    <w:rPr>
                      <w:rFonts w:ascii="Times New Roman" w:hAnsi="Times New Roman" w:cs="Times New Roman"/>
                      <w:sz w:val="20"/>
                      <w:szCs w:val="20"/>
                    </w:rPr>
                    <w:t>Славский</w:t>
                  </w:r>
                  <w:proofErr w:type="spellEnd"/>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39:12:030705:87</w:t>
                  </w:r>
                </w:p>
              </w:tc>
            </w:tr>
            <w:tr w:rsidR="00D07E38">
              <w:trPr>
                <w:trHeight w:val="288"/>
                <w:jc w:val="center"/>
              </w:trPr>
              <w:tc>
                <w:tcPr>
                  <w:tcW w:w="526" w:type="dxa"/>
                  <w:tcBorders>
                    <w:top w:val="nil"/>
                    <w:left w:val="single" w:sz="4" w:space="0" w:color="auto"/>
                    <w:bottom w:val="single" w:sz="4" w:space="0" w:color="auto"/>
                    <w:right w:val="single" w:sz="4" w:space="0" w:color="auto"/>
                  </w:tcBorders>
                  <w:vAlign w:val="center"/>
                  <w:hideMark/>
                </w:tcPr>
                <w:p w:rsidR="00D07E38" w:rsidRDefault="00D07E38">
                  <w:pPr>
                    <w:spacing w:after="0"/>
                    <w:jc w:val="center"/>
                    <w:rPr>
                      <w:rFonts w:ascii="Times New Roman" w:hAnsi="Times New Roman" w:cs="Times New Roman"/>
                      <w:sz w:val="20"/>
                      <w:szCs w:val="20"/>
                    </w:rPr>
                  </w:pPr>
                  <w:r>
                    <w:rPr>
                      <w:rFonts w:ascii="Times New Roman" w:hAnsi="Times New Roman" w:cs="Times New Roman"/>
                      <w:sz w:val="20"/>
                      <w:szCs w:val="20"/>
                    </w:rPr>
                    <w:t>145</w:t>
                  </w:r>
                </w:p>
              </w:tc>
              <w:tc>
                <w:tcPr>
                  <w:tcW w:w="7268" w:type="dxa"/>
                  <w:tcBorders>
                    <w:top w:val="nil"/>
                    <w:left w:val="nil"/>
                    <w:bottom w:val="single" w:sz="4" w:space="0" w:color="auto"/>
                    <w:right w:val="single" w:sz="4" w:space="0" w:color="auto"/>
                  </w:tcBorders>
                  <w:hideMark/>
                </w:tcPr>
                <w:p w:rsidR="00D07E38" w:rsidRDefault="00D07E3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Калининградская</w:t>
                  </w:r>
                  <w:proofErr w:type="gramEnd"/>
                  <w:r>
                    <w:rPr>
                      <w:rFonts w:ascii="Times New Roman" w:hAnsi="Times New Roman" w:cs="Times New Roman"/>
                      <w:sz w:val="20"/>
                      <w:szCs w:val="20"/>
                    </w:rPr>
                    <w:t xml:space="preserve"> обл., </w:t>
                  </w:r>
                  <w:proofErr w:type="spellStart"/>
                  <w:r>
                    <w:rPr>
                      <w:rFonts w:ascii="Times New Roman" w:hAnsi="Times New Roman" w:cs="Times New Roman"/>
                      <w:sz w:val="20"/>
                      <w:szCs w:val="20"/>
                    </w:rPr>
                    <w:t>Славский</w:t>
                  </w:r>
                  <w:proofErr w:type="spellEnd"/>
                  <w:r>
                    <w:rPr>
                      <w:rFonts w:ascii="Times New Roman" w:hAnsi="Times New Roman" w:cs="Times New Roman"/>
                      <w:sz w:val="20"/>
                      <w:szCs w:val="20"/>
                    </w:rPr>
                    <w:t xml:space="preserve"> р-н</w:t>
                  </w:r>
                </w:p>
              </w:tc>
              <w:tc>
                <w:tcPr>
                  <w:tcW w:w="1696" w:type="dxa"/>
                  <w:tcBorders>
                    <w:top w:val="nil"/>
                    <w:left w:val="nil"/>
                    <w:bottom w:val="single" w:sz="4" w:space="0" w:color="auto"/>
                    <w:right w:val="single" w:sz="4" w:space="0" w:color="auto"/>
                  </w:tcBorders>
                  <w:hideMark/>
                </w:tcPr>
                <w:p w:rsidR="00D07E38" w:rsidRDefault="00D07E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39:12:030705:387</w:t>
                  </w:r>
                </w:p>
              </w:tc>
            </w:tr>
          </w:tbl>
          <w:p w:rsidR="00D07E38" w:rsidRDefault="00D07E38">
            <w:pPr>
              <w:spacing w:after="0" w:line="240" w:lineRule="auto"/>
              <w:jc w:val="center"/>
              <w:rPr>
                <w:rFonts w:ascii="Times New Roman" w:hAnsi="Times New Roman"/>
                <w:lang w:eastAsia="ru-RU"/>
              </w:rPr>
            </w:pPr>
          </w:p>
        </w:tc>
      </w:tr>
      <w:tr w:rsidR="00D07E38" w:rsidTr="00D07E38">
        <w:tc>
          <w:tcPr>
            <w:tcW w:w="320"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lastRenderedPageBreak/>
              <w:t>4</w:t>
            </w:r>
          </w:p>
        </w:tc>
        <w:tc>
          <w:tcPr>
            <w:tcW w:w="9251"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b/>
                <w:lang w:eastAsia="ru-RU"/>
              </w:rPr>
            </w:pPr>
            <w:r>
              <w:rPr>
                <w:rFonts w:ascii="Times New Roman" w:hAnsi="Times New Roman"/>
                <w:b/>
                <w:lang w:eastAsia="ru-RU"/>
              </w:rPr>
              <w:t>Администрация МО "</w:t>
            </w:r>
            <w:proofErr w:type="spellStart"/>
            <w:r>
              <w:rPr>
                <w:rFonts w:ascii="Times New Roman" w:hAnsi="Times New Roman"/>
                <w:b/>
                <w:lang w:eastAsia="ru-RU"/>
              </w:rPr>
              <w:t>Славский</w:t>
            </w:r>
            <w:proofErr w:type="spellEnd"/>
            <w:r>
              <w:rPr>
                <w:rFonts w:ascii="Times New Roman" w:hAnsi="Times New Roman"/>
                <w:b/>
                <w:lang w:eastAsia="ru-RU"/>
              </w:rPr>
              <w:t xml:space="preserve"> городской округ"</w:t>
            </w:r>
          </w:p>
          <w:p w:rsidR="00D07E38" w:rsidRDefault="00D07E38">
            <w:pPr>
              <w:pStyle w:val="a4"/>
              <w:spacing w:before="0" w:beforeAutospacing="0" w:after="0" w:afterAutospacing="0"/>
              <w:jc w:val="center"/>
              <w:rPr>
                <w:sz w:val="20"/>
                <w:szCs w:val="20"/>
              </w:rPr>
            </w:pPr>
            <w:r>
              <w:rPr>
                <w:sz w:val="20"/>
                <w:szCs w:val="20"/>
              </w:rPr>
              <w:t xml:space="preserve">238600, Калининградская область, г. Славск, ул. </w:t>
            </w:r>
            <w:hyperlink r:id="rId5" w:history="1">
              <w:r>
                <w:rPr>
                  <w:rStyle w:val="a3"/>
                  <w:color w:val="auto"/>
                  <w:sz w:val="20"/>
                  <w:szCs w:val="20"/>
                  <w:u w:val="none"/>
                </w:rPr>
                <w:t>Калининградская, 10</w:t>
              </w:r>
            </w:hyperlink>
            <w:r>
              <w:rPr>
                <w:sz w:val="20"/>
                <w:szCs w:val="20"/>
              </w:rPr>
              <w:t xml:space="preserve">; </w:t>
            </w:r>
          </w:p>
          <w:p w:rsidR="00D07E38" w:rsidRDefault="00D07E38">
            <w:pPr>
              <w:pStyle w:val="a4"/>
              <w:spacing w:before="0" w:beforeAutospacing="0" w:after="0" w:afterAutospacing="0"/>
              <w:jc w:val="center"/>
              <w:rPr>
                <w:sz w:val="20"/>
                <w:szCs w:val="20"/>
              </w:rPr>
            </w:pPr>
            <w:r>
              <w:rPr>
                <w:sz w:val="20"/>
                <w:szCs w:val="20"/>
              </w:rPr>
              <w:t>Телефон: </w:t>
            </w:r>
            <w:hyperlink r:id="rId6" w:history="1">
              <w:r>
                <w:rPr>
                  <w:rStyle w:val="a3"/>
                  <w:color w:val="auto"/>
                  <w:sz w:val="20"/>
                  <w:szCs w:val="20"/>
                  <w:u w:val="none"/>
                </w:rPr>
                <w:t>8 (40163) 3-11-66</w:t>
              </w:r>
            </w:hyperlink>
          </w:p>
          <w:p w:rsidR="00D07E38" w:rsidRDefault="00D07E38">
            <w:pPr>
              <w:spacing w:after="0" w:line="240" w:lineRule="auto"/>
              <w:jc w:val="center"/>
              <w:rPr>
                <w:rFonts w:ascii="Times New Roman" w:hAnsi="Times New Roman"/>
                <w:lang w:eastAsia="ru-RU"/>
              </w:rPr>
            </w:pPr>
            <w:r>
              <w:rPr>
                <w:rFonts w:ascii="Times New Roman" w:hAnsi="Times New Roman"/>
                <w:lang w:eastAsia="ru-RU"/>
              </w:rPr>
              <w:t xml:space="preserve">Режим работы:   Пн. – Пят.  С </w:t>
            </w:r>
            <w:r>
              <w:rPr>
                <w:rFonts w:ascii="Times New Roman" w:hAnsi="Times New Roman"/>
                <w:lang w:eastAsia="ru-RU"/>
              </w:rPr>
              <w:t>8</w:t>
            </w:r>
            <w:r>
              <w:rPr>
                <w:rFonts w:ascii="Times New Roman" w:hAnsi="Times New Roman"/>
                <w:lang w:eastAsia="ru-RU"/>
              </w:rPr>
              <w:t>:00 до 1</w:t>
            </w:r>
            <w:r>
              <w:rPr>
                <w:rFonts w:ascii="Times New Roman" w:hAnsi="Times New Roman"/>
                <w:lang w:eastAsia="ru-RU"/>
              </w:rPr>
              <w:t>7</w:t>
            </w:r>
            <w:bookmarkStart w:id="0" w:name="_GoBack"/>
            <w:bookmarkEnd w:id="0"/>
            <w:r>
              <w:rPr>
                <w:rFonts w:ascii="Times New Roman" w:hAnsi="Times New Roman"/>
                <w:lang w:eastAsia="ru-RU"/>
              </w:rPr>
              <w:t>:00, обед с 13:00 до 14:00</w:t>
            </w:r>
          </w:p>
          <w:p w:rsidR="00D07E38" w:rsidRDefault="00D07E38">
            <w:pPr>
              <w:spacing w:after="0" w:line="240" w:lineRule="auto"/>
              <w:jc w:val="center"/>
              <w:rPr>
                <w:rFonts w:ascii="Times New Roman" w:hAnsi="Times New Roman"/>
                <w:b/>
                <w:lang w:eastAsia="ru-RU"/>
              </w:rPr>
            </w:pPr>
            <w:r>
              <w:rPr>
                <w:rFonts w:ascii="Times New Roman" w:hAnsi="Times New Roman"/>
                <w:b/>
                <w:lang w:eastAsia="ru-RU"/>
              </w:rPr>
              <w:t>Администрация МО "Неманского городской округ"</w:t>
            </w:r>
          </w:p>
          <w:p w:rsidR="00D07E38" w:rsidRDefault="00D07E38">
            <w:pPr>
              <w:spacing w:after="0" w:line="240" w:lineRule="auto"/>
              <w:jc w:val="center"/>
              <w:rPr>
                <w:rFonts w:ascii="Times New Roman" w:hAnsi="Times New Roman"/>
                <w:lang w:eastAsia="ru-RU"/>
              </w:rPr>
            </w:pPr>
            <w:r>
              <w:rPr>
                <w:rFonts w:ascii="Times New Roman" w:hAnsi="Times New Roman"/>
                <w:lang w:eastAsia="ru-RU"/>
              </w:rPr>
              <w:t xml:space="preserve">238710, Калининградская область, </w:t>
            </w:r>
            <w:proofErr w:type="gramStart"/>
            <w:r>
              <w:rPr>
                <w:rFonts w:ascii="Times New Roman" w:hAnsi="Times New Roman"/>
                <w:lang w:eastAsia="ru-RU"/>
              </w:rPr>
              <w:t>г</w:t>
            </w:r>
            <w:proofErr w:type="gramEnd"/>
            <w:r>
              <w:rPr>
                <w:rFonts w:ascii="Times New Roman" w:hAnsi="Times New Roman"/>
                <w:lang w:eastAsia="ru-RU"/>
              </w:rPr>
              <w:t xml:space="preserve"> Неман, улица Победы, 32, г. </w:t>
            </w:r>
          </w:p>
          <w:p w:rsidR="00D07E38" w:rsidRDefault="00D07E38">
            <w:pPr>
              <w:spacing w:after="0" w:line="240" w:lineRule="auto"/>
              <w:jc w:val="center"/>
              <w:rPr>
                <w:rFonts w:ascii="Times New Roman" w:hAnsi="Times New Roman"/>
                <w:lang w:eastAsia="ru-RU"/>
              </w:rPr>
            </w:pPr>
            <w:r>
              <w:rPr>
                <w:rFonts w:ascii="Times New Roman" w:hAnsi="Times New Roman"/>
                <w:lang w:eastAsia="ru-RU"/>
              </w:rPr>
              <w:t>Телефон: 8 (401) 622-0102, 8 (401) 622-237</w:t>
            </w:r>
          </w:p>
          <w:p w:rsidR="00D07E38" w:rsidRDefault="00D07E38">
            <w:pPr>
              <w:spacing w:after="0" w:line="240" w:lineRule="auto"/>
              <w:jc w:val="center"/>
              <w:rPr>
                <w:rFonts w:ascii="Times New Roman" w:hAnsi="Times New Roman"/>
                <w:lang w:eastAsia="ru-RU"/>
              </w:rPr>
            </w:pPr>
            <w:r>
              <w:rPr>
                <w:rFonts w:ascii="Times New Roman" w:hAnsi="Times New Roman"/>
                <w:lang w:eastAsia="ru-RU"/>
              </w:rPr>
              <w:t>Режим работы:   Пн. – Пят.  С 9:00 до 18:00, обед с 13:00 до 14:00</w:t>
            </w:r>
          </w:p>
          <w:p w:rsidR="00D07E38" w:rsidRDefault="00D07E38">
            <w:pPr>
              <w:spacing w:after="0" w:line="240" w:lineRule="auto"/>
              <w:jc w:val="center"/>
              <w:rPr>
                <w:rFonts w:ascii="Times New Roman" w:hAnsi="Times New Roman"/>
                <w:lang w:eastAsia="ru-RU"/>
              </w:rPr>
            </w:pPr>
            <w:r>
              <w:rPr>
                <w:rFonts w:ascii="Times New Roman" w:hAnsi="Times New Roman"/>
                <w:lang w:eastAsia="ru-RU"/>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D07E38" w:rsidTr="00D07E38">
        <w:tc>
          <w:tcPr>
            <w:tcW w:w="320"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t>5</w:t>
            </w:r>
          </w:p>
        </w:tc>
        <w:tc>
          <w:tcPr>
            <w:tcW w:w="9251" w:type="dxa"/>
            <w:tcBorders>
              <w:top w:val="single" w:sz="4" w:space="0" w:color="auto"/>
              <w:left w:val="single" w:sz="4" w:space="0" w:color="auto"/>
              <w:bottom w:val="single" w:sz="4" w:space="0" w:color="auto"/>
              <w:right w:val="single" w:sz="4" w:space="0" w:color="auto"/>
            </w:tcBorders>
            <w:vAlign w:val="center"/>
            <w:hideMark/>
          </w:tcPr>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 xml:space="preserve">Министерство энергетики Российской Федерации, </w:t>
            </w:r>
            <w:r>
              <w:rPr>
                <w:rFonts w:ascii="Times New Roman" w:hAnsi="Times New Roman"/>
                <w:lang w:eastAsia="ru-RU"/>
              </w:rPr>
              <w:br/>
              <w:t>адрес: г. Москва, ул. Щепкина, 42, стр. 1,2</w:t>
            </w:r>
          </w:p>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с «___» _________ 2020 г.  по «____» _________ 2020 г.</w:t>
            </w:r>
          </w:p>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D07E38" w:rsidTr="00D07E38">
        <w:trPr>
          <w:trHeight w:val="1190"/>
        </w:trPr>
        <w:tc>
          <w:tcPr>
            <w:tcW w:w="320"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t>6</w:t>
            </w:r>
          </w:p>
        </w:tc>
        <w:tc>
          <w:tcPr>
            <w:tcW w:w="9251" w:type="dxa"/>
            <w:tcBorders>
              <w:top w:val="single" w:sz="4" w:space="0" w:color="auto"/>
              <w:left w:val="single" w:sz="4" w:space="0" w:color="auto"/>
              <w:bottom w:val="single" w:sz="4" w:space="0" w:color="auto"/>
              <w:right w:val="single" w:sz="4" w:space="0" w:color="auto"/>
            </w:tcBorders>
            <w:vAlign w:val="center"/>
            <w:hideMark/>
          </w:tcPr>
          <w:p w:rsidR="00D07E38" w:rsidRPr="00D07E38" w:rsidRDefault="00D07E38">
            <w:pPr>
              <w:pStyle w:val="a5"/>
              <w:spacing w:after="0" w:line="240" w:lineRule="auto"/>
              <w:jc w:val="center"/>
              <w:rPr>
                <w:rFonts w:ascii="Times New Roman" w:hAnsi="Times New Roman"/>
                <w:color w:val="000000" w:themeColor="text1"/>
                <w:u w:val="single"/>
                <w:lang w:eastAsia="ru-RU"/>
              </w:rPr>
            </w:pPr>
            <w:hyperlink r:id="rId7" w:history="1">
              <w:r w:rsidRPr="00D07E38">
                <w:rPr>
                  <w:rStyle w:val="a3"/>
                  <w:rFonts w:ascii="Times New Roman" w:hAnsi="Times New Roman"/>
                  <w:color w:val="000000" w:themeColor="text1"/>
                  <w:lang w:eastAsia="ru-RU"/>
                </w:rPr>
                <w:t>https://minenergo.gov.ru/</w:t>
              </w:r>
            </w:hyperlink>
          </w:p>
          <w:p w:rsidR="00D07E38" w:rsidRPr="00D07E38" w:rsidRDefault="00D07E38">
            <w:pPr>
              <w:pStyle w:val="a5"/>
              <w:spacing w:after="0" w:line="240" w:lineRule="auto"/>
              <w:jc w:val="center"/>
              <w:rPr>
                <w:rStyle w:val="a3"/>
                <w:color w:val="000000" w:themeColor="text1"/>
              </w:rPr>
            </w:pPr>
            <w:hyperlink r:id="rId8" w:history="1">
              <w:r w:rsidRPr="00D07E38">
                <w:rPr>
                  <w:rStyle w:val="a3"/>
                  <w:rFonts w:ascii="Times New Roman" w:hAnsi="Times New Roman"/>
                  <w:color w:val="000000" w:themeColor="text1"/>
                  <w:lang w:eastAsia="ru-RU"/>
                </w:rPr>
                <w:t>http://slavsk.info/</w:t>
              </w:r>
            </w:hyperlink>
          </w:p>
          <w:p w:rsidR="00D07E38" w:rsidRPr="00D07E38" w:rsidRDefault="00D07E38">
            <w:pPr>
              <w:pStyle w:val="a5"/>
              <w:spacing w:after="0" w:line="240" w:lineRule="auto"/>
              <w:jc w:val="center"/>
              <w:rPr>
                <w:rStyle w:val="a3"/>
                <w:rFonts w:ascii="Times New Roman" w:hAnsi="Times New Roman"/>
                <w:color w:val="000000" w:themeColor="text1"/>
                <w:lang w:eastAsia="ru-RU"/>
              </w:rPr>
            </w:pPr>
            <w:hyperlink r:id="rId9" w:history="1">
              <w:r w:rsidRPr="00D07E38">
                <w:rPr>
                  <w:rStyle w:val="a3"/>
                  <w:rFonts w:ascii="Times New Roman" w:hAnsi="Times New Roman"/>
                  <w:color w:val="000000" w:themeColor="text1"/>
                  <w:lang w:eastAsia="ru-RU"/>
                </w:rPr>
                <w:t>https://neman.gov39.ru/ru/</w:t>
              </w:r>
            </w:hyperlink>
          </w:p>
          <w:p w:rsidR="00D07E38" w:rsidRPr="00D07E38" w:rsidRDefault="00D07E38">
            <w:pPr>
              <w:pStyle w:val="a5"/>
              <w:spacing w:after="0" w:line="240" w:lineRule="auto"/>
              <w:jc w:val="center"/>
              <w:rPr>
                <w:rStyle w:val="a3"/>
                <w:color w:val="000000" w:themeColor="text1"/>
                <w:lang w:eastAsia="ru-RU"/>
              </w:rPr>
            </w:pPr>
            <w:hyperlink r:id="rId10" w:history="1">
              <w:r w:rsidRPr="00D07E38">
                <w:rPr>
                  <w:rStyle w:val="a3"/>
                  <w:rFonts w:ascii="Times New Roman" w:hAnsi="Times New Roman"/>
                  <w:color w:val="000000" w:themeColor="text1"/>
                  <w:lang w:eastAsia="ru-RU"/>
                </w:rPr>
                <w:t>https://sovetsk.gov39.ru/</w:t>
              </w:r>
            </w:hyperlink>
          </w:p>
          <w:p w:rsidR="00D07E38" w:rsidRDefault="00D07E38">
            <w:pPr>
              <w:spacing w:after="0" w:line="240" w:lineRule="auto"/>
              <w:jc w:val="center"/>
              <w:rPr>
                <w:rFonts w:ascii="Times New Roman" w:hAnsi="Times New Roman"/>
                <w:sz w:val="22"/>
                <w:szCs w:val="22"/>
              </w:rPr>
            </w:pPr>
            <w:r>
              <w:rPr>
                <w:rFonts w:ascii="Times New Roman" w:hAnsi="Times New Roman"/>
                <w:lang w:eastAsia="ru-RU"/>
              </w:rPr>
              <w:t xml:space="preserve">(официальные сайты в информационно - телекоммуникационной сети «Интернет», на которых размещается </w:t>
            </w:r>
            <w:r>
              <w:rPr>
                <w:rFonts w:ascii="Times New Roman" w:hAnsi="Times New Roman"/>
                <w:lang w:eastAsia="ru-RU"/>
              </w:rPr>
              <w:lastRenderedPageBreak/>
              <w:t xml:space="preserve">сообщение о поступившем </w:t>
            </w:r>
            <w:proofErr w:type="gramStart"/>
            <w:r>
              <w:rPr>
                <w:rFonts w:ascii="Times New Roman" w:hAnsi="Times New Roman"/>
                <w:lang w:eastAsia="ru-RU"/>
              </w:rPr>
              <w:t>ходатайстве</w:t>
            </w:r>
            <w:proofErr w:type="gramEnd"/>
            <w:r>
              <w:rPr>
                <w:rFonts w:ascii="Times New Roman" w:hAnsi="Times New Roman"/>
                <w:lang w:eastAsia="ru-RU"/>
              </w:rPr>
              <w:t xml:space="preserve"> об установлении публичного сервитута)</w:t>
            </w:r>
          </w:p>
        </w:tc>
      </w:tr>
      <w:tr w:rsidR="00D07E38" w:rsidTr="00D07E38">
        <w:trPr>
          <w:trHeight w:val="1471"/>
        </w:trPr>
        <w:tc>
          <w:tcPr>
            <w:tcW w:w="320"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lastRenderedPageBreak/>
              <w:t>7</w:t>
            </w:r>
          </w:p>
        </w:tc>
        <w:tc>
          <w:tcPr>
            <w:tcW w:w="9251" w:type="dxa"/>
            <w:tcBorders>
              <w:top w:val="single" w:sz="4" w:space="0" w:color="auto"/>
              <w:left w:val="single" w:sz="4" w:space="0" w:color="auto"/>
              <w:bottom w:val="single" w:sz="4" w:space="0" w:color="auto"/>
              <w:right w:val="single" w:sz="4" w:space="0" w:color="auto"/>
            </w:tcBorders>
            <w:vAlign w:val="center"/>
            <w:hideMark/>
          </w:tcPr>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Дополнительно по всем вопросам можно обращаться:</w:t>
            </w:r>
          </w:p>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 xml:space="preserve">Общество с ограниченной ответственностью «Газпром </w:t>
            </w:r>
            <w:proofErr w:type="spellStart"/>
            <w:r>
              <w:rPr>
                <w:rFonts w:ascii="Times New Roman" w:hAnsi="Times New Roman"/>
                <w:lang w:eastAsia="ru-RU"/>
              </w:rPr>
              <w:t>инвест</w:t>
            </w:r>
            <w:proofErr w:type="spellEnd"/>
            <w:r>
              <w:rPr>
                <w:rFonts w:ascii="Times New Roman" w:hAnsi="Times New Roman"/>
                <w:lang w:eastAsia="ru-RU"/>
              </w:rPr>
              <w:t>»:</w:t>
            </w:r>
          </w:p>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 xml:space="preserve">196210, г. Санкт-Петербург, ул. </w:t>
            </w:r>
            <w:proofErr w:type="gramStart"/>
            <w:r>
              <w:rPr>
                <w:rFonts w:ascii="Times New Roman" w:hAnsi="Times New Roman"/>
                <w:lang w:eastAsia="ru-RU"/>
              </w:rPr>
              <w:t>Стартовая</w:t>
            </w:r>
            <w:proofErr w:type="gramEnd"/>
            <w:r>
              <w:rPr>
                <w:rFonts w:ascii="Times New Roman" w:hAnsi="Times New Roman"/>
                <w:lang w:eastAsia="ru-RU"/>
              </w:rPr>
              <w:t>, д. 6, лит. Д.,</w:t>
            </w:r>
          </w:p>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тел.: (812) 455 17 00 доб. 34-716.</w:t>
            </w:r>
          </w:p>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Представительство организации-исполнителя работ: Общество с ограниченной ответственностью «ОКОР»: 160034, г. Вологда, ул. Ленинградская, д. 150А,  тел.: 8 (8172) 51-21-06.</w:t>
            </w:r>
          </w:p>
        </w:tc>
      </w:tr>
      <w:tr w:rsidR="00D07E38" w:rsidTr="00D07E38">
        <w:trPr>
          <w:trHeight w:val="647"/>
        </w:trPr>
        <w:tc>
          <w:tcPr>
            <w:tcW w:w="320" w:type="dxa"/>
            <w:tcBorders>
              <w:top w:val="single" w:sz="4" w:space="0" w:color="auto"/>
              <w:left w:val="single" w:sz="4" w:space="0" w:color="auto"/>
              <w:bottom w:val="single" w:sz="4" w:space="0" w:color="auto"/>
              <w:right w:val="single" w:sz="4" w:space="0" w:color="auto"/>
            </w:tcBorders>
            <w:hideMark/>
          </w:tcPr>
          <w:p w:rsidR="00D07E38" w:rsidRDefault="00D07E38">
            <w:pPr>
              <w:spacing w:after="0" w:line="240" w:lineRule="auto"/>
              <w:jc w:val="center"/>
              <w:rPr>
                <w:rFonts w:ascii="Times New Roman" w:hAnsi="Times New Roman"/>
                <w:lang w:eastAsia="ru-RU"/>
              </w:rPr>
            </w:pPr>
            <w:r>
              <w:rPr>
                <w:rFonts w:ascii="Times New Roman" w:hAnsi="Times New Roman"/>
                <w:lang w:eastAsia="ru-RU"/>
              </w:rPr>
              <w:t>8</w:t>
            </w:r>
          </w:p>
        </w:tc>
        <w:tc>
          <w:tcPr>
            <w:tcW w:w="9251" w:type="dxa"/>
            <w:tcBorders>
              <w:top w:val="single" w:sz="4" w:space="0" w:color="auto"/>
              <w:left w:val="single" w:sz="4" w:space="0" w:color="auto"/>
              <w:bottom w:val="single" w:sz="4" w:space="0" w:color="auto"/>
              <w:right w:val="single" w:sz="4" w:space="0" w:color="auto"/>
            </w:tcBorders>
            <w:hideMark/>
          </w:tcPr>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 xml:space="preserve">Графическое описание местоположения границ публичного сервитута, </w:t>
            </w:r>
            <w:r>
              <w:rPr>
                <w:rFonts w:ascii="Times New Roman" w:hAnsi="Times New Roman"/>
                <w:lang w:eastAsia="ru-RU"/>
              </w:rPr>
              <w:br/>
              <w:t>а также перечень координат характерных точек этих границ прилагается к сообщению</w:t>
            </w:r>
          </w:p>
          <w:p w:rsidR="00D07E38" w:rsidRDefault="00D07E38">
            <w:pPr>
              <w:pStyle w:val="a5"/>
              <w:spacing w:after="0" w:line="240" w:lineRule="auto"/>
              <w:jc w:val="center"/>
              <w:rPr>
                <w:rFonts w:ascii="Times New Roman" w:hAnsi="Times New Roman"/>
                <w:lang w:eastAsia="ru-RU"/>
              </w:rPr>
            </w:pPr>
            <w:r>
              <w:rPr>
                <w:rFonts w:ascii="Times New Roman" w:hAnsi="Times New Roman"/>
                <w:lang w:eastAsia="ru-RU"/>
              </w:rPr>
              <w:t>(описание местоположения границ публичного сервитута)</w:t>
            </w:r>
          </w:p>
        </w:tc>
      </w:tr>
    </w:tbl>
    <w:p w:rsidR="00D07E38" w:rsidRDefault="00D07E38" w:rsidP="00D07E38">
      <w:pPr>
        <w:rPr>
          <w:rFonts w:ascii="Times New Roman" w:hAnsi="Times New Roman" w:cs="Times New Roman"/>
          <w:b/>
          <w:sz w:val="24"/>
          <w:szCs w:val="24"/>
        </w:rPr>
      </w:pPr>
    </w:p>
    <w:p w:rsidR="00DA541E" w:rsidRDefault="00DA541E"/>
    <w:sectPr w:rsidR="00DA5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FD"/>
    <w:rsid w:val="000953FD"/>
    <w:rsid w:val="00D07E38"/>
    <w:rsid w:val="00DA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3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7E38"/>
    <w:rPr>
      <w:color w:val="0000FF"/>
      <w:u w:val="single"/>
    </w:rPr>
  </w:style>
  <w:style w:type="paragraph" w:styleId="a4">
    <w:name w:val="Normal (Web)"/>
    <w:basedOn w:val="a"/>
    <w:uiPriority w:val="99"/>
    <w:semiHidden/>
    <w:unhideWhenUsed/>
    <w:rsid w:val="00D07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07E38"/>
    <w:pPr>
      <w:ind w:left="720"/>
      <w:contextualSpacing/>
    </w:pPr>
  </w:style>
  <w:style w:type="table" w:styleId="a6">
    <w:name w:val="Table Grid"/>
    <w:basedOn w:val="a1"/>
    <w:uiPriority w:val="59"/>
    <w:rsid w:val="00D07E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3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7E38"/>
    <w:rPr>
      <w:color w:val="0000FF"/>
      <w:u w:val="single"/>
    </w:rPr>
  </w:style>
  <w:style w:type="paragraph" w:styleId="a4">
    <w:name w:val="Normal (Web)"/>
    <w:basedOn w:val="a"/>
    <w:uiPriority w:val="99"/>
    <w:semiHidden/>
    <w:unhideWhenUsed/>
    <w:rsid w:val="00D07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07E38"/>
    <w:pPr>
      <w:ind w:left="720"/>
      <w:contextualSpacing/>
    </w:pPr>
  </w:style>
  <w:style w:type="table" w:styleId="a6">
    <w:name w:val="Table Grid"/>
    <w:basedOn w:val="a1"/>
    <w:uiPriority w:val="59"/>
    <w:rsid w:val="00D07E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sk.info/" TargetMode="External"/><Relationship Id="rId3" Type="http://schemas.openxmlformats.org/officeDocument/2006/relationships/settings" Target="settings.xml"/><Relationship Id="rId7" Type="http://schemas.openxmlformats.org/officeDocument/2006/relationships/hyperlink" Target="https://minenergo.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vsk.info/?s=%D0%B2%D1%80%D0%B5%D0%BC%D1%8F+%D1%80%D0%B0%D0%B1%D0%BE%D1%82%D1%8B" TargetMode="External"/><Relationship Id="rId11" Type="http://schemas.openxmlformats.org/officeDocument/2006/relationships/fontTable" Target="fontTable.xml"/><Relationship Id="rId5" Type="http://schemas.openxmlformats.org/officeDocument/2006/relationships/hyperlink" Target="http://slavsk.info/?s=%D0%B2%D1%80%D0%B5%D0%BC%D1%8F+%D1%80%D0%B0%D0%B1%D0%BE%D1%82%D1%8B" TargetMode="External"/><Relationship Id="rId10" Type="http://schemas.openxmlformats.org/officeDocument/2006/relationships/hyperlink" Target="https://sovetsk.gov39.ru/" TargetMode="External"/><Relationship Id="rId4" Type="http://schemas.openxmlformats.org/officeDocument/2006/relationships/webSettings" Target="webSettings.xml"/><Relationship Id="rId9" Type="http://schemas.openxmlformats.org/officeDocument/2006/relationships/hyperlink" Target="https://neman.gov39.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2874</Words>
  <Characters>16386</Characters>
  <Application>Microsoft Office Word</Application>
  <DocSecurity>0</DocSecurity>
  <Lines>136</Lines>
  <Paragraphs>38</Paragraphs>
  <ScaleCrop>false</ScaleCrop>
  <Company>SPecialiST RePack</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Бурмистрова</dc:creator>
  <cp:keywords/>
  <dc:description/>
  <cp:lastModifiedBy>Елена Бурмистрова</cp:lastModifiedBy>
  <cp:revision>2</cp:revision>
  <dcterms:created xsi:type="dcterms:W3CDTF">2021-03-22T18:11:00Z</dcterms:created>
  <dcterms:modified xsi:type="dcterms:W3CDTF">2021-03-22T18:12:00Z</dcterms:modified>
</cp:coreProperties>
</file>