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E5" w:rsidRPr="003B3E63" w:rsidRDefault="003B3E63" w:rsidP="003B3E63">
      <w:pPr>
        <w:jc w:val="center"/>
        <w:rPr>
          <w:rFonts w:ascii="Times New Roman" w:hAnsi="Times New Roman" w:cs="Times New Roman"/>
          <w:b/>
          <w:sz w:val="28"/>
          <w:szCs w:val="28"/>
        </w:rPr>
      </w:pPr>
      <w:r w:rsidRPr="003B3E63">
        <w:rPr>
          <w:rFonts w:ascii="Times New Roman" w:hAnsi="Times New Roman" w:cs="Times New Roman"/>
          <w:b/>
          <w:sz w:val="28"/>
          <w:szCs w:val="28"/>
        </w:rPr>
        <w:t>Текстовая  часть доклада</w:t>
      </w:r>
    </w:p>
    <w:p w:rsidR="003B3E63" w:rsidRPr="003B3E63" w:rsidRDefault="009D5278" w:rsidP="003B3E63">
      <w:pPr>
        <w:jc w:val="center"/>
        <w:rPr>
          <w:rFonts w:ascii="Times New Roman" w:hAnsi="Times New Roman" w:cs="Times New Roman"/>
          <w:b/>
          <w:sz w:val="28"/>
          <w:szCs w:val="28"/>
        </w:rPr>
      </w:pPr>
      <w:r>
        <w:rPr>
          <w:rFonts w:ascii="Times New Roman" w:hAnsi="Times New Roman" w:cs="Times New Roman"/>
          <w:b/>
          <w:sz w:val="28"/>
          <w:szCs w:val="28"/>
        </w:rPr>
        <w:t>Кондратова Эдуарда Васильевича</w:t>
      </w:r>
    </w:p>
    <w:p w:rsidR="003B3E63" w:rsidRPr="003B3E63" w:rsidRDefault="009D5278" w:rsidP="003B3E63">
      <w:pPr>
        <w:jc w:val="center"/>
        <w:rPr>
          <w:rFonts w:ascii="Times New Roman" w:hAnsi="Times New Roman" w:cs="Times New Roman"/>
          <w:b/>
          <w:sz w:val="28"/>
          <w:szCs w:val="28"/>
        </w:rPr>
      </w:pPr>
      <w:r>
        <w:rPr>
          <w:rFonts w:ascii="Times New Roman" w:hAnsi="Times New Roman" w:cs="Times New Roman"/>
          <w:b/>
          <w:sz w:val="28"/>
          <w:szCs w:val="28"/>
        </w:rPr>
        <w:t>г</w:t>
      </w:r>
      <w:r w:rsidR="003B3E63" w:rsidRPr="003B3E63">
        <w:rPr>
          <w:rFonts w:ascii="Times New Roman" w:hAnsi="Times New Roman" w:cs="Times New Roman"/>
          <w:b/>
          <w:sz w:val="28"/>
          <w:szCs w:val="28"/>
        </w:rPr>
        <w:t>лавы администрации МО «Славский городской округ»</w:t>
      </w:r>
    </w:p>
    <w:p w:rsidR="003B3E63" w:rsidRDefault="003B3E63" w:rsidP="003B3E63">
      <w:pPr>
        <w:jc w:val="center"/>
        <w:rPr>
          <w:rFonts w:ascii="Times New Roman" w:hAnsi="Times New Roman" w:cs="Times New Roman"/>
          <w:sz w:val="28"/>
          <w:szCs w:val="28"/>
        </w:rPr>
      </w:pPr>
      <w:r>
        <w:rPr>
          <w:rFonts w:ascii="Times New Roman" w:hAnsi="Times New Roman" w:cs="Times New Roman"/>
          <w:sz w:val="28"/>
          <w:szCs w:val="28"/>
        </w:rPr>
        <w:t>О достигнутых значениях показателей для оценки эффективности деятельности органов местного самоуправления городского округа за 201</w:t>
      </w:r>
      <w:r w:rsidR="0063305C">
        <w:rPr>
          <w:rFonts w:ascii="Times New Roman" w:hAnsi="Times New Roman" w:cs="Times New Roman"/>
          <w:sz w:val="28"/>
          <w:szCs w:val="28"/>
        </w:rPr>
        <w:t>9</w:t>
      </w:r>
      <w:r>
        <w:rPr>
          <w:rFonts w:ascii="Times New Roman" w:hAnsi="Times New Roman" w:cs="Times New Roman"/>
          <w:sz w:val="28"/>
          <w:szCs w:val="28"/>
        </w:rPr>
        <w:t xml:space="preserve"> год и их планируемых значениях на трехлетний период </w:t>
      </w:r>
    </w:p>
    <w:p w:rsidR="003B3E63" w:rsidRPr="00C11876" w:rsidRDefault="003B3E63" w:rsidP="00C11876">
      <w:pPr>
        <w:tabs>
          <w:tab w:val="left" w:pos="1276"/>
          <w:tab w:val="left" w:pos="1701"/>
        </w:tabs>
        <w:spacing w:after="0" w:line="240" w:lineRule="auto"/>
        <w:ind w:left="567"/>
        <w:jc w:val="center"/>
        <w:rPr>
          <w:rFonts w:ascii="Times New Roman" w:hAnsi="Times New Roman" w:cs="Times New Roman"/>
          <w:b/>
          <w:sz w:val="28"/>
          <w:szCs w:val="28"/>
        </w:rPr>
      </w:pPr>
      <w:r w:rsidRPr="00C11876">
        <w:rPr>
          <w:rFonts w:ascii="Times New Roman" w:hAnsi="Times New Roman" w:cs="Times New Roman"/>
          <w:b/>
          <w:sz w:val="28"/>
          <w:szCs w:val="28"/>
        </w:rPr>
        <w:t>Экономическое развитие</w:t>
      </w:r>
    </w:p>
    <w:p w:rsidR="004B185F" w:rsidRDefault="004B185F" w:rsidP="00A4380F">
      <w:pPr>
        <w:tabs>
          <w:tab w:val="left" w:pos="567"/>
        </w:tabs>
        <w:spacing w:after="0" w:line="240" w:lineRule="auto"/>
        <w:ind w:firstLine="567"/>
        <w:jc w:val="both"/>
        <w:rPr>
          <w:rFonts w:ascii="Times New Roman" w:hAnsi="Times New Roman" w:cs="Times New Roman"/>
          <w:i/>
          <w:sz w:val="28"/>
          <w:szCs w:val="28"/>
          <w:u w:val="single"/>
        </w:rPr>
      </w:pPr>
    </w:p>
    <w:p w:rsidR="003B3E63" w:rsidRPr="00A4380F" w:rsidRDefault="00A4380F" w:rsidP="00A4380F">
      <w:pPr>
        <w:tabs>
          <w:tab w:val="left" w:pos="567"/>
        </w:tabs>
        <w:spacing w:after="0" w:line="240" w:lineRule="auto"/>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1.</w:t>
      </w:r>
      <w:r w:rsidR="003B3E63" w:rsidRPr="00A4380F">
        <w:rPr>
          <w:rFonts w:ascii="Times New Roman" w:hAnsi="Times New Roman" w:cs="Times New Roman"/>
          <w:i/>
          <w:sz w:val="28"/>
          <w:szCs w:val="28"/>
          <w:u w:val="single"/>
        </w:rPr>
        <w:t>Число субъектов малого и среднего предпринимательства</w:t>
      </w:r>
      <w:r w:rsidR="00C5682E" w:rsidRPr="00A4380F">
        <w:rPr>
          <w:rFonts w:ascii="Times New Roman" w:hAnsi="Times New Roman" w:cs="Times New Roman"/>
          <w:i/>
          <w:sz w:val="28"/>
          <w:szCs w:val="28"/>
          <w:u w:val="single"/>
        </w:rPr>
        <w:t xml:space="preserve"> в расчете на 10.0 тыс</w:t>
      </w:r>
      <w:r w:rsidRPr="00A4380F">
        <w:rPr>
          <w:rFonts w:ascii="Times New Roman" w:hAnsi="Times New Roman" w:cs="Times New Roman"/>
          <w:i/>
          <w:sz w:val="28"/>
          <w:szCs w:val="28"/>
          <w:u w:val="single"/>
        </w:rPr>
        <w:t>.</w:t>
      </w:r>
      <w:r w:rsidR="00C5682E" w:rsidRPr="00A4380F">
        <w:rPr>
          <w:rFonts w:ascii="Times New Roman" w:hAnsi="Times New Roman" w:cs="Times New Roman"/>
          <w:i/>
          <w:sz w:val="28"/>
          <w:szCs w:val="28"/>
          <w:u w:val="single"/>
        </w:rPr>
        <w:t xml:space="preserve"> населения</w:t>
      </w:r>
    </w:p>
    <w:p w:rsidR="003B3E63" w:rsidRDefault="003B3E63" w:rsidP="00A4380F">
      <w:pPr>
        <w:spacing w:after="0" w:line="240" w:lineRule="auto"/>
        <w:ind w:firstLine="567"/>
        <w:jc w:val="both"/>
        <w:rPr>
          <w:rFonts w:ascii="Times New Roman" w:hAnsi="Times New Roman" w:cs="Times New Roman"/>
          <w:sz w:val="28"/>
          <w:szCs w:val="28"/>
        </w:rPr>
      </w:pPr>
      <w:r w:rsidRPr="003B3E63">
        <w:rPr>
          <w:rFonts w:ascii="Times New Roman" w:hAnsi="Times New Roman" w:cs="Times New Roman"/>
          <w:sz w:val="28"/>
          <w:szCs w:val="28"/>
        </w:rPr>
        <w:t xml:space="preserve">Показатель рассчитывается </w:t>
      </w:r>
      <w:r>
        <w:rPr>
          <w:rFonts w:ascii="Times New Roman" w:hAnsi="Times New Roman" w:cs="Times New Roman"/>
          <w:sz w:val="28"/>
          <w:szCs w:val="28"/>
        </w:rPr>
        <w:t xml:space="preserve">на основании данных </w:t>
      </w:r>
      <w:r w:rsidR="00353E32">
        <w:rPr>
          <w:rFonts w:ascii="Times New Roman" w:hAnsi="Times New Roman" w:cs="Times New Roman"/>
          <w:sz w:val="28"/>
          <w:szCs w:val="28"/>
        </w:rPr>
        <w:t>Калининградстата.</w:t>
      </w:r>
      <w:r w:rsidR="00A4380F">
        <w:rPr>
          <w:rFonts w:ascii="Times New Roman" w:hAnsi="Times New Roman" w:cs="Times New Roman"/>
          <w:sz w:val="28"/>
          <w:szCs w:val="28"/>
        </w:rPr>
        <w:t xml:space="preserve"> за 201</w:t>
      </w:r>
      <w:r w:rsidR="0063305C">
        <w:rPr>
          <w:rFonts w:ascii="Times New Roman" w:hAnsi="Times New Roman" w:cs="Times New Roman"/>
          <w:sz w:val="28"/>
          <w:szCs w:val="28"/>
        </w:rPr>
        <w:t>9</w:t>
      </w:r>
      <w:r w:rsidR="00A4380F">
        <w:rPr>
          <w:rFonts w:ascii="Times New Roman" w:hAnsi="Times New Roman" w:cs="Times New Roman"/>
          <w:sz w:val="28"/>
          <w:szCs w:val="28"/>
        </w:rPr>
        <w:t xml:space="preserve"> год</w:t>
      </w:r>
      <w:r w:rsidR="003F2FA1">
        <w:rPr>
          <w:rFonts w:ascii="Times New Roman" w:hAnsi="Times New Roman" w:cs="Times New Roman"/>
          <w:sz w:val="28"/>
          <w:szCs w:val="28"/>
        </w:rPr>
        <w:t xml:space="preserve"> по итогам сплошного наблюдения за деятельностью субъектом малого и среднего предпринимательства</w:t>
      </w:r>
      <w:r w:rsidR="008E7366">
        <w:rPr>
          <w:rFonts w:ascii="Times New Roman" w:hAnsi="Times New Roman" w:cs="Times New Roman"/>
          <w:sz w:val="28"/>
          <w:szCs w:val="28"/>
        </w:rPr>
        <w:t xml:space="preserve"> и по согласованию с министерством экономического развития, промышленности и торговли</w:t>
      </w:r>
      <w:r w:rsidR="003F2FA1">
        <w:rPr>
          <w:rFonts w:ascii="Times New Roman" w:hAnsi="Times New Roman" w:cs="Times New Roman"/>
          <w:sz w:val="28"/>
          <w:szCs w:val="28"/>
        </w:rPr>
        <w:t>, являются предварительными данными</w:t>
      </w:r>
      <w:r>
        <w:rPr>
          <w:rFonts w:ascii="Times New Roman" w:hAnsi="Times New Roman" w:cs="Times New Roman"/>
          <w:sz w:val="28"/>
          <w:szCs w:val="28"/>
        </w:rPr>
        <w:t>.</w:t>
      </w:r>
    </w:p>
    <w:p w:rsidR="00C5682E" w:rsidRDefault="003B3E63" w:rsidP="00A438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сравнению с 201</w:t>
      </w:r>
      <w:r w:rsidR="0063305C">
        <w:rPr>
          <w:rFonts w:ascii="Times New Roman" w:hAnsi="Times New Roman" w:cs="Times New Roman"/>
          <w:sz w:val="28"/>
          <w:szCs w:val="28"/>
        </w:rPr>
        <w:t>8</w:t>
      </w:r>
      <w:r>
        <w:rPr>
          <w:rFonts w:ascii="Times New Roman" w:hAnsi="Times New Roman" w:cs="Times New Roman"/>
          <w:sz w:val="28"/>
          <w:szCs w:val="28"/>
        </w:rPr>
        <w:t xml:space="preserve"> годом</w:t>
      </w:r>
      <w:r w:rsidR="004165E9">
        <w:rPr>
          <w:rFonts w:ascii="Times New Roman" w:hAnsi="Times New Roman" w:cs="Times New Roman"/>
          <w:sz w:val="28"/>
          <w:szCs w:val="28"/>
        </w:rPr>
        <w:t xml:space="preserve"> (2</w:t>
      </w:r>
      <w:r w:rsidR="0063305C">
        <w:rPr>
          <w:rFonts w:ascii="Times New Roman" w:hAnsi="Times New Roman" w:cs="Times New Roman"/>
          <w:sz w:val="28"/>
          <w:szCs w:val="28"/>
        </w:rPr>
        <w:t>22</w:t>
      </w:r>
      <w:r w:rsidR="004165E9">
        <w:rPr>
          <w:rFonts w:ascii="Times New Roman" w:hAnsi="Times New Roman" w:cs="Times New Roman"/>
          <w:sz w:val="28"/>
          <w:szCs w:val="28"/>
        </w:rPr>
        <w:t xml:space="preserve">)  </w:t>
      </w:r>
      <w:r>
        <w:rPr>
          <w:rFonts w:ascii="Times New Roman" w:hAnsi="Times New Roman" w:cs="Times New Roman"/>
          <w:sz w:val="28"/>
          <w:szCs w:val="28"/>
        </w:rPr>
        <w:t xml:space="preserve"> </w:t>
      </w:r>
      <w:r w:rsidR="00C5682E">
        <w:rPr>
          <w:rFonts w:ascii="Times New Roman" w:hAnsi="Times New Roman" w:cs="Times New Roman"/>
          <w:sz w:val="28"/>
          <w:szCs w:val="28"/>
        </w:rPr>
        <w:t xml:space="preserve">количество субъектов </w:t>
      </w:r>
      <w:r w:rsidR="008E7366">
        <w:rPr>
          <w:rFonts w:ascii="Times New Roman" w:hAnsi="Times New Roman" w:cs="Times New Roman"/>
          <w:sz w:val="28"/>
          <w:szCs w:val="28"/>
        </w:rPr>
        <w:t>уменьшилось</w:t>
      </w:r>
      <w:r w:rsidR="004165E9">
        <w:rPr>
          <w:rFonts w:ascii="Times New Roman" w:hAnsi="Times New Roman" w:cs="Times New Roman"/>
          <w:sz w:val="28"/>
          <w:szCs w:val="28"/>
        </w:rPr>
        <w:t xml:space="preserve"> в 201</w:t>
      </w:r>
      <w:r w:rsidR="0063305C">
        <w:rPr>
          <w:rFonts w:ascii="Times New Roman" w:hAnsi="Times New Roman" w:cs="Times New Roman"/>
          <w:sz w:val="28"/>
          <w:szCs w:val="28"/>
        </w:rPr>
        <w:t>9</w:t>
      </w:r>
      <w:r w:rsidR="004165E9">
        <w:rPr>
          <w:rFonts w:ascii="Times New Roman" w:hAnsi="Times New Roman" w:cs="Times New Roman"/>
          <w:sz w:val="28"/>
          <w:szCs w:val="28"/>
        </w:rPr>
        <w:t xml:space="preserve"> году (20</w:t>
      </w:r>
      <w:r w:rsidR="0063305C">
        <w:rPr>
          <w:rFonts w:ascii="Times New Roman" w:hAnsi="Times New Roman" w:cs="Times New Roman"/>
          <w:sz w:val="28"/>
          <w:szCs w:val="28"/>
        </w:rPr>
        <w:t>9</w:t>
      </w:r>
      <w:r w:rsidR="004165E9">
        <w:rPr>
          <w:rFonts w:ascii="Times New Roman" w:hAnsi="Times New Roman" w:cs="Times New Roman"/>
          <w:sz w:val="28"/>
          <w:szCs w:val="28"/>
        </w:rPr>
        <w:t xml:space="preserve">) </w:t>
      </w:r>
      <w:r w:rsidR="008E7366">
        <w:rPr>
          <w:rFonts w:ascii="Times New Roman" w:hAnsi="Times New Roman" w:cs="Times New Roman"/>
          <w:sz w:val="28"/>
          <w:szCs w:val="28"/>
        </w:rPr>
        <w:t xml:space="preserve">на </w:t>
      </w:r>
      <w:r w:rsidR="0063305C">
        <w:rPr>
          <w:rFonts w:ascii="Times New Roman" w:hAnsi="Times New Roman" w:cs="Times New Roman"/>
          <w:sz w:val="28"/>
          <w:szCs w:val="28"/>
        </w:rPr>
        <w:t>13</w:t>
      </w:r>
      <w:r w:rsidR="00C5682E">
        <w:rPr>
          <w:rFonts w:ascii="Times New Roman" w:hAnsi="Times New Roman" w:cs="Times New Roman"/>
          <w:sz w:val="28"/>
          <w:szCs w:val="28"/>
        </w:rPr>
        <w:t>, что говорит о</w:t>
      </w:r>
      <w:r w:rsidR="008E7366">
        <w:rPr>
          <w:rFonts w:ascii="Times New Roman" w:hAnsi="Times New Roman" w:cs="Times New Roman"/>
          <w:sz w:val="28"/>
          <w:szCs w:val="28"/>
        </w:rPr>
        <w:t xml:space="preserve">б уменьшении </w:t>
      </w:r>
      <w:r w:rsidR="00C5682E">
        <w:rPr>
          <w:rFonts w:ascii="Times New Roman" w:hAnsi="Times New Roman" w:cs="Times New Roman"/>
          <w:sz w:val="28"/>
          <w:szCs w:val="28"/>
        </w:rPr>
        <w:t xml:space="preserve">субъектов малого и среднего предпринимательства и </w:t>
      </w:r>
      <w:r w:rsidR="005441CD">
        <w:rPr>
          <w:rFonts w:ascii="Times New Roman" w:hAnsi="Times New Roman" w:cs="Times New Roman"/>
          <w:sz w:val="28"/>
          <w:szCs w:val="28"/>
        </w:rPr>
        <w:t>удовлетворительном</w:t>
      </w:r>
      <w:r w:rsidR="00C5682E">
        <w:rPr>
          <w:rFonts w:ascii="Times New Roman" w:hAnsi="Times New Roman" w:cs="Times New Roman"/>
          <w:sz w:val="28"/>
          <w:szCs w:val="28"/>
        </w:rPr>
        <w:t xml:space="preserve"> климате в муниципальном образовании «Славский городской округ». </w:t>
      </w:r>
    </w:p>
    <w:p w:rsidR="004B185F" w:rsidRDefault="004B185F" w:rsidP="00A4380F">
      <w:pPr>
        <w:tabs>
          <w:tab w:val="left" w:pos="284"/>
          <w:tab w:val="left" w:pos="567"/>
        </w:tabs>
        <w:spacing w:after="0" w:line="240" w:lineRule="auto"/>
        <w:ind w:firstLine="567"/>
        <w:jc w:val="both"/>
        <w:rPr>
          <w:rFonts w:ascii="Times New Roman" w:hAnsi="Times New Roman" w:cs="Times New Roman"/>
          <w:i/>
          <w:sz w:val="28"/>
          <w:szCs w:val="28"/>
          <w:u w:val="single"/>
        </w:rPr>
      </w:pPr>
    </w:p>
    <w:p w:rsidR="00C5682E" w:rsidRPr="00A4380F" w:rsidRDefault="00A4380F" w:rsidP="00A4380F">
      <w:pPr>
        <w:tabs>
          <w:tab w:val="left" w:pos="284"/>
          <w:tab w:val="left" w:pos="567"/>
        </w:tabs>
        <w:spacing w:after="0" w:line="240" w:lineRule="auto"/>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2.</w:t>
      </w:r>
      <w:r w:rsidR="00C5682E" w:rsidRPr="00A4380F">
        <w:rPr>
          <w:rFonts w:ascii="Times New Roman" w:hAnsi="Times New Roman" w:cs="Times New Roman"/>
          <w:i/>
          <w:sz w:val="28"/>
          <w:szCs w:val="28"/>
          <w:u w:val="single"/>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3F2FA1" w:rsidRDefault="003F2FA1" w:rsidP="003F2FA1">
      <w:pPr>
        <w:spacing w:after="0" w:line="240" w:lineRule="auto"/>
        <w:ind w:firstLine="567"/>
        <w:jc w:val="both"/>
        <w:rPr>
          <w:rFonts w:ascii="Times New Roman" w:hAnsi="Times New Roman" w:cs="Times New Roman"/>
          <w:sz w:val="28"/>
          <w:szCs w:val="28"/>
        </w:rPr>
      </w:pPr>
      <w:r w:rsidRPr="003B3E63">
        <w:rPr>
          <w:rFonts w:ascii="Times New Roman" w:hAnsi="Times New Roman" w:cs="Times New Roman"/>
          <w:sz w:val="28"/>
          <w:szCs w:val="28"/>
        </w:rPr>
        <w:t xml:space="preserve">Показатель рассчитывается </w:t>
      </w:r>
      <w:r>
        <w:rPr>
          <w:rFonts w:ascii="Times New Roman" w:hAnsi="Times New Roman" w:cs="Times New Roman"/>
          <w:sz w:val="28"/>
          <w:szCs w:val="28"/>
        </w:rPr>
        <w:t xml:space="preserve">на основании данных </w:t>
      </w:r>
      <w:r w:rsidR="00353E32">
        <w:rPr>
          <w:rFonts w:ascii="Times New Roman" w:hAnsi="Times New Roman" w:cs="Times New Roman"/>
          <w:sz w:val="28"/>
          <w:szCs w:val="28"/>
        </w:rPr>
        <w:t>Калининградстата.</w:t>
      </w:r>
      <w:r>
        <w:rPr>
          <w:rFonts w:ascii="Times New Roman" w:hAnsi="Times New Roman" w:cs="Times New Roman"/>
          <w:sz w:val="28"/>
          <w:szCs w:val="28"/>
        </w:rPr>
        <w:t xml:space="preserve"> за 201</w:t>
      </w:r>
      <w:r w:rsidR="0063305C">
        <w:rPr>
          <w:rFonts w:ascii="Times New Roman" w:hAnsi="Times New Roman" w:cs="Times New Roman"/>
          <w:sz w:val="28"/>
          <w:szCs w:val="28"/>
        </w:rPr>
        <w:t>9</w:t>
      </w:r>
      <w:r>
        <w:rPr>
          <w:rFonts w:ascii="Times New Roman" w:hAnsi="Times New Roman" w:cs="Times New Roman"/>
          <w:sz w:val="28"/>
          <w:szCs w:val="28"/>
        </w:rPr>
        <w:t xml:space="preserve"> год </w:t>
      </w:r>
      <w:r w:rsidR="008E7366">
        <w:rPr>
          <w:rFonts w:ascii="Times New Roman" w:hAnsi="Times New Roman" w:cs="Times New Roman"/>
          <w:sz w:val="28"/>
          <w:szCs w:val="28"/>
        </w:rPr>
        <w:t xml:space="preserve">и по согласованию с министерством экономического развития, промышленности и торговли </w:t>
      </w:r>
      <w:r>
        <w:rPr>
          <w:rFonts w:ascii="Times New Roman" w:hAnsi="Times New Roman" w:cs="Times New Roman"/>
          <w:sz w:val="28"/>
          <w:szCs w:val="28"/>
        </w:rPr>
        <w:t>по итогам сплошного наблюдения за деятельностью субъектом малого и среднего предпринимательства, являются предварительными данными.</w:t>
      </w:r>
    </w:p>
    <w:p w:rsidR="00C5682E" w:rsidRPr="00C5682E" w:rsidRDefault="00C5682E" w:rsidP="00A438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сравнению с 20</w:t>
      </w:r>
      <w:r w:rsidR="00A4380F">
        <w:rPr>
          <w:rFonts w:ascii="Times New Roman" w:hAnsi="Times New Roman" w:cs="Times New Roman"/>
          <w:sz w:val="28"/>
          <w:szCs w:val="28"/>
        </w:rPr>
        <w:t>1</w:t>
      </w:r>
      <w:r w:rsidR="0063305C">
        <w:rPr>
          <w:rFonts w:ascii="Times New Roman" w:hAnsi="Times New Roman" w:cs="Times New Roman"/>
          <w:sz w:val="28"/>
          <w:szCs w:val="28"/>
        </w:rPr>
        <w:t>8</w:t>
      </w:r>
      <w:r>
        <w:rPr>
          <w:rFonts w:ascii="Times New Roman" w:hAnsi="Times New Roman" w:cs="Times New Roman"/>
          <w:sz w:val="28"/>
          <w:szCs w:val="28"/>
        </w:rPr>
        <w:t xml:space="preserve"> годом </w:t>
      </w:r>
      <w:r w:rsidR="004165E9">
        <w:rPr>
          <w:rFonts w:ascii="Times New Roman" w:hAnsi="Times New Roman" w:cs="Times New Roman"/>
          <w:sz w:val="28"/>
          <w:szCs w:val="28"/>
        </w:rPr>
        <w:t>(</w:t>
      </w:r>
      <w:r w:rsidR="0063305C">
        <w:rPr>
          <w:rFonts w:ascii="Times New Roman" w:hAnsi="Times New Roman" w:cs="Times New Roman"/>
          <w:sz w:val="28"/>
          <w:szCs w:val="28"/>
        </w:rPr>
        <w:t>50</w:t>
      </w:r>
      <w:r w:rsidR="004165E9">
        <w:rPr>
          <w:rFonts w:ascii="Times New Roman" w:hAnsi="Times New Roman" w:cs="Times New Roman"/>
          <w:sz w:val="28"/>
          <w:szCs w:val="28"/>
        </w:rPr>
        <w:t xml:space="preserve">%) </w:t>
      </w:r>
      <w:r>
        <w:rPr>
          <w:rFonts w:ascii="Times New Roman" w:hAnsi="Times New Roman" w:cs="Times New Roman"/>
          <w:sz w:val="28"/>
          <w:szCs w:val="28"/>
        </w:rPr>
        <w:t>в 201</w:t>
      </w:r>
      <w:r w:rsidR="0063305C">
        <w:rPr>
          <w:rFonts w:ascii="Times New Roman" w:hAnsi="Times New Roman" w:cs="Times New Roman"/>
          <w:sz w:val="28"/>
          <w:szCs w:val="28"/>
        </w:rPr>
        <w:t>9</w:t>
      </w:r>
      <w:r>
        <w:rPr>
          <w:rFonts w:ascii="Times New Roman" w:hAnsi="Times New Roman" w:cs="Times New Roman"/>
          <w:sz w:val="28"/>
          <w:szCs w:val="28"/>
        </w:rPr>
        <w:t xml:space="preserve"> году </w:t>
      </w:r>
      <w:r w:rsidR="004165E9">
        <w:rPr>
          <w:rFonts w:ascii="Times New Roman" w:hAnsi="Times New Roman" w:cs="Times New Roman"/>
          <w:sz w:val="28"/>
          <w:szCs w:val="28"/>
        </w:rPr>
        <w:t>(</w:t>
      </w:r>
      <w:r w:rsidR="0063305C">
        <w:rPr>
          <w:rFonts w:ascii="Times New Roman" w:hAnsi="Times New Roman" w:cs="Times New Roman"/>
          <w:sz w:val="28"/>
          <w:szCs w:val="28"/>
        </w:rPr>
        <w:t>50</w:t>
      </w:r>
      <w:r w:rsidR="004165E9">
        <w:rPr>
          <w:rFonts w:ascii="Times New Roman" w:hAnsi="Times New Roman" w:cs="Times New Roman"/>
          <w:sz w:val="28"/>
          <w:szCs w:val="28"/>
        </w:rPr>
        <w:t xml:space="preserve">,0%) </w:t>
      </w:r>
      <w:r>
        <w:rPr>
          <w:rFonts w:ascii="Times New Roman" w:hAnsi="Times New Roman" w:cs="Times New Roman"/>
          <w:sz w:val="28"/>
          <w:szCs w:val="28"/>
        </w:rPr>
        <w:t>доля среднесписочной численности  работников</w:t>
      </w:r>
      <w:r w:rsidR="0063305C">
        <w:rPr>
          <w:rFonts w:ascii="Times New Roman" w:hAnsi="Times New Roman" w:cs="Times New Roman"/>
          <w:sz w:val="28"/>
          <w:szCs w:val="28"/>
        </w:rPr>
        <w:t xml:space="preserve"> осталась на прежнем уровне</w:t>
      </w:r>
      <w:r w:rsidR="00A4380F">
        <w:rPr>
          <w:rFonts w:ascii="Times New Roman" w:hAnsi="Times New Roman" w:cs="Times New Roman"/>
          <w:sz w:val="28"/>
          <w:szCs w:val="28"/>
        </w:rPr>
        <w:t xml:space="preserve">, </w:t>
      </w:r>
      <w:r w:rsidR="008E7366">
        <w:rPr>
          <w:rFonts w:ascii="Times New Roman" w:hAnsi="Times New Roman" w:cs="Times New Roman"/>
          <w:sz w:val="28"/>
          <w:szCs w:val="28"/>
        </w:rPr>
        <w:t xml:space="preserve">несмотря на то, что  субъектов малого и среднего предпринимательства уменьшилось, за счет </w:t>
      </w:r>
      <w:r w:rsidR="00DB696E">
        <w:rPr>
          <w:rFonts w:ascii="Times New Roman" w:hAnsi="Times New Roman" w:cs="Times New Roman"/>
          <w:sz w:val="28"/>
          <w:szCs w:val="28"/>
        </w:rPr>
        <w:t xml:space="preserve">увеличения численности работников работающих на предприятиях в </w:t>
      </w:r>
      <w:r w:rsidR="008E7366">
        <w:rPr>
          <w:rFonts w:ascii="Times New Roman" w:hAnsi="Times New Roman" w:cs="Times New Roman"/>
          <w:sz w:val="28"/>
          <w:szCs w:val="28"/>
        </w:rPr>
        <w:t>субъе</w:t>
      </w:r>
      <w:r w:rsidR="00DB696E">
        <w:rPr>
          <w:rFonts w:ascii="Times New Roman" w:hAnsi="Times New Roman" w:cs="Times New Roman"/>
          <w:sz w:val="28"/>
          <w:szCs w:val="28"/>
        </w:rPr>
        <w:t>к</w:t>
      </w:r>
      <w:r w:rsidR="008E7366">
        <w:rPr>
          <w:rFonts w:ascii="Times New Roman" w:hAnsi="Times New Roman" w:cs="Times New Roman"/>
          <w:sz w:val="28"/>
          <w:szCs w:val="28"/>
        </w:rPr>
        <w:t>т</w:t>
      </w:r>
      <w:r w:rsidR="00DB696E">
        <w:rPr>
          <w:rFonts w:ascii="Times New Roman" w:hAnsi="Times New Roman" w:cs="Times New Roman"/>
          <w:sz w:val="28"/>
          <w:szCs w:val="28"/>
        </w:rPr>
        <w:t>ах</w:t>
      </w:r>
      <w:r>
        <w:rPr>
          <w:rFonts w:ascii="Times New Roman" w:hAnsi="Times New Roman" w:cs="Times New Roman"/>
          <w:sz w:val="28"/>
          <w:szCs w:val="28"/>
        </w:rPr>
        <w:t xml:space="preserve"> малого и среднего предпринимательство </w:t>
      </w:r>
      <w:r w:rsidR="00A4380F">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p>
    <w:p w:rsidR="004B185F" w:rsidRDefault="004B185F" w:rsidP="00A4380F">
      <w:pPr>
        <w:spacing w:after="0" w:line="240" w:lineRule="auto"/>
        <w:ind w:firstLine="567"/>
        <w:jc w:val="both"/>
        <w:rPr>
          <w:rFonts w:ascii="Times New Roman" w:hAnsi="Times New Roman" w:cs="Times New Roman"/>
          <w:sz w:val="28"/>
          <w:szCs w:val="28"/>
        </w:rPr>
      </w:pPr>
    </w:p>
    <w:p w:rsidR="003B3E63" w:rsidRPr="00A4380F" w:rsidRDefault="00A4380F" w:rsidP="00A4380F">
      <w:pPr>
        <w:spacing w:after="0" w:line="240" w:lineRule="auto"/>
        <w:ind w:firstLine="567"/>
        <w:jc w:val="both"/>
        <w:rPr>
          <w:rFonts w:ascii="Times New Roman" w:hAnsi="Times New Roman" w:cs="Times New Roman"/>
          <w:i/>
          <w:sz w:val="28"/>
          <w:szCs w:val="28"/>
          <w:u w:val="single"/>
        </w:rPr>
      </w:pPr>
      <w:r w:rsidRPr="00A4380F">
        <w:rPr>
          <w:rFonts w:ascii="Times New Roman" w:hAnsi="Times New Roman" w:cs="Times New Roman"/>
          <w:i/>
          <w:sz w:val="28"/>
          <w:szCs w:val="28"/>
          <w:u w:val="single"/>
        </w:rPr>
        <w:t xml:space="preserve">3. Объем инвестиций в основной капитал(за исключением бюджетных средств) в расчете на 1 жителя </w:t>
      </w:r>
    </w:p>
    <w:p w:rsidR="003F2FA1" w:rsidRDefault="00A4380F" w:rsidP="00A4380F">
      <w:pPr>
        <w:spacing w:after="0" w:line="240" w:lineRule="auto"/>
        <w:ind w:firstLine="567"/>
        <w:jc w:val="both"/>
        <w:rPr>
          <w:rFonts w:ascii="Times New Roman" w:hAnsi="Times New Roman" w:cs="Times New Roman"/>
          <w:sz w:val="28"/>
          <w:szCs w:val="28"/>
        </w:rPr>
      </w:pPr>
      <w:r w:rsidRPr="00C5682E">
        <w:rPr>
          <w:rFonts w:ascii="Times New Roman" w:hAnsi="Times New Roman" w:cs="Times New Roman"/>
          <w:sz w:val="28"/>
          <w:szCs w:val="28"/>
        </w:rPr>
        <w:t xml:space="preserve">Показатель рассчитывается </w:t>
      </w:r>
      <w:r w:rsidR="003F2FA1">
        <w:rPr>
          <w:rFonts w:ascii="Times New Roman" w:hAnsi="Times New Roman" w:cs="Times New Roman"/>
          <w:sz w:val="28"/>
          <w:szCs w:val="28"/>
        </w:rPr>
        <w:t xml:space="preserve">по крупным и средним предприятиям. </w:t>
      </w:r>
    </w:p>
    <w:p w:rsidR="00A4380F" w:rsidRDefault="003F2FA1" w:rsidP="00A438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201</w:t>
      </w:r>
      <w:r w:rsidR="0063305C">
        <w:rPr>
          <w:rFonts w:ascii="Times New Roman" w:hAnsi="Times New Roman" w:cs="Times New Roman"/>
          <w:sz w:val="28"/>
          <w:szCs w:val="28"/>
        </w:rPr>
        <w:t xml:space="preserve">9 </w:t>
      </w:r>
      <w:r>
        <w:rPr>
          <w:rFonts w:ascii="Times New Roman" w:hAnsi="Times New Roman" w:cs="Times New Roman"/>
          <w:sz w:val="28"/>
          <w:szCs w:val="28"/>
        </w:rPr>
        <w:t xml:space="preserve">год </w:t>
      </w:r>
      <w:r w:rsidR="00353E32">
        <w:rPr>
          <w:rFonts w:ascii="Times New Roman" w:hAnsi="Times New Roman" w:cs="Times New Roman"/>
          <w:sz w:val="28"/>
          <w:szCs w:val="28"/>
        </w:rPr>
        <w:t xml:space="preserve">данные </w:t>
      </w:r>
      <w:r>
        <w:rPr>
          <w:rFonts w:ascii="Times New Roman" w:hAnsi="Times New Roman" w:cs="Times New Roman"/>
          <w:sz w:val="28"/>
          <w:szCs w:val="28"/>
        </w:rPr>
        <w:t xml:space="preserve">представлены </w:t>
      </w:r>
      <w:r w:rsidR="004B27D5">
        <w:rPr>
          <w:rFonts w:ascii="Times New Roman" w:hAnsi="Times New Roman" w:cs="Times New Roman"/>
          <w:sz w:val="28"/>
          <w:szCs w:val="28"/>
        </w:rPr>
        <w:t xml:space="preserve">Калининградстатом по оперативной отчетности </w:t>
      </w:r>
      <w:r w:rsidR="008E7366">
        <w:rPr>
          <w:rFonts w:ascii="Times New Roman" w:hAnsi="Times New Roman" w:cs="Times New Roman"/>
          <w:sz w:val="28"/>
          <w:szCs w:val="28"/>
        </w:rPr>
        <w:t xml:space="preserve">и по согласованию с министерством экономического развития, промышленности и торговли, </w:t>
      </w:r>
      <w:r w:rsidR="004B27D5">
        <w:rPr>
          <w:rFonts w:ascii="Times New Roman" w:hAnsi="Times New Roman" w:cs="Times New Roman"/>
          <w:sz w:val="28"/>
          <w:szCs w:val="28"/>
        </w:rPr>
        <w:t xml:space="preserve"> будут уточняться после годовой разработки статистической формы № П-2 (инвест) </w:t>
      </w:r>
      <w:r w:rsidR="00F50B2F">
        <w:rPr>
          <w:rFonts w:ascii="Times New Roman" w:hAnsi="Times New Roman" w:cs="Times New Roman"/>
          <w:sz w:val="28"/>
          <w:szCs w:val="28"/>
        </w:rPr>
        <w:t xml:space="preserve"> Показатель в 201</w:t>
      </w:r>
      <w:r w:rsidR="0063305C">
        <w:rPr>
          <w:rFonts w:ascii="Times New Roman" w:hAnsi="Times New Roman" w:cs="Times New Roman"/>
          <w:sz w:val="28"/>
          <w:szCs w:val="28"/>
        </w:rPr>
        <w:t>9</w:t>
      </w:r>
      <w:r w:rsidR="00F50B2F">
        <w:rPr>
          <w:rFonts w:ascii="Times New Roman" w:hAnsi="Times New Roman" w:cs="Times New Roman"/>
          <w:sz w:val="28"/>
          <w:szCs w:val="28"/>
        </w:rPr>
        <w:t xml:space="preserve"> году (</w:t>
      </w:r>
      <w:r w:rsidR="0063305C">
        <w:rPr>
          <w:rFonts w:ascii="Times New Roman" w:hAnsi="Times New Roman" w:cs="Times New Roman"/>
          <w:sz w:val="28"/>
          <w:szCs w:val="28"/>
        </w:rPr>
        <w:t>10147</w:t>
      </w:r>
      <w:r w:rsidR="00F50B2F">
        <w:rPr>
          <w:rFonts w:ascii="Times New Roman" w:hAnsi="Times New Roman" w:cs="Times New Roman"/>
          <w:sz w:val="28"/>
          <w:szCs w:val="28"/>
        </w:rPr>
        <w:t xml:space="preserve"> </w:t>
      </w:r>
      <w:r w:rsidR="00F50B2F">
        <w:rPr>
          <w:rFonts w:ascii="Times New Roman" w:hAnsi="Times New Roman" w:cs="Times New Roman"/>
          <w:sz w:val="28"/>
          <w:szCs w:val="28"/>
        </w:rPr>
        <w:lastRenderedPageBreak/>
        <w:t>рублей) возрос по сравнению с 201</w:t>
      </w:r>
      <w:r w:rsidR="0063305C">
        <w:rPr>
          <w:rFonts w:ascii="Times New Roman" w:hAnsi="Times New Roman" w:cs="Times New Roman"/>
          <w:sz w:val="28"/>
          <w:szCs w:val="28"/>
        </w:rPr>
        <w:t>8</w:t>
      </w:r>
      <w:r w:rsidR="00F50B2F">
        <w:rPr>
          <w:rFonts w:ascii="Times New Roman" w:hAnsi="Times New Roman" w:cs="Times New Roman"/>
          <w:sz w:val="28"/>
          <w:szCs w:val="28"/>
        </w:rPr>
        <w:t xml:space="preserve"> годом (</w:t>
      </w:r>
      <w:r w:rsidR="0063305C">
        <w:rPr>
          <w:rFonts w:ascii="Times New Roman" w:hAnsi="Times New Roman" w:cs="Times New Roman"/>
          <w:sz w:val="28"/>
          <w:szCs w:val="28"/>
        </w:rPr>
        <w:t>5836</w:t>
      </w:r>
      <w:r w:rsidR="00F50B2F">
        <w:rPr>
          <w:rFonts w:ascii="Times New Roman" w:hAnsi="Times New Roman" w:cs="Times New Roman"/>
          <w:sz w:val="28"/>
          <w:szCs w:val="28"/>
        </w:rPr>
        <w:t xml:space="preserve"> рублей) в </w:t>
      </w:r>
      <w:r w:rsidR="0063305C">
        <w:rPr>
          <w:rFonts w:ascii="Times New Roman" w:hAnsi="Times New Roman" w:cs="Times New Roman"/>
          <w:sz w:val="28"/>
          <w:szCs w:val="28"/>
        </w:rPr>
        <w:t xml:space="preserve">1,7 </w:t>
      </w:r>
      <w:r w:rsidR="00F50B2F">
        <w:rPr>
          <w:rFonts w:ascii="Times New Roman" w:hAnsi="Times New Roman" w:cs="Times New Roman"/>
          <w:sz w:val="28"/>
          <w:szCs w:val="28"/>
        </w:rPr>
        <w:t>раза, что связано с открытием нового корпуса ООО «Маркисол».</w:t>
      </w:r>
    </w:p>
    <w:p w:rsidR="004B185F" w:rsidRDefault="004B185F" w:rsidP="00A4380F">
      <w:pPr>
        <w:spacing w:after="0" w:line="240" w:lineRule="auto"/>
        <w:ind w:firstLine="567"/>
        <w:jc w:val="both"/>
        <w:rPr>
          <w:rFonts w:ascii="Times New Roman" w:hAnsi="Times New Roman" w:cs="Times New Roman"/>
          <w:i/>
          <w:sz w:val="28"/>
          <w:szCs w:val="28"/>
          <w:u w:val="single"/>
        </w:rPr>
      </w:pPr>
    </w:p>
    <w:p w:rsidR="003F2FA1" w:rsidRDefault="003F2FA1" w:rsidP="00A4380F">
      <w:pPr>
        <w:spacing w:after="0" w:line="240" w:lineRule="auto"/>
        <w:ind w:firstLine="567"/>
        <w:jc w:val="both"/>
        <w:rPr>
          <w:rFonts w:ascii="Times New Roman" w:hAnsi="Times New Roman" w:cs="Times New Roman"/>
          <w:i/>
          <w:sz w:val="28"/>
          <w:szCs w:val="28"/>
          <w:u w:val="single"/>
        </w:rPr>
      </w:pPr>
      <w:r w:rsidRPr="003F2FA1">
        <w:rPr>
          <w:rFonts w:ascii="Times New Roman" w:hAnsi="Times New Roman" w:cs="Times New Roman"/>
          <w:i/>
          <w:sz w:val="28"/>
          <w:szCs w:val="28"/>
          <w:u w:val="single"/>
        </w:rPr>
        <w:t>4.</w:t>
      </w:r>
      <w:r>
        <w:rPr>
          <w:rFonts w:ascii="Times New Roman" w:hAnsi="Times New Roman" w:cs="Times New Roman"/>
          <w:i/>
          <w:sz w:val="28"/>
          <w:szCs w:val="28"/>
          <w:u w:val="single"/>
        </w:rPr>
        <w:t>Доля площади земельных участков, являющихся объектами налогообложения земельным налогом, в общей площади территории городского округа.</w:t>
      </w:r>
    </w:p>
    <w:p w:rsidR="00EA7B56" w:rsidRDefault="003F2FA1" w:rsidP="00A4380F">
      <w:pPr>
        <w:spacing w:after="0" w:line="240" w:lineRule="auto"/>
        <w:ind w:firstLine="567"/>
        <w:jc w:val="both"/>
        <w:rPr>
          <w:rFonts w:ascii="Times New Roman" w:hAnsi="Times New Roman" w:cs="Times New Roman"/>
          <w:sz w:val="28"/>
          <w:szCs w:val="28"/>
        </w:rPr>
      </w:pPr>
      <w:r w:rsidRPr="00622E7C">
        <w:rPr>
          <w:rFonts w:ascii="Times New Roman" w:hAnsi="Times New Roman" w:cs="Times New Roman"/>
          <w:sz w:val="28"/>
          <w:szCs w:val="28"/>
        </w:rPr>
        <w:t xml:space="preserve">В соответствии со статьей 388 Налогового Кодекса Российской Федерации объектом налогообложения являются земельные участки, находящиеся на праве собственности, праве постоянного (бессрочного) пользования или правые пожизненного наследуемого владения у организаций и физических лиц. </w:t>
      </w:r>
      <w:r w:rsidR="00622E7C" w:rsidRPr="00622E7C">
        <w:rPr>
          <w:rFonts w:ascii="Times New Roman" w:hAnsi="Times New Roman" w:cs="Times New Roman"/>
          <w:sz w:val="28"/>
          <w:szCs w:val="28"/>
        </w:rPr>
        <w:t>Данный показатель рассчитывается по сведениям из годового отчета Управления Россреестра по Калининградской области.</w:t>
      </w:r>
      <w:r w:rsidR="00EA7B56">
        <w:rPr>
          <w:rFonts w:ascii="Times New Roman" w:hAnsi="Times New Roman" w:cs="Times New Roman"/>
          <w:sz w:val="28"/>
          <w:szCs w:val="28"/>
        </w:rPr>
        <w:t xml:space="preserve"> Доля земельных участков, подлежащих налогообложению увеличилась</w:t>
      </w:r>
      <w:r w:rsidR="00D45C6C">
        <w:rPr>
          <w:rFonts w:ascii="Times New Roman" w:hAnsi="Times New Roman" w:cs="Times New Roman"/>
          <w:sz w:val="28"/>
          <w:szCs w:val="28"/>
        </w:rPr>
        <w:t xml:space="preserve"> в 201</w:t>
      </w:r>
      <w:r w:rsidR="0063305C">
        <w:rPr>
          <w:rFonts w:ascii="Times New Roman" w:hAnsi="Times New Roman" w:cs="Times New Roman"/>
          <w:sz w:val="28"/>
          <w:szCs w:val="28"/>
        </w:rPr>
        <w:t>9</w:t>
      </w:r>
      <w:r w:rsidR="00D45C6C">
        <w:rPr>
          <w:rFonts w:ascii="Times New Roman" w:hAnsi="Times New Roman" w:cs="Times New Roman"/>
          <w:sz w:val="28"/>
          <w:szCs w:val="28"/>
        </w:rPr>
        <w:t xml:space="preserve"> году  с 39,</w:t>
      </w:r>
      <w:r w:rsidR="0063305C">
        <w:rPr>
          <w:rFonts w:ascii="Times New Roman" w:hAnsi="Times New Roman" w:cs="Times New Roman"/>
          <w:sz w:val="28"/>
          <w:szCs w:val="28"/>
        </w:rPr>
        <w:t>5</w:t>
      </w:r>
      <w:r w:rsidR="00D45C6C">
        <w:rPr>
          <w:rFonts w:ascii="Times New Roman" w:hAnsi="Times New Roman" w:cs="Times New Roman"/>
          <w:sz w:val="28"/>
          <w:szCs w:val="28"/>
        </w:rPr>
        <w:t xml:space="preserve"> до 39,</w:t>
      </w:r>
      <w:r w:rsidR="0063305C">
        <w:rPr>
          <w:rFonts w:ascii="Times New Roman" w:hAnsi="Times New Roman" w:cs="Times New Roman"/>
          <w:sz w:val="28"/>
          <w:szCs w:val="28"/>
        </w:rPr>
        <w:t>6</w:t>
      </w:r>
      <w:r w:rsidR="00D45C6C">
        <w:rPr>
          <w:rFonts w:ascii="Times New Roman" w:hAnsi="Times New Roman" w:cs="Times New Roman"/>
          <w:sz w:val="28"/>
          <w:szCs w:val="28"/>
        </w:rPr>
        <w:t xml:space="preserve">% </w:t>
      </w:r>
      <w:r w:rsidR="00EA7B56">
        <w:rPr>
          <w:rFonts w:ascii="Times New Roman" w:hAnsi="Times New Roman" w:cs="Times New Roman"/>
          <w:sz w:val="28"/>
          <w:szCs w:val="28"/>
        </w:rPr>
        <w:t xml:space="preserve">. </w:t>
      </w:r>
    </w:p>
    <w:p w:rsidR="00EA7B56" w:rsidRPr="008758BC" w:rsidRDefault="00EA7B56" w:rsidP="00A4380F">
      <w:pPr>
        <w:spacing w:after="0" w:line="240" w:lineRule="auto"/>
        <w:ind w:firstLine="567"/>
        <w:jc w:val="both"/>
        <w:rPr>
          <w:rFonts w:ascii="Times New Roman" w:hAnsi="Times New Roman" w:cs="Times New Roman"/>
          <w:sz w:val="28"/>
          <w:szCs w:val="28"/>
        </w:rPr>
      </w:pPr>
      <w:r w:rsidRPr="008758BC">
        <w:rPr>
          <w:rFonts w:ascii="Times New Roman" w:hAnsi="Times New Roman" w:cs="Times New Roman"/>
          <w:sz w:val="28"/>
          <w:szCs w:val="28"/>
        </w:rPr>
        <w:t xml:space="preserve"> За 201</w:t>
      </w:r>
      <w:r w:rsidR="0063305C" w:rsidRPr="008758BC">
        <w:rPr>
          <w:rFonts w:ascii="Times New Roman" w:hAnsi="Times New Roman" w:cs="Times New Roman"/>
          <w:sz w:val="28"/>
          <w:szCs w:val="28"/>
        </w:rPr>
        <w:t>9</w:t>
      </w:r>
      <w:r w:rsidRPr="008758BC">
        <w:rPr>
          <w:rFonts w:ascii="Times New Roman" w:hAnsi="Times New Roman" w:cs="Times New Roman"/>
          <w:sz w:val="28"/>
          <w:szCs w:val="28"/>
        </w:rPr>
        <w:t xml:space="preserve"> год  продано земельных участков</w:t>
      </w:r>
      <w:r w:rsidR="000455C7" w:rsidRPr="008758BC">
        <w:rPr>
          <w:rFonts w:ascii="Times New Roman" w:hAnsi="Times New Roman" w:cs="Times New Roman"/>
          <w:sz w:val="28"/>
          <w:szCs w:val="28"/>
        </w:rPr>
        <w:t xml:space="preserve"> - 6</w:t>
      </w:r>
      <w:r w:rsidR="008758BC" w:rsidRPr="008758BC">
        <w:rPr>
          <w:rFonts w:ascii="Times New Roman" w:hAnsi="Times New Roman" w:cs="Times New Roman"/>
          <w:sz w:val="28"/>
          <w:szCs w:val="28"/>
        </w:rPr>
        <w:t>1</w:t>
      </w:r>
      <w:r w:rsidR="000455C7" w:rsidRPr="008758BC">
        <w:rPr>
          <w:rFonts w:ascii="Times New Roman" w:hAnsi="Times New Roman" w:cs="Times New Roman"/>
          <w:sz w:val="28"/>
          <w:szCs w:val="28"/>
        </w:rPr>
        <w:t xml:space="preserve">, </w:t>
      </w:r>
      <w:r w:rsidRPr="008758BC">
        <w:rPr>
          <w:rFonts w:ascii="Times New Roman" w:hAnsi="Times New Roman" w:cs="Times New Roman"/>
          <w:sz w:val="28"/>
          <w:szCs w:val="28"/>
        </w:rPr>
        <w:t>общей площадью</w:t>
      </w:r>
      <w:r w:rsidR="00F50B2F" w:rsidRPr="008758BC">
        <w:rPr>
          <w:rFonts w:ascii="Times New Roman" w:hAnsi="Times New Roman" w:cs="Times New Roman"/>
          <w:sz w:val="28"/>
          <w:szCs w:val="28"/>
        </w:rPr>
        <w:t xml:space="preserve"> более </w:t>
      </w:r>
      <w:r w:rsidR="008758BC" w:rsidRPr="008758BC">
        <w:rPr>
          <w:rFonts w:ascii="Times New Roman" w:hAnsi="Times New Roman" w:cs="Times New Roman"/>
          <w:sz w:val="28"/>
          <w:szCs w:val="28"/>
        </w:rPr>
        <w:t>578</w:t>
      </w:r>
      <w:r w:rsidR="000455C7" w:rsidRPr="008758BC">
        <w:rPr>
          <w:rFonts w:ascii="Times New Roman" w:hAnsi="Times New Roman" w:cs="Times New Roman"/>
          <w:sz w:val="28"/>
          <w:szCs w:val="28"/>
        </w:rPr>
        <w:t>,9</w:t>
      </w:r>
      <w:r w:rsidR="008758BC" w:rsidRPr="008758BC">
        <w:rPr>
          <w:rFonts w:ascii="Times New Roman" w:hAnsi="Times New Roman" w:cs="Times New Roman"/>
          <w:sz w:val="28"/>
          <w:szCs w:val="28"/>
        </w:rPr>
        <w:t>4</w:t>
      </w:r>
      <w:r w:rsidR="000455C7" w:rsidRPr="008758BC">
        <w:rPr>
          <w:rFonts w:ascii="Times New Roman" w:hAnsi="Times New Roman" w:cs="Times New Roman"/>
          <w:sz w:val="28"/>
          <w:szCs w:val="28"/>
        </w:rPr>
        <w:t xml:space="preserve"> га</w:t>
      </w:r>
      <w:r w:rsidR="00F50B2F" w:rsidRPr="008758BC">
        <w:rPr>
          <w:rFonts w:ascii="Times New Roman" w:hAnsi="Times New Roman" w:cs="Times New Roman"/>
          <w:sz w:val="28"/>
          <w:szCs w:val="28"/>
        </w:rPr>
        <w:t xml:space="preserve">, </w:t>
      </w:r>
      <w:r w:rsidRPr="008758BC">
        <w:rPr>
          <w:rFonts w:ascii="Times New Roman" w:hAnsi="Times New Roman" w:cs="Times New Roman"/>
          <w:sz w:val="28"/>
          <w:szCs w:val="28"/>
        </w:rPr>
        <w:t xml:space="preserve"> на общую сумму </w:t>
      </w:r>
      <w:r w:rsidR="008758BC" w:rsidRPr="008758BC">
        <w:rPr>
          <w:rFonts w:ascii="Times New Roman" w:hAnsi="Times New Roman" w:cs="Times New Roman"/>
          <w:sz w:val="28"/>
          <w:szCs w:val="28"/>
        </w:rPr>
        <w:t>564 199</w:t>
      </w:r>
      <w:r w:rsidRPr="008758BC">
        <w:rPr>
          <w:rFonts w:ascii="Times New Roman" w:hAnsi="Times New Roman" w:cs="Times New Roman"/>
          <w:sz w:val="28"/>
          <w:szCs w:val="28"/>
        </w:rPr>
        <w:t xml:space="preserve"> рублей. </w:t>
      </w:r>
    </w:p>
    <w:p w:rsidR="003F2FA1" w:rsidRDefault="003F2FA1" w:rsidP="00A4380F">
      <w:pPr>
        <w:spacing w:after="0" w:line="240" w:lineRule="auto"/>
        <w:ind w:firstLine="567"/>
        <w:jc w:val="both"/>
        <w:rPr>
          <w:rFonts w:ascii="Times New Roman" w:hAnsi="Times New Roman" w:cs="Times New Roman"/>
          <w:sz w:val="28"/>
          <w:szCs w:val="28"/>
        </w:rPr>
      </w:pPr>
    </w:p>
    <w:p w:rsidR="00622E7C" w:rsidRDefault="00622E7C" w:rsidP="00622E7C">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5. </w:t>
      </w:r>
      <w:r w:rsidRPr="00622E7C">
        <w:rPr>
          <w:rFonts w:ascii="Times New Roman" w:eastAsia="Times New Roman" w:hAnsi="Times New Roman" w:cs="Times New Roman"/>
          <w:i/>
          <w:sz w:val="28"/>
          <w:szCs w:val="28"/>
          <w:u w:val="single"/>
        </w:rPr>
        <w:t>Доля прибыльных сельскохозяйственных организаций в общем их числе</w:t>
      </w:r>
    </w:p>
    <w:p w:rsidR="005441CD" w:rsidRPr="008023D2" w:rsidRDefault="005441CD" w:rsidP="005441CD">
      <w:pPr>
        <w:spacing w:after="0" w:line="240" w:lineRule="auto"/>
        <w:ind w:firstLine="709"/>
        <w:jc w:val="both"/>
        <w:rPr>
          <w:rFonts w:ascii="Times New Roman" w:hAnsi="Times New Roman"/>
          <w:sz w:val="28"/>
          <w:szCs w:val="28"/>
        </w:rPr>
      </w:pPr>
      <w:r w:rsidRPr="008023D2">
        <w:rPr>
          <w:rFonts w:ascii="Times New Roman" w:hAnsi="Times New Roman"/>
          <w:sz w:val="28"/>
          <w:szCs w:val="28"/>
        </w:rPr>
        <w:t xml:space="preserve">Общая площадь земель в административных границах муниципального образования «Славский городской округ» составляет -  </w:t>
      </w:r>
      <w:smartTag w:uri="urn:schemas-microsoft-com:office:smarttags" w:element="metricconverter">
        <w:smartTagPr>
          <w:attr w:name="ProductID" w:val="134 907 га"/>
        </w:smartTagPr>
        <w:r w:rsidRPr="008023D2">
          <w:rPr>
            <w:rFonts w:ascii="Times New Roman" w:hAnsi="Times New Roman"/>
            <w:sz w:val="28"/>
            <w:szCs w:val="28"/>
          </w:rPr>
          <w:t>134 907 га</w:t>
        </w:r>
      </w:smartTag>
      <w:r w:rsidRPr="008023D2">
        <w:rPr>
          <w:rFonts w:ascii="Times New Roman" w:hAnsi="Times New Roman"/>
          <w:sz w:val="28"/>
          <w:szCs w:val="28"/>
        </w:rPr>
        <w:t xml:space="preserve">, из </w:t>
      </w:r>
      <w:r>
        <w:rPr>
          <w:rFonts w:ascii="Times New Roman" w:hAnsi="Times New Roman"/>
          <w:sz w:val="28"/>
          <w:szCs w:val="28"/>
        </w:rPr>
        <w:t xml:space="preserve">них: </w:t>
      </w:r>
      <w:r w:rsidRPr="008023D2">
        <w:rPr>
          <w:rFonts w:ascii="Times New Roman" w:hAnsi="Times New Roman"/>
          <w:sz w:val="28"/>
          <w:szCs w:val="28"/>
        </w:rPr>
        <w:t xml:space="preserve"> земли сельскохозяйственного назначения - </w:t>
      </w:r>
      <w:smartTag w:uri="urn:schemas-microsoft-com:office:smarttags" w:element="metricconverter">
        <w:smartTagPr>
          <w:attr w:name="ProductID" w:val="80 439 га"/>
        </w:smartTagPr>
        <w:r w:rsidRPr="008023D2">
          <w:rPr>
            <w:rFonts w:ascii="Times New Roman" w:hAnsi="Times New Roman"/>
            <w:sz w:val="28"/>
            <w:szCs w:val="28"/>
          </w:rPr>
          <w:t>80 439 га</w:t>
        </w:r>
      </w:smartTag>
      <w:r w:rsidRPr="008023D2">
        <w:rPr>
          <w:rFonts w:ascii="Times New Roman" w:hAnsi="Times New Roman"/>
          <w:sz w:val="28"/>
          <w:szCs w:val="28"/>
        </w:rPr>
        <w:t xml:space="preserve">, </w:t>
      </w:r>
      <w:r>
        <w:rPr>
          <w:rFonts w:ascii="Times New Roman" w:hAnsi="Times New Roman"/>
          <w:sz w:val="28"/>
          <w:szCs w:val="28"/>
        </w:rPr>
        <w:t>(</w:t>
      </w:r>
      <w:r w:rsidRPr="008023D2">
        <w:rPr>
          <w:rFonts w:ascii="Times New Roman" w:hAnsi="Times New Roman"/>
          <w:sz w:val="28"/>
          <w:szCs w:val="28"/>
        </w:rPr>
        <w:t>59,6% от общей площади земель</w:t>
      </w:r>
      <w:r>
        <w:rPr>
          <w:rFonts w:ascii="Times New Roman" w:hAnsi="Times New Roman"/>
          <w:sz w:val="28"/>
          <w:szCs w:val="28"/>
        </w:rPr>
        <w:t>)</w:t>
      </w:r>
      <w:r w:rsidRPr="008023D2">
        <w:rPr>
          <w:rFonts w:ascii="Times New Roman" w:hAnsi="Times New Roman"/>
          <w:sz w:val="28"/>
          <w:szCs w:val="28"/>
        </w:rPr>
        <w:t>.</w:t>
      </w:r>
    </w:p>
    <w:p w:rsidR="005441CD" w:rsidRPr="008023D2" w:rsidRDefault="005441CD" w:rsidP="005441CD">
      <w:pPr>
        <w:spacing w:after="0" w:line="240" w:lineRule="auto"/>
        <w:ind w:firstLine="709"/>
        <w:jc w:val="both"/>
        <w:rPr>
          <w:rFonts w:ascii="Times New Roman" w:hAnsi="Times New Roman"/>
          <w:sz w:val="28"/>
          <w:szCs w:val="28"/>
        </w:rPr>
      </w:pPr>
      <w:r w:rsidRPr="008023D2">
        <w:rPr>
          <w:rFonts w:ascii="Times New Roman" w:hAnsi="Times New Roman"/>
          <w:sz w:val="28"/>
          <w:szCs w:val="28"/>
        </w:rPr>
        <w:t xml:space="preserve">Наибольшая доля от общей площади земель сельскохозяйственного назначения приходится на сельскохозяйственные угодья – </w:t>
      </w:r>
      <w:smartTag w:uri="urn:schemas-microsoft-com:office:smarttags" w:element="metricconverter">
        <w:smartTagPr>
          <w:attr w:name="ProductID" w:val="74 217 га"/>
        </w:smartTagPr>
        <w:r w:rsidRPr="008023D2">
          <w:rPr>
            <w:rFonts w:ascii="Times New Roman" w:hAnsi="Times New Roman"/>
            <w:sz w:val="28"/>
            <w:szCs w:val="28"/>
          </w:rPr>
          <w:t>74 217 га</w:t>
        </w:r>
      </w:smartTag>
      <w:r w:rsidRPr="008023D2">
        <w:rPr>
          <w:rFonts w:ascii="Times New Roman" w:hAnsi="Times New Roman"/>
          <w:sz w:val="28"/>
          <w:szCs w:val="28"/>
        </w:rPr>
        <w:t xml:space="preserve"> 92,3%.</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Сельскохозяйственные угодия на территории МО «Славский городской округ»  распределены следующим образом:</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  площадь пашни составляет – </w:t>
      </w:r>
      <w:smartTag w:uri="urn:schemas-microsoft-com:office:smarttags" w:element="metricconverter">
        <w:smartTagPr>
          <w:attr w:name="ProductID" w:val="26230 га"/>
        </w:smartTagPr>
        <w:r w:rsidRPr="008023D2">
          <w:rPr>
            <w:rFonts w:ascii="Times New Roman" w:hAnsi="Times New Roman"/>
            <w:sz w:val="28"/>
            <w:szCs w:val="28"/>
          </w:rPr>
          <w:t>26230 га</w:t>
        </w:r>
      </w:smartTag>
      <w:r w:rsidRPr="008023D2">
        <w:rPr>
          <w:rFonts w:ascii="Times New Roman" w:hAnsi="Times New Roman"/>
          <w:sz w:val="28"/>
          <w:szCs w:val="28"/>
        </w:rPr>
        <w:t>,</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  сенокосов – </w:t>
      </w:r>
      <w:smartTag w:uri="urn:schemas-microsoft-com:office:smarttags" w:element="metricconverter">
        <w:smartTagPr>
          <w:attr w:name="ProductID" w:val="22 582 га"/>
        </w:smartTagPr>
        <w:r w:rsidRPr="008023D2">
          <w:rPr>
            <w:rFonts w:ascii="Times New Roman" w:hAnsi="Times New Roman"/>
            <w:sz w:val="28"/>
            <w:szCs w:val="28"/>
          </w:rPr>
          <w:t>22 582 га</w:t>
        </w:r>
      </w:smartTag>
      <w:r w:rsidRPr="008023D2">
        <w:rPr>
          <w:rFonts w:ascii="Times New Roman" w:hAnsi="Times New Roman"/>
          <w:sz w:val="28"/>
          <w:szCs w:val="28"/>
        </w:rPr>
        <w:t>,</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  пастбищ – </w:t>
      </w:r>
      <w:smartTag w:uri="urn:schemas-microsoft-com:office:smarttags" w:element="metricconverter">
        <w:smartTagPr>
          <w:attr w:name="ProductID" w:val="25 239 га"/>
        </w:smartTagPr>
        <w:r w:rsidRPr="008023D2">
          <w:rPr>
            <w:rFonts w:ascii="Times New Roman" w:hAnsi="Times New Roman"/>
            <w:sz w:val="28"/>
            <w:szCs w:val="28"/>
          </w:rPr>
          <w:t>25 239 га</w:t>
        </w:r>
      </w:smartTag>
      <w:r w:rsidRPr="008023D2">
        <w:rPr>
          <w:rFonts w:ascii="Times New Roman" w:hAnsi="Times New Roman"/>
          <w:sz w:val="28"/>
          <w:szCs w:val="28"/>
        </w:rPr>
        <w:t>,</w:t>
      </w:r>
    </w:p>
    <w:p w:rsidR="005441CD" w:rsidRPr="008023D2" w:rsidRDefault="005441CD" w:rsidP="005441CD">
      <w:pPr>
        <w:spacing w:after="0" w:line="240" w:lineRule="auto"/>
        <w:jc w:val="both"/>
        <w:rPr>
          <w:rFonts w:ascii="Times New Roman" w:hAnsi="Times New Roman"/>
          <w:sz w:val="28"/>
          <w:szCs w:val="28"/>
        </w:rPr>
      </w:pPr>
      <w:r w:rsidRPr="008023D2">
        <w:rPr>
          <w:rFonts w:ascii="Times New Roman" w:hAnsi="Times New Roman"/>
          <w:sz w:val="28"/>
          <w:szCs w:val="28"/>
        </w:rPr>
        <w:t xml:space="preserve"> -  многолетних насаждений -  </w:t>
      </w:r>
      <w:smartTag w:uri="urn:schemas-microsoft-com:office:smarttags" w:element="metricconverter">
        <w:smartTagPr>
          <w:attr w:name="ProductID" w:val="163 га"/>
        </w:smartTagPr>
        <w:r w:rsidRPr="008023D2">
          <w:rPr>
            <w:rFonts w:ascii="Times New Roman" w:hAnsi="Times New Roman"/>
            <w:sz w:val="28"/>
            <w:szCs w:val="28"/>
          </w:rPr>
          <w:t>163 га</w:t>
        </w:r>
      </w:smartTag>
      <w:r w:rsidRPr="008023D2">
        <w:rPr>
          <w:rFonts w:ascii="Times New Roman" w:hAnsi="Times New Roman"/>
          <w:sz w:val="28"/>
          <w:szCs w:val="28"/>
        </w:rPr>
        <w:t>.</w:t>
      </w:r>
    </w:p>
    <w:p w:rsidR="005441CD" w:rsidRPr="004A54BA" w:rsidRDefault="005441CD" w:rsidP="005441CD">
      <w:pPr>
        <w:spacing w:after="0" w:line="240" w:lineRule="auto"/>
        <w:ind w:right="-366" w:firstLine="708"/>
        <w:jc w:val="both"/>
        <w:outlineLvl w:val="0"/>
        <w:rPr>
          <w:b/>
          <w:bCs/>
          <w:sz w:val="28"/>
          <w:szCs w:val="28"/>
        </w:rPr>
      </w:pPr>
      <w:r w:rsidRPr="008023D2">
        <w:rPr>
          <w:rFonts w:ascii="Times New Roman" w:hAnsi="Times New Roman"/>
          <w:bCs/>
          <w:sz w:val="28"/>
          <w:szCs w:val="28"/>
        </w:rPr>
        <w:t>Фактическ</w:t>
      </w:r>
      <w:r>
        <w:rPr>
          <w:rFonts w:ascii="Times New Roman" w:hAnsi="Times New Roman"/>
          <w:bCs/>
          <w:sz w:val="28"/>
          <w:szCs w:val="28"/>
        </w:rPr>
        <w:t xml:space="preserve">ое </w:t>
      </w:r>
      <w:r w:rsidRPr="008023D2">
        <w:rPr>
          <w:rFonts w:ascii="Times New Roman" w:hAnsi="Times New Roman"/>
          <w:bCs/>
          <w:sz w:val="28"/>
          <w:szCs w:val="28"/>
        </w:rPr>
        <w:t>использ</w:t>
      </w:r>
      <w:r>
        <w:rPr>
          <w:rFonts w:ascii="Times New Roman" w:hAnsi="Times New Roman"/>
          <w:bCs/>
          <w:sz w:val="28"/>
          <w:szCs w:val="28"/>
        </w:rPr>
        <w:t xml:space="preserve">ование земель сельскохозяйственного назначения </w:t>
      </w:r>
      <w:r w:rsidRPr="008023D2">
        <w:rPr>
          <w:rFonts w:ascii="Times New Roman" w:hAnsi="Times New Roman"/>
          <w:bCs/>
          <w:sz w:val="28"/>
          <w:szCs w:val="28"/>
        </w:rPr>
        <w:t xml:space="preserve"> сельхозпредприятиями и муниципальным  образовани</w:t>
      </w:r>
      <w:r>
        <w:rPr>
          <w:rFonts w:ascii="Times New Roman" w:hAnsi="Times New Roman"/>
          <w:bCs/>
          <w:sz w:val="28"/>
          <w:szCs w:val="28"/>
        </w:rPr>
        <w:t>е</w:t>
      </w:r>
      <w:r w:rsidRPr="008023D2">
        <w:rPr>
          <w:rFonts w:ascii="Times New Roman" w:hAnsi="Times New Roman"/>
          <w:bCs/>
          <w:sz w:val="28"/>
          <w:szCs w:val="28"/>
        </w:rPr>
        <w:t>м</w:t>
      </w:r>
      <w:r>
        <w:rPr>
          <w:rFonts w:ascii="Times New Roman" w:hAnsi="Times New Roman"/>
          <w:bCs/>
          <w:sz w:val="28"/>
          <w:szCs w:val="28"/>
        </w:rPr>
        <w:t xml:space="preserve">, </w:t>
      </w:r>
      <w:r w:rsidRPr="008023D2">
        <w:rPr>
          <w:rFonts w:ascii="Times New Roman" w:hAnsi="Times New Roman"/>
          <w:bCs/>
          <w:sz w:val="28"/>
          <w:szCs w:val="28"/>
        </w:rPr>
        <w:t xml:space="preserve">включая пашни, сенокосы и пастбища </w:t>
      </w:r>
      <w:r w:rsidRPr="009D5278">
        <w:rPr>
          <w:rFonts w:ascii="Times New Roman" w:hAnsi="Times New Roman"/>
          <w:bCs/>
          <w:sz w:val="28"/>
          <w:szCs w:val="28"/>
        </w:rPr>
        <w:t xml:space="preserve">–   </w:t>
      </w:r>
      <w:smartTag w:uri="urn:schemas-microsoft-com:office:smarttags" w:element="metricconverter">
        <w:smartTagPr>
          <w:attr w:name="ProductID" w:val="56 462 га"/>
        </w:smartTagPr>
        <w:r w:rsidRPr="009D5278">
          <w:rPr>
            <w:rFonts w:ascii="Times New Roman" w:hAnsi="Times New Roman"/>
            <w:bCs/>
            <w:sz w:val="28"/>
            <w:szCs w:val="28"/>
          </w:rPr>
          <w:t>56 462 га</w:t>
        </w:r>
      </w:smartTag>
      <w:r w:rsidRPr="009D5278">
        <w:rPr>
          <w:rFonts w:ascii="Times New Roman" w:hAnsi="Times New Roman"/>
          <w:bCs/>
          <w:sz w:val="28"/>
          <w:szCs w:val="28"/>
        </w:rPr>
        <w:t>.</w:t>
      </w:r>
      <w:r w:rsidRPr="004A54BA">
        <w:rPr>
          <w:b/>
          <w:bCs/>
          <w:sz w:val="28"/>
          <w:szCs w:val="28"/>
        </w:rPr>
        <w:t xml:space="preserve"> </w:t>
      </w:r>
    </w:p>
    <w:p w:rsidR="005441CD" w:rsidRPr="009D5278" w:rsidRDefault="005441CD" w:rsidP="005441CD">
      <w:pPr>
        <w:spacing w:after="0" w:line="240" w:lineRule="auto"/>
        <w:ind w:right="-369" w:firstLine="709"/>
        <w:jc w:val="both"/>
        <w:outlineLvl w:val="0"/>
        <w:rPr>
          <w:rFonts w:ascii="Times New Roman" w:hAnsi="Times New Roman"/>
          <w:bCs/>
          <w:sz w:val="28"/>
          <w:szCs w:val="28"/>
        </w:rPr>
      </w:pPr>
      <w:r w:rsidRPr="009D5278">
        <w:rPr>
          <w:rFonts w:ascii="Times New Roman" w:hAnsi="Times New Roman"/>
          <w:bCs/>
          <w:sz w:val="28"/>
          <w:szCs w:val="28"/>
        </w:rPr>
        <w:t>Введено в оборот земель  более   14,0</w:t>
      </w:r>
      <w:r>
        <w:rPr>
          <w:rFonts w:ascii="Times New Roman" w:hAnsi="Times New Roman"/>
          <w:bCs/>
          <w:sz w:val="28"/>
          <w:szCs w:val="28"/>
        </w:rPr>
        <w:t xml:space="preserve"> тыс. га сельхозугодий, (за 201</w:t>
      </w:r>
      <w:r w:rsidR="00241B5E">
        <w:rPr>
          <w:rFonts w:ascii="Times New Roman" w:hAnsi="Times New Roman"/>
          <w:bCs/>
          <w:sz w:val="28"/>
          <w:szCs w:val="28"/>
        </w:rPr>
        <w:t xml:space="preserve">9 </w:t>
      </w:r>
      <w:r w:rsidRPr="009D5278">
        <w:rPr>
          <w:rFonts w:ascii="Times New Roman" w:hAnsi="Times New Roman"/>
          <w:bCs/>
          <w:sz w:val="28"/>
          <w:szCs w:val="28"/>
        </w:rPr>
        <w:t xml:space="preserve">год ввели - </w:t>
      </w:r>
      <w:r w:rsidR="00241B5E">
        <w:rPr>
          <w:rFonts w:ascii="Times New Roman" w:hAnsi="Times New Roman"/>
          <w:bCs/>
          <w:sz w:val="28"/>
          <w:szCs w:val="28"/>
        </w:rPr>
        <w:t>320</w:t>
      </w:r>
      <w:r w:rsidRPr="009D5278">
        <w:rPr>
          <w:rFonts w:ascii="Times New Roman" w:hAnsi="Times New Roman"/>
          <w:bCs/>
          <w:sz w:val="28"/>
          <w:szCs w:val="28"/>
        </w:rPr>
        <w:t xml:space="preserve"> га ранее неиспользованных сельскохозяйственных угодий).</w:t>
      </w:r>
    </w:p>
    <w:p w:rsidR="005441CD" w:rsidRPr="00241B5E" w:rsidRDefault="005441CD" w:rsidP="005441CD">
      <w:pPr>
        <w:spacing w:after="0" w:line="240" w:lineRule="auto"/>
        <w:jc w:val="both"/>
        <w:outlineLvl w:val="0"/>
        <w:rPr>
          <w:rFonts w:ascii="Times New Roman" w:hAnsi="Times New Roman"/>
          <w:b/>
          <w:color w:val="000000" w:themeColor="text1"/>
          <w:sz w:val="28"/>
          <w:szCs w:val="28"/>
        </w:rPr>
      </w:pPr>
      <w:r w:rsidRPr="00241B5E">
        <w:rPr>
          <w:rFonts w:ascii="Times New Roman" w:hAnsi="Times New Roman"/>
          <w:color w:val="000000" w:themeColor="text1"/>
          <w:sz w:val="28"/>
          <w:szCs w:val="28"/>
        </w:rPr>
        <w:t xml:space="preserve">        Объём  продукции сельского хозяйства всех производителей</w:t>
      </w:r>
      <w:r w:rsidRPr="00241B5E">
        <w:rPr>
          <w:rFonts w:ascii="Times New Roman" w:hAnsi="Times New Roman"/>
          <w:i/>
          <w:color w:val="000000" w:themeColor="text1"/>
          <w:sz w:val="28"/>
          <w:szCs w:val="28"/>
        </w:rPr>
        <w:t xml:space="preserve"> </w:t>
      </w:r>
      <w:r w:rsidRPr="00241B5E">
        <w:rPr>
          <w:rFonts w:ascii="Times New Roman" w:hAnsi="Times New Roman"/>
          <w:color w:val="000000" w:themeColor="text1"/>
          <w:sz w:val="28"/>
          <w:szCs w:val="28"/>
        </w:rPr>
        <w:t xml:space="preserve"> </w:t>
      </w:r>
      <w:r w:rsidRPr="00241B5E">
        <w:rPr>
          <w:rFonts w:ascii="Times New Roman" w:hAnsi="Times New Roman"/>
          <w:b/>
          <w:color w:val="000000" w:themeColor="text1"/>
          <w:sz w:val="28"/>
          <w:szCs w:val="28"/>
        </w:rPr>
        <w:t>за 201</w:t>
      </w:r>
      <w:r w:rsidR="00241B5E">
        <w:rPr>
          <w:rFonts w:ascii="Times New Roman" w:hAnsi="Times New Roman"/>
          <w:b/>
          <w:color w:val="000000" w:themeColor="text1"/>
          <w:sz w:val="28"/>
          <w:szCs w:val="28"/>
        </w:rPr>
        <w:t>9</w:t>
      </w:r>
      <w:r w:rsidRPr="00241B5E">
        <w:rPr>
          <w:rFonts w:ascii="Times New Roman" w:hAnsi="Times New Roman"/>
          <w:b/>
          <w:color w:val="000000" w:themeColor="text1"/>
          <w:sz w:val="28"/>
          <w:szCs w:val="28"/>
        </w:rPr>
        <w:t xml:space="preserve"> год</w:t>
      </w:r>
      <w:r w:rsidRPr="00241B5E">
        <w:rPr>
          <w:rFonts w:ascii="Times New Roman" w:hAnsi="Times New Roman"/>
          <w:color w:val="000000" w:themeColor="text1"/>
          <w:sz w:val="28"/>
          <w:szCs w:val="28"/>
        </w:rPr>
        <w:t xml:space="preserve"> (сельхозорганизации, крестьянские (фермерские) хозяйства, ЛПХ), </w:t>
      </w:r>
      <w:r w:rsidRPr="00241B5E">
        <w:rPr>
          <w:rFonts w:ascii="Times New Roman" w:hAnsi="Times New Roman"/>
          <w:b/>
          <w:color w:val="000000" w:themeColor="text1"/>
          <w:sz w:val="28"/>
          <w:szCs w:val="28"/>
        </w:rPr>
        <w:t xml:space="preserve"> </w:t>
      </w:r>
      <w:r w:rsidRPr="00241B5E">
        <w:rPr>
          <w:rFonts w:ascii="Times New Roman" w:hAnsi="Times New Roman"/>
          <w:iCs/>
          <w:color w:val="000000" w:themeColor="text1"/>
          <w:sz w:val="28"/>
          <w:szCs w:val="28"/>
        </w:rPr>
        <w:t xml:space="preserve">составил </w:t>
      </w:r>
      <w:r w:rsidR="00241B5E">
        <w:rPr>
          <w:rFonts w:ascii="Times New Roman" w:hAnsi="Times New Roman"/>
          <w:iCs/>
          <w:color w:val="000000" w:themeColor="text1"/>
          <w:sz w:val="28"/>
          <w:szCs w:val="28"/>
        </w:rPr>
        <w:t>1</w:t>
      </w:r>
      <w:r w:rsidR="00241B5E">
        <w:rPr>
          <w:rFonts w:ascii="Times New Roman" w:hAnsi="Times New Roman"/>
          <w:b/>
          <w:iCs/>
          <w:color w:val="000000" w:themeColor="text1"/>
          <w:sz w:val="28"/>
          <w:szCs w:val="28"/>
        </w:rPr>
        <w:t xml:space="preserve"> 840 010 000</w:t>
      </w:r>
      <w:r w:rsidRPr="00241B5E">
        <w:rPr>
          <w:rFonts w:ascii="Times New Roman" w:hAnsi="Times New Roman"/>
          <w:b/>
          <w:iCs/>
          <w:color w:val="000000" w:themeColor="text1"/>
          <w:sz w:val="28"/>
          <w:szCs w:val="28"/>
        </w:rPr>
        <w:t> рублей</w:t>
      </w:r>
      <w:r w:rsidRPr="00241B5E">
        <w:rPr>
          <w:rFonts w:ascii="Times New Roman" w:hAnsi="Times New Roman"/>
          <w:iCs/>
          <w:color w:val="000000" w:themeColor="text1"/>
          <w:sz w:val="28"/>
          <w:szCs w:val="28"/>
        </w:rPr>
        <w:t>, отмечен рост объемов производства сельскохозяйственной продукции на 10</w:t>
      </w:r>
      <w:r w:rsidR="00241B5E">
        <w:rPr>
          <w:rFonts w:ascii="Times New Roman" w:hAnsi="Times New Roman"/>
          <w:iCs/>
          <w:color w:val="000000" w:themeColor="text1"/>
          <w:sz w:val="28"/>
          <w:szCs w:val="28"/>
        </w:rPr>
        <w:t>7</w:t>
      </w:r>
      <w:r w:rsidRPr="00241B5E">
        <w:rPr>
          <w:rFonts w:ascii="Times New Roman" w:hAnsi="Times New Roman"/>
          <w:iCs/>
          <w:color w:val="000000" w:themeColor="text1"/>
          <w:sz w:val="28"/>
          <w:szCs w:val="28"/>
        </w:rPr>
        <w:t xml:space="preserve">%. </w:t>
      </w:r>
    </w:p>
    <w:p w:rsidR="005441CD" w:rsidRPr="00241B5E" w:rsidRDefault="005441CD" w:rsidP="005441CD">
      <w:pPr>
        <w:spacing w:after="0" w:line="240" w:lineRule="auto"/>
        <w:ind w:right="-366"/>
        <w:jc w:val="both"/>
        <w:outlineLvl w:val="0"/>
        <w:rPr>
          <w:rFonts w:ascii="Times New Roman" w:hAnsi="Times New Roman"/>
          <w:bCs/>
          <w:color w:val="000000" w:themeColor="text1"/>
          <w:sz w:val="28"/>
          <w:szCs w:val="28"/>
        </w:rPr>
      </w:pPr>
      <w:r w:rsidRPr="00241B5E">
        <w:rPr>
          <w:rFonts w:ascii="Times New Roman" w:hAnsi="Times New Roman"/>
          <w:bCs/>
          <w:color w:val="000000" w:themeColor="text1"/>
          <w:sz w:val="28"/>
          <w:szCs w:val="28"/>
        </w:rPr>
        <w:t xml:space="preserve">Сельскохозяйственным производством и переработкой в округе  занимаются: </w:t>
      </w:r>
    </w:p>
    <w:p w:rsidR="005441CD" w:rsidRPr="00241B5E" w:rsidRDefault="005441CD" w:rsidP="005441CD">
      <w:pPr>
        <w:spacing w:after="0" w:line="240" w:lineRule="auto"/>
        <w:ind w:right="-366" w:hanging="900"/>
        <w:jc w:val="both"/>
        <w:outlineLvl w:val="0"/>
        <w:rPr>
          <w:rFonts w:ascii="Times New Roman" w:hAnsi="Times New Roman"/>
          <w:bCs/>
          <w:color w:val="000000" w:themeColor="text1"/>
          <w:sz w:val="28"/>
          <w:szCs w:val="28"/>
        </w:rPr>
      </w:pPr>
      <w:r w:rsidRPr="00241B5E">
        <w:rPr>
          <w:rFonts w:ascii="Times New Roman" w:hAnsi="Times New Roman"/>
          <w:bCs/>
          <w:color w:val="000000" w:themeColor="text1"/>
          <w:sz w:val="28"/>
          <w:szCs w:val="28"/>
        </w:rPr>
        <w:t xml:space="preserve">             - 15  крупных хозяйств (Молочное скотоводство, растениеводство, племрепродукция) </w:t>
      </w:r>
    </w:p>
    <w:p w:rsidR="005441CD" w:rsidRPr="00241B5E" w:rsidRDefault="005441CD" w:rsidP="005441CD">
      <w:pPr>
        <w:spacing w:after="0" w:line="240" w:lineRule="auto"/>
        <w:ind w:right="-366" w:hanging="900"/>
        <w:jc w:val="both"/>
        <w:outlineLvl w:val="0"/>
        <w:rPr>
          <w:rFonts w:ascii="Times New Roman" w:hAnsi="Times New Roman"/>
          <w:bCs/>
          <w:color w:val="000000" w:themeColor="text1"/>
          <w:sz w:val="28"/>
          <w:szCs w:val="28"/>
        </w:rPr>
      </w:pPr>
      <w:r w:rsidRPr="00241B5E">
        <w:rPr>
          <w:rFonts w:ascii="Times New Roman" w:hAnsi="Times New Roman"/>
          <w:bCs/>
          <w:color w:val="000000" w:themeColor="text1"/>
          <w:sz w:val="28"/>
          <w:szCs w:val="28"/>
        </w:rPr>
        <w:t xml:space="preserve">             - 26  КФХ (Молочное скотоводство, растениеводство, овощеводство)</w:t>
      </w:r>
    </w:p>
    <w:p w:rsidR="005441CD" w:rsidRPr="00241B5E" w:rsidRDefault="005441CD" w:rsidP="005441CD">
      <w:pPr>
        <w:spacing w:after="0" w:line="240" w:lineRule="auto"/>
        <w:ind w:right="-366"/>
        <w:jc w:val="both"/>
        <w:outlineLvl w:val="0"/>
        <w:rPr>
          <w:rFonts w:ascii="Times New Roman" w:hAnsi="Times New Roman"/>
          <w:bCs/>
          <w:color w:val="000000" w:themeColor="text1"/>
          <w:sz w:val="28"/>
          <w:szCs w:val="28"/>
        </w:rPr>
      </w:pPr>
      <w:r w:rsidRPr="00241B5E">
        <w:rPr>
          <w:rFonts w:ascii="Times New Roman" w:hAnsi="Times New Roman"/>
          <w:bCs/>
          <w:color w:val="000000" w:themeColor="text1"/>
          <w:sz w:val="28"/>
          <w:szCs w:val="28"/>
        </w:rPr>
        <w:t xml:space="preserve"> - 2   Производственных кооператива (рыболовство, мясопереработка, молочное     скотоводство)</w:t>
      </w:r>
    </w:p>
    <w:p w:rsidR="005441CD" w:rsidRPr="00241B5E" w:rsidRDefault="005441CD" w:rsidP="005441CD">
      <w:pPr>
        <w:spacing w:after="0" w:line="240" w:lineRule="auto"/>
        <w:ind w:right="-366" w:hanging="900"/>
        <w:jc w:val="both"/>
        <w:outlineLvl w:val="0"/>
        <w:rPr>
          <w:rFonts w:ascii="Times New Roman" w:hAnsi="Times New Roman"/>
          <w:bCs/>
          <w:color w:val="000000" w:themeColor="text1"/>
          <w:sz w:val="28"/>
          <w:szCs w:val="28"/>
        </w:rPr>
      </w:pPr>
      <w:r w:rsidRPr="00241B5E">
        <w:rPr>
          <w:rFonts w:ascii="Times New Roman" w:hAnsi="Times New Roman"/>
          <w:bCs/>
          <w:color w:val="000000" w:themeColor="text1"/>
          <w:sz w:val="28"/>
          <w:szCs w:val="28"/>
        </w:rPr>
        <w:t xml:space="preserve">            -  2 Убойных цеха ( КРС, свинина с производительностью до 1600 тонн в год)</w:t>
      </w:r>
    </w:p>
    <w:p w:rsidR="005441CD" w:rsidRPr="00241B5E" w:rsidRDefault="005441CD" w:rsidP="005441CD">
      <w:pPr>
        <w:spacing w:after="0" w:line="240" w:lineRule="auto"/>
        <w:ind w:right="-366" w:hanging="900"/>
        <w:jc w:val="both"/>
        <w:outlineLvl w:val="0"/>
        <w:rPr>
          <w:rFonts w:ascii="Times New Roman" w:hAnsi="Times New Roman"/>
          <w:bCs/>
          <w:color w:val="000000" w:themeColor="text1"/>
          <w:sz w:val="28"/>
          <w:szCs w:val="28"/>
        </w:rPr>
      </w:pPr>
      <w:r w:rsidRPr="00241B5E">
        <w:rPr>
          <w:rFonts w:ascii="Times New Roman" w:hAnsi="Times New Roman"/>
          <w:bCs/>
          <w:color w:val="000000" w:themeColor="text1"/>
          <w:sz w:val="28"/>
          <w:szCs w:val="28"/>
        </w:rPr>
        <w:lastRenderedPageBreak/>
        <w:t xml:space="preserve">            - 4  Перерабатывающих предприятия (молокозавод, хлебобулочные изделия,     мясопереработка)</w:t>
      </w:r>
    </w:p>
    <w:p w:rsidR="005441CD" w:rsidRPr="00241B5E" w:rsidRDefault="005441CD" w:rsidP="005441CD">
      <w:pPr>
        <w:spacing w:after="0" w:line="240" w:lineRule="auto"/>
        <w:ind w:right="-366"/>
        <w:jc w:val="both"/>
        <w:outlineLvl w:val="0"/>
        <w:rPr>
          <w:rFonts w:ascii="Times New Roman" w:hAnsi="Times New Roman"/>
          <w:bCs/>
          <w:color w:val="000000" w:themeColor="text1"/>
          <w:sz w:val="28"/>
          <w:szCs w:val="28"/>
        </w:rPr>
      </w:pPr>
      <w:r w:rsidRPr="00241B5E">
        <w:rPr>
          <w:rFonts w:ascii="Times New Roman" w:hAnsi="Times New Roman"/>
          <w:bCs/>
          <w:color w:val="000000" w:themeColor="text1"/>
          <w:sz w:val="28"/>
          <w:szCs w:val="28"/>
        </w:rPr>
        <w:t xml:space="preserve"> -   Около – 5000  ЛПХ (Молочное скотоводство, растениеводство, овощеводство)</w:t>
      </w:r>
    </w:p>
    <w:p w:rsidR="005441CD" w:rsidRPr="00241B5E" w:rsidRDefault="005441CD" w:rsidP="005441CD">
      <w:pPr>
        <w:spacing w:after="0" w:line="240" w:lineRule="auto"/>
        <w:ind w:right="-366"/>
        <w:outlineLvl w:val="0"/>
        <w:rPr>
          <w:rFonts w:ascii="Times New Roman" w:hAnsi="Times New Roman"/>
          <w:bCs/>
          <w:color w:val="000000" w:themeColor="text1"/>
          <w:sz w:val="28"/>
          <w:szCs w:val="28"/>
        </w:rPr>
      </w:pPr>
      <w:r w:rsidRPr="00241B5E">
        <w:rPr>
          <w:rFonts w:ascii="Times New Roman" w:hAnsi="Times New Roman"/>
          <w:bCs/>
          <w:color w:val="000000" w:themeColor="text1"/>
          <w:sz w:val="28"/>
          <w:szCs w:val="28"/>
        </w:rPr>
        <w:t xml:space="preserve"> -   Работающих на  сельхозпредприятиях – 8</w:t>
      </w:r>
      <w:r w:rsidR="00241B5E">
        <w:rPr>
          <w:rFonts w:ascii="Times New Roman" w:hAnsi="Times New Roman"/>
          <w:bCs/>
          <w:color w:val="000000" w:themeColor="text1"/>
          <w:sz w:val="28"/>
          <w:szCs w:val="28"/>
        </w:rPr>
        <w:t>16</w:t>
      </w:r>
      <w:r w:rsidRPr="00241B5E">
        <w:rPr>
          <w:rFonts w:ascii="Times New Roman" w:hAnsi="Times New Roman"/>
          <w:bCs/>
          <w:color w:val="000000" w:themeColor="text1"/>
          <w:sz w:val="28"/>
          <w:szCs w:val="28"/>
        </w:rPr>
        <w:t xml:space="preserve"> человек      </w:t>
      </w:r>
    </w:p>
    <w:p w:rsidR="005441CD" w:rsidRPr="00241B5E" w:rsidRDefault="005441CD" w:rsidP="005441CD">
      <w:pPr>
        <w:spacing w:after="0" w:line="240" w:lineRule="auto"/>
        <w:ind w:right="-366"/>
        <w:outlineLvl w:val="0"/>
        <w:rPr>
          <w:rFonts w:ascii="Times New Roman" w:hAnsi="Times New Roman"/>
          <w:b/>
          <w:bCs/>
          <w:sz w:val="28"/>
          <w:szCs w:val="28"/>
        </w:rPr>
      </w:pPr>
      <w:r w:rsidRPr="00241B5E">
        <w:rPr>
          <w:rFonts w:ascii="Times New Roman" w:hAnsi="Times New Roman"/>
          <w:bCs/>
          <w:sz w:val="28"/>
          <w:szCs w:val="28"/>
        </w:rPr>
        <w:t xml:space="preserve">        </w:t>
      </w:r>
      <w:r w:rsidRPr="00241B5E">
        <w:rPr>
          <w:rFonts w:ascii="Times New Roman" w:hAnsi="Times New Roman"/>
          <w:sz w:val="28"/>
          <w:szCs w:val="28"/>
        </w:rPr>
        <w:t>Поголовье крупного рогатого скота на 1 января  201</w:t>
      </w:r>
      <w:r w:rsidR="00241B5E">
        <w:rPr>
          <w:rFonts w:ascii="Times New Roman" w:hAnsi="Times New Roman"/>
          <w:sz w:val="28"/>
          <w:szCs w:val="28"/>
        </w:rPr>
        <w:t>9</w:t>
      </w:r>
      <w:r w:rsidRPr="00241B5E">
        <w:rPr>
          <w:rFonts w:ascii="Times New Roman" w:hAnsi="Times New Roman"/>
          <w:sz w:val="28"/>
          <w:szCs w:val="28"/>
        </w:rPr>
        <w:t xml:space="preserve"> года - составило 17 </w:t>
      </w:r>
      <w:r w:rsidR="00241B5E">
        <w:rPr>
          <w:rFonts w:ascii="Times New Roman" w:hAnsi="Times New Roman"/>
          <w:sz w:val="28"/>
          <w:szCs w:val="28"/>
        </w:rPr>
        <w:t>700</w:t>
      </w:r>
      <w:r w:rsidRPr="00241B5E">
        <w:rPr>
          <w:rFonts w:ascii="Times New Roman" w:hAnsi="Times New Roman"/>
          <w:sz w:val="28"/>
          <w:szCs w:val="28"/>
        </w:rPr>
        <w:t xml:space="preserve">  голов</w:t>
      </w:r>
      <w:r w:rsidRPr="00241B5E">
        <w:rPr>
          <w:rFonts w:ascii="Times New Roman" w:hAnsi="Times New Roman"/>
          <w:b/>
          <w:sz w:val="28"/>
          <w:szCs w:val="28"/>
        </w:rPr>
        <w:t xml:space="preserve"> </w:t>
      </w:r>
      <w:r w:rsidRPr="00241B5E">
        <w:rPr>
          <w:rFonts w:ascii="Times New Roman" w:hAnsi="Times New Roman"/>
          <w:sz w:val="28"/>
          <w:szCs w:val="28"/>
        </w:rPr>
        <w:t>(10</w:t>
      </w:r>
      <w:r w:rsidR="00241B5E">
        <w:rPr>
          <w:rFonts w:ascii="Times New Roman" w:hAnsi="Times New Roman"/>
          <w:sz w:val="28"/>
          <w:szCs w:val="28"/>
        </w:rPr>
        <w:t>4</w:t>
      </w:r>
      <w:r w:rsidRPr="00241B5E">
        <w:rPr>
          <w:rFonts w:ascii="Times New Roman" w:hAnsi="Times New Roman"/>
          <w:sz w:val="28"/>
          <w:szCs w:val="28"/>
        </w:rPr>
        <w:t>,0% к уровню прошлого года),</w:t>
      </w:r>
    </w:p>
    <w:p w:rsidR="005441CD" w:rsidRPr="00241B5E" w:rsidRDefault="005441CD" w:rsidP="005441CD">
      <w:pPr>
        <w:spacing w:after="0" w:line="240" w:lineRule="auto"/>
        <w:ind w:firstLine="567"/>
        <w:jc w:val="both"/>
        <w:rPr>
          <w:rFonts w:ascii="Times New Roman" w:hAnsi="Times New Roman"/>
          <w:sz w:val="28"/>
          <w:szCs w:val="28"/>
        </w:rPr>
      </w:pPr>
      <w:r w:rsidRPr="00241B5E">
        <w:rPr>
          <w:rFonts w:ascii="Times New Roman" w:hAnsi="Times New Roman"/>
          <w:sz w:val="28"/>
          <w:szCs w:val="28"/>
        </w:rPr>
        <w:t>По данному показателю Славский городской округ занимает  второе место  среди всех муниципальных образований Калининградской области, (первое место-Озерский район)  Из них;</w:t>
      </w:r>
    </w:p>
    <w:p w:rsidR="005441CD" w:rsidRPr="00241B5E" w:rsidRDefault="005441CD" w:rsidP="005441CD">
      <w:pPr>
        <w:spacing w:after="0" w:line="240" w:lineRule="auto"/>
        <w:jc w:val="both"/>
        <w:rPr>
          <w:rFonts w:ascii="Times New Roman" w:hAnsi="Times New Roman"/>
          <w:sz w:val="28"/>
          <w:szCs w:val="28"/>
        </w:rPr>
      </w:pPr>
      <w:r w:rsidRPr="00241B5E">
        <w:rPr>
          <w:rFonts w:ascii="Times New Roman" w:hAnsi="Times New Roman"/>
          <w:sz w:val="28"/>
          <w:szCs w:val="28"/>
        </w:rPr>
        <w:t xml:space="preserve"> -  коров – </w:t>
      </w:r>
      <w:r w:rsidR="00241B5E">
        <w:rPr>
          <w:rFonts w:ascii="Times New Roman" w:hAnsi="Times New Roman"/>
          <w:sz w:val="28"/>
          <w:szCs w:val="28"/>
        </w:rPr>
        <w:t>8110</w:t>
      </w:r>
      <w:r w:rsidRPr="00241B5E">
        <w:rPr>
          <w:rFonts w:ascii="Times New Roman" w:hAnsi="Times New Roman"/>
          <w:sz w:val="28"/>
          <w:szCs w:val="28"/>
        </w:rPr>
        <w:t xml:space="preserve"> голов  (на 10</w:t>
      </w:r>
      <w:r w:rsidR="00241B5E">
        <w:rPr>
          <w:rFonts w:ascii="Times New Roman" w:hAnsi="Times New Roman"/>
          <w:sz w:val="28"/>
          <w:szCs w:val="28"/>
        </w:rPr>
        <w:t>5</w:t>
      </w:r>
      <w:r w:rsidRPr="00241B5E">
        <w:rPr>
          <w:rFonts w:ascii="Times New Roman" w:hAnsi="Times New Roman"/>
          <w:sz w:val="28"/>
          <w:szCs w:val="28"/>
        </w:rPr>
        <w:t>% к уровню прошлого года),</w:t>
      </w:r>
    </w:p>
    <w:p w:rsidR="005441CD" w:rsidRPr="00241B5E" w:rsidRDefault="005441CD" w:rsidP="005441CD">
      <w:pPr>
        <w:spacing w:after="0" w:line="240" w:lineRule="auto"/>
        <w:jc w:val="both"/>
        <w:rPr>
          <w:rFonts w:ascii="Times New Roman" w:hAnsi="Times New Roman"/>
          <w:sz w:val="28"/>
          <w:szCs w:val="28"/>
        </w:rPr>
      </w:pPr>
      <w:r w:rsidRPr="00241B5E">
        <w:rPr>
          <w:rFonts w:ascii="Times New Roman" w:hAnsi="Times New Roman"/>
          <w:sz w:val="28"/>
          <w:szCs w:val="28"/>
        </w:rPr>
        <w:t xml:space="preserve"> - свиней – 0 голов  - из-за серьезной угрозы АЧС, которая, к сожалению только усиливается  сельскохозяйственные предприятия и ЛПХ полностью вывели поголовье.</w:t>
      </w:r>
    </w:p>
    <w:p w:rsidR="005441CD" w:rsidRPr="00241B5E" w:rsidRDefault="005441CD" w:rsidP="005441CD">
      <w:pPr>
        <w:spacing w:after="0" w:line="240" w:lineRule="auto"/>
        <w:jc w:val="both"/>
        <w:rPr>
          <w:rFonts w:ascii="Times New Roman" w:hAnsi="Times New Roman"/>
          <w:sz w:val="28"/>
          <w:szCs w:val="28"/>
        </w:rPr>
      </w:pPr>
      <w:r w:rsidRPr="00241B5E">
        <w:rPr>
          <w:rFonts w:ascii="Times New Roman" w:hAnsi="Times New Roman"/>
          <w:sz w:val="28"/>
          <w:szCs w:val="28"/>
        </w:rPr>
        <w:t xml:space="preserve"> -  овец и коз  – </w:t>
      </w:r>
      <w:r w:rsidR="00241B5E">
        <w:rPr>
          <w:rFonts w:ascii="Times New Roman" w:hAnsi="Times New Roman"/>
          <w:sz w:val="28"/>
          <w:szCs w:val="28"/>
        </w:rPr>
        <w:t>10240</w:t>
      </w:r>
      <w:r w:rsidRPr="00241B5E">
        <w:rPr>
          <w:rFonts w:ascii="Times New Roman" w:hAnsi="Times New Roman"/>
          <w:sz w:val="28"/>
          <w:szCs w:val="28"/>
        </w:rPr>
        <w:t xml:space="preserve">  головы  (на 12</w:t>
      </w:r>
      <w:r w:rsidR="00241B5E">
        <w:rPr>
          <w:rFonts w:ascii="Times New Roman" w:hAnsi="Times New Roman"/>
          <w:sz w:val="28"/>
          <w:szCs w:val="28"/>
        </w:rPr>
        <w:t>7</w:t>
      </w:r>
      <w:r w:rsidRPr="00241B5E">
        <w:rPr>
          <w:rFonts w:ascii="Times New Roman" w:hAnsi="Times New Roman"/>
          <w:sz w:val="28"/>
          <w:szCs w:val="28"/>
        </w:rPr>
        <w:t>% к уровню прошлого года).</w:t>
      </w:r>
    </w:p>
    <w:p w:rsidR="005441CD" w:rsidRPr="00241B5E" w:rsidRDefault="005441CD" w:rsidP="005441CD">
      <w:pPr>
        <w:spacing w:after="0" w:line="240" w:lineRule="auto"/>
        <w:jc w:val="both"/>
        <w:rPr>
          <w:rFonts w:ascii="Times New Roman" w:hAnsi="Times New Roman"/>
          <w:sz w:val="28"/>
          <w:szCs w:val="28"/>
        </w:rPr>
      </w:pPr>
      <w:r w:rsidRPr="00241B5E">
        <w:rPr>
          <w:rFonts w:ascii="Times New Roman" w:hAnsi="Times New Roman"/>
          <w:sz w:val="28"/>
          <w:szCs w:val="28"/>
        </w:rPr>
        <w:t xml:space="preserve"> -  птица – 24 632 голов (на 10</w:t>
      </w:r>
      <w:r w:rsidR="00241B5E">
        <w:rPr>
          <w:rFonts w:ascii="Times New Roman" w:hAnsi="Times New Roman"/>
          <w:sz w:val="28"/>
          <w:szCs w:val="28"/>
        </w:rPr>
        <w:t>0</w:t>
      </w:r>
      <w:r w:rsidRPr="00241B5E">
        <w:rPr>
          <w:rFonts w:ascii="Times New Roman" w:hAnsi="Times New Roman"/>
          <w:sz w:val="28"/>
          <w:szCs w:val="28"/>
        </w:rPr>
        <w:t>% к уровню прошлого года).</w:t>
      </w:r>
    </w:p>
    <w:p w:rsidR="005441CD" w:rsidRPr="00241B5E" w:rsidRDefault="005441CD" w:rsidP="005441CD">
      <w:pPr>
        <w:spacing w:after="0" w:line="240" w:lineRule="auto"/>
        <w:ind w:firstLine="567"/>
        <w:jc w:val="both"/>
        <w:rPr>
          <w:rFonts w:ascii="Times New Roman" w:hAnsi="Times New Roman"/>
          <w:sz w:val="28"/>
          <w:szCs w:val="28"/>
        </w:rPr>
      </w:pPr>
      <w:r w:rsidRPr="00241B5E">
        <w:rPr>
          <w:rFonts w:ascii="Times New Roman" w:hAnsi="Times New Roman"/>
          <w:sz w:val="28"/>
          <w:szCs w:val="28"/>
        </w:rPr>
        <w:t xml:space="preserve">Реализовано скота на убой  -  2 </w:t>
      </w:r>
      <w:r w:rsidR="00241B5E" w:rsidRPr="00241B5E">
        <w:rPr>
          <w:rFonts w:ascii="Times New Roman" w:hAnsi="Times New Roman"/>
          <w:sz w:val="28"/>
          <w:szCs w:val="28"/>
        </w:rPr>
        <w:t>700</w:t>
      </w:r>
      <w:r w:rsidRPr="00241B5E">
        <w:rPr>
          <w:rFonts w:ascii="Times New Roman" w:hAnsi="Times New Roman"/>
          <w:sz w:val="28"/>
          <w:szCs w:val="28"/>
        </w:rPr>
        <w:t xml:space="preserve"> тонн мяса (в живом весе), что на 101% больше, чем за аналогичный период прошлого года. </w:t>
      </w:r>
    </w:p>
    <w:p w:rsidR="005441CD" w:rsidRPr="00241B5E" w:rsidRDefault="005441CD" w:rsidP="005441CD">
      <w:pPr>
        <w:spacing w:after="0" w:line="240" w:lineRule="auto"/>
        <w:jc w:val="both"/>
        <w:rPr>
          <w:rFonts w:ascii="Times New Roman" w:hAnsi="Times New Roman"/>
          <w:sz w:val="28"/>
          <w:szCs w:val="28"/>
        </w:rPr>
      </w:pPr>
      <w:r w:rsidRPr="00241B5E">
        <w:rPr>
          <w:rFonts w:ascii="Times New Roman" w:hAnsi="Times New Roman"/>
          <w:sz w:val="28"/>
          <w:szCs w:val="28"/>
        </w:rPr>
        <w:t xml:space="preserve">        Производство молока составило -  4</w:t>
      </w:r>
      <w:r w:rsidR="00241B5E">
        <w:rPr>
          <w:rFonts w:ascii="Times New Roman" w:hAnsi="Times New Roman"/>
          <w:sz w:val="28"/>
          <w:szCs w:val="28"/>
        </w:rPr>
        <w:t xml:space="preserve">5010 </w:t>
      </w:r>
      <w:r w:rsidRPr="00241B5E">
        <w:rPr>
          <w:rFonts w:ascii="Times New Roman" w:hAnsi="Times New Roman"/>
          <w:sz w:val="28"/>
          <w:szCs w:val="28"/>
        </w:rPr>
        <w:t>тонн, (10</w:t>
      </w:r>
      <w:r w:rsidR="00241B5E">
        <w:rPr>
          <w:rFonts w:ascii="Times New Roman" w:hAnsi="Times New Roman"/>
          <w:sz w:val="28"/>
          <w:szCs w:val="28"/>
        </w:rPr>
        <w:t>7</w:t>
      </w:r>
      <w:r w:rsidRPr="00241B5E">
        <w:rPr>
          <w:rFonts w:ascii="Times New Roman" w:hAnsi="Times New Roman"/>
          <w:sz w:val="28"/>
          <w:szCs w:val="28"/>
        </w:rPr>
        <w:t>,0% к уровню прошлого года),</w:t>
      </w:r>
    </w:p>
    <w:p w:rsidR="005441CD" w:rsidRPr="00241B5E" w:rsidRDefault="005441CD" w:rsidP="005441CD">
      <w:pPr>
        <w:spacing w:after="0" w:line="240" w:lineRule="auto"/>
        <w:jc w:val="both"/>
        <w:rPr>
          <w:rFonts w:ascii="Times New Roman" w:hAnsi="Times New Roman"/>
          <w:sz w:val="28"/>
          <w:szCs w:val="28"/>
        </w:rPr>
      </w:pPr>
      <w:r w:rsidRPr="00241B5E">
        <w:rPr>
          <w:rFonts w:ascii="Times New Roman" w:hAnsi="Times New Roman"/>
          <w:sz w:val="28"/>
          <w:szCs w:val="28"/>
        </w:rPr>
        <w:t xml:space="preserve">  </w:t>
      </w:r>
      <w:r w:rsidRPr="00241B5E">
        <w:rPr>
          <w:rFonts w:ascii="Times New Roman" w:hAnsi="Times New Roman"/>
          <w:sz w:val="28"/>
          <w:szCs w:val="28"/>
        </w:rPr>
        <w:tab/>
        <w:t xml:space="preserve">По данному показателю Славский городской округ занимает  первое  место по валовому производству молока и составляет - 25 % от всего регионального производства молока. </w:t>
      </w:r>
    </w:p>
    <w:p w:rsidR="005441CD" w:rsidRPr="00241B5E" w:rsidRDefault="005441CD" w:rsidP="005441CD">
      <w:pPr>
        <w:spacing w:after="0" w:line="240" w:lineRule="auto"/>
        <w:ind w:firstLine="360"/>
        <w:jc w:val="both"/>
        <w:rPr>
          <w:rFonts w:ascii="Times New Roman" w:hAnsi="Times New Roman"/>
          <w:sz w:val="28"/>
          <w:szCs w:val="28"/>
        </w:rPr>
      </w:pPr>
      <w:r w:rsidRPr="00241B5E">
        <w:rPr>
          <w:rFonts w:ascii="Times New Roman" w:hAnsi="Times New Roman"/>
          <w:sz w:val="28"/>
          <w:szCs w:val="28"/>
        </w:rPr>
        <w:t xml:space="preserve">    Производство молока по данному  периоду  201</w:t>
      </w:r>
      <w:r w:rsidR="00241B5E">
        <w:rPr>
          <w:rFonts w:ascii="Times New Roman" w:hAnsi="Times New Roman"/>
          <w:sz w:val="28"/>
          <w:szCs w:val="28"/>
        </w:rPr>
        <w:t>9</w:t>
      </w:r>
      <w:r w:rsidRPr="00241B5E">
        <w:rPr>
          <w:rFonts w:ascii="Times New Roman" w:hAnsi="Times New Roman"/>
          <w:sz w:val="28"/>
          <w:szCs w:val="28"/>
        </w:rPr>
        <w:t xml:space="preserve"> года  среди сельскохозяйственных предприятий  составила – 2</w:t>
      </w:r>
      <w:r w:rsidR="00241B5E">
        <w:rPr>
          <w:rFonts w:ascii="Times New Roman" w:hAnsi="Times New Roman"/>
          <w:sz w:val="28"/>
          <w:szCs w:val="28"/>
        </w:rPr>
        <w:t>7200</w:t>
      </w:r>
      <w:r w:rsidRPr="00241B5E">
        <w:rPr>
          <w:rFonts w:ascii="Times New Roman" w:hAnsi="Times New Roman"/>
          <w:sz w:val="28"/>
          <w:szCs w:val="28"/>
        </w:rPr>
        <w:t xml:space="preserve"> тонны, на – </w:t>
      </w:r>
      <w:r w:rsidR="00241B5E">
        <w:rPr>
          <w:rFonts w:ascii="Times New Roman" w:hAnsi="Times New Roman"/>
          <w:sz w:val="28"/>
          <w:szCs w:val="28"/>
        </w:rPr>
        <w:t>5100</w:t>
      </w:r>
      <w:r w:rsidRPr="00241B5E">
        <w:rPr>
          <w:rFonts w:ascii="Times New Roman" w:hAnsi="Times New Roman"/>
          <w:sz w:val="28"/>
          <w:szCs w:val="28"/>
        </w:rPr>
        <w:t xml:space="preserve"> тонн больше  уровня прошлого года (за счет инвестиционных проектах и</w:t>
      </w:r>
      <w:r w:rsidRPr="00241B5E">
        <w:rPr>
          <w:rFonts w:ascii="Times New Roman" w:hAnsi="Times New Roman"/>
          <w:b/>
          <w:sz w:val="28"/>
          <w:szCs w:val="28"/>
        </w:rPr>
        <w:t xml:space="preserve"> </w:t>
      </w:r>
      <w:r w:rsidRPr="00241B5E">
        <w:rPr>
          <w:rFonts w:ascii="Times New Roman" w:hAnsi="Times New Roman"/>
          <w:sz w:val="28"/>
          <w:szCs w:val="28"/>
        </w:rPr>
        <w:t xml:space="preserve">увеличения стада в ООО «Комплекс Малиновка»). Надой на 1 корову при этом увеличился на </w:t>
      </w:r>
      <w:r w:rsidR="00241B5E">
        <w:rPr>
          <w:rFonts w:ascii="Times New Roman" w:hAnsi="Times New Roman"/>
          <w:sz w:val="28"/>
          <w:szCs w:val="28"/>
        </w:rPr>
        <w:t>840</w:t>
      </w:r>
      <w:r w:rsidRPr="00241B5E">
        <w:rPr>
          <w:rFonts w:ascii="Times New Roman" w:hAnsi="Times New Roman"/>
          <w:sz w:val="28"/>
          <w:szCs w:val="28"/>
        </w:rPr>
        <w:t xml:space="preserve"> кг и составляет – </w:t>
      </w:r>
      <w:r w:rsidR="00241B5E">
        <w:rPr>
          <w:rFonts w:ascii="Times New Roman" w:hAnsi="Times New Roman"/>
          <w:sz w:val="28"/>
          <w:szCs w:val="28"/>
        </w:rPr>
        <w:t>8440</w:t>
      </w:r>
      <w:r w:rsidRPr="00241B5E">
        <w:rPr>
          <w:rFonts w:ascii="Times New Roman" w:hAnsi="Times New Roman"/>
          <w:sz w:val="28"/>
          <w:szCs w:val="28"/>
        </w:rPr>
        <w:t xml:space="preserve"> кг.</w:t>
      </w:r>
    </w:p>
    <w:p w:rsidR="005441CD" w:rsidRPr="00241B5E" w:rsidRDefault="005441CD" w:rsidP="005441CD">
      <w:pPr>
        <w:spacing w:after="0" w:line="240" w:lineRule="auto"/>
        <w:ind w:firstLine="567"/>
        <w:jc w:val="both"/>
        <w:rPr>
          <w:rFonts w:ascii="Times New Roman" w:hAnsi="Times New Roman"/>
          <w:sz w:val="28"/>
          <w:szCs w:val="28"/>
        </w:rPr>
      </w:pPr>
      <w:r w:rsidRPr="00241B5E">
        <w:rPr>
          <w:rFonts w:ascii="Times New Roman" w:hAnsi="Times New Roman"/>
          <w:sz w:val="28"/>
          <w:szCs w:val="28"/>
        </w:rPr>
        <w:t xml:space="preserve"> Наибольших надоев добились в ООО «Комплекс Малиновка» - 20 100 тонны, ЗАО «Побединское» -  </w:t>
      </w:r>
      <w:r w:rsidR="00241B5E">
        <w:rPr>
          <w:rFonts w:ascii="Times New Roman" w:hAnsi="Times New Roman"/>
          <w:sz w:val="28"/>
          <w:szCs w:val="28"/>
        </w:rPr>
        <w:t>6100</w:t>
      </w:r>
      <w:r w:rsidRPr="00241B5E">
        <w:rPr>
          <w:rFonts w:ascii="Times New Roman" w:hAnsi="Times New Roman"/>
          <w:sz w:val="28"/>
          <w:szCs w:val="28"/>
        </w:rPr>
        <w:t xml:space="preserve"> тонн.  </w:t>
      </w:r>
    </w:p>
    <w:p w:rsidR="005441CD" w:rsidRPr="00241B5E" w:rsidRDefault="005441CD" w:rsidP="005441CD">
      <w:pPr>
        <w:spacing w:after="0" w:line="240" w:lineRule="auto"/>
        <w:ind w:firstLine="567"/>
        <w:jc w:val="both"/>
        <w:rPr>
          <w:rFonts w:ascii="Times New Roman" w:hAnsi="Times New Roman"/>
          <w:b/>
          <w:sz w:val="28"/>
          <w:szCs w:val="28"/>
        </w:rPr>
      </w:pPr>
      <w:r w:rsidRPr="00241B5E">
        <w:rPr>
          <w:rFonts w:ascii="Times New Roman" w:hAnsi="Times New Roman"/>
          <w:sz w:val="28"/>
          <w:szCs w:val="28"/>
        </w:rPr>
        <w:t>В Славском городском  округе  удельный вес  хозяйств населения и крестьянских (фермерских) хозяйств в общем объёме по производству  мяса составляет - 50,0%,  по производству  молока – 47,0%.</w:t>
      </w:r>
    </w:p>
    <w:p w:rsidR="005441CD" w:rsidRPr="00241B5E" w:rsidRDefault="005441CD" w:rsidP="005441CD">
      <w:pPr>
        <w:spacing w:after="0" w:line="240" w:lineRule="auto"/>
        <w:jc w:val="both"/>
        <w:rPr>
          <w:rFonts w:ascii="Times New Roman" w:hAnsi="Times New Roman"/>
          <w:sz w:val="28"/>
          <w:szCs w:val="28"/>
        </w:rPr>
      </w:pPr>
      <w:r w:rsidRPr="00241B5E">
        <w:rPr>
          <w:rFonts w:ascii="Times New Roman" w:hAnsi="Times New Roman"/>
          <w:sz w:val="28"/>
          <w:szCs w:val="28"/>
        </w:rPr>
        <w:t xml:space="preserve">        В настоящее время на территории Славского района   реализуется молоко у частного сектора тремя молокоперерабатывающими  предприятиями  ОАО «Молоко», ООО «Залесский фермер» и  ЗАО «ЭкоМолПродукт»</w:t>
      </w:r>
    </w:p>
    <w:p w:rsidR="005441CD" w:rsidRPr="00241B5E" w:rsidRDefault="005441CD" w:rsidP="005441CD">
      <w:pPr>
        <w:spacing w:after="0" w:line="240" w:lineRule="auto"/>
        <w:jc w:val="both"/>
        <w:rPr>
          <w:rFonts w:ascii="Times New Roman" w:hAnsi="Times New Roman"/>
          <w:sz w:val="28"/>
          <w:szCs w:val="28"/>
        </w:rPr>
      </w:pPr>
      <w:r w:rsidRPr="00241B5E">
        <w:rPr>
          <w:rFonts w:ascii="Times New Roman" w:hAnsi="Times New Roman"/>
          <w:sz w:val="28"/>
          <w:szCs w:val="28"/>
        </w:rPr>
        <w:t xml:space="preserve">        Цена  1 литра молока с   01 января 20</w:t>
      </w:r>
      <w:r w:rsidR="00241B5E">
        <w:rPr>
          <w:rFonts w:ascii="Times New Roman" w:hAnsi="Times New Roman"/>
          <w:sz w:val="28"/>
          <w:szCs w:val="28"/>
        </w:rPr>
        <w:t>20</w:t>
      </w:r>
      <w:r w:rsidRPr="00241B5E">
        <w:rPr>
          <w:rFonts w:ascii="Times New Roman" w:hAnsi="Times New Roman"/>
          <w:sz w:val="28"/>
          <w:szCs w:val="28"/>
        </w:rPr>
        <w:t xml:space="preserve"> года при соответствии базисной жирности (3,4%) и базисного белка (3.0%) составляет – 2</w:t>
      </w:r>
      <w:r w:rsidR="00241B5E">
        <w:rPr>
          <w:rFonts w:ascii="Times New Roman" w:hAnsi="Times New Roman"/>
          <w:sz w:val="28"/>
          <w:szCs w:val="28"/>
        </w:rPr>
        <w:t>2</w:t>
      </w:r>
      <w:r w:rsidRPr="00241B5E">
        <w:rPr>
          <w:rFonts w:ascii="Times New Roman" w:hAnsi="Times New Roman"/>
          <w:sz w:val="28"/>
          <w:szCs w:val="28"/>
        </w:rPr>
        <w:t xml:space="preserve"> рубл</w:t>
      </w:r>
      <w:r w:rsidR="00241B5E">
        <w:rPr>
          <w:rFonts w:ascii="Times New Roman" w:hAnsi="Times New Roman"/>
          <w:sz w:val="28"/>
          <w:szCs w:val="28"/>
        </w:rPr>
        <w:t>я</w:t>
      </w:r>
      <w:r w:rsidRPr="00241B5E">
        <w:rPr>
          <w:rFonts w:ascii="Times New Roman" w:hAnsi="Times New Roman"/>
          <w:sz w:val="28"/>
          <w:szCs w:val="28"/>
        </w:rPr>
        <w:t>.</w:t>
      </w:r>
    </w:p>
    <w:p w:rsidR="005441CD" w:rsidRPr="00241B5E" w:rsidRDefault="005441CD" w:rsidP="005441CD">
      <w:pPr>
        <w:pStyle w:val="p1"/>
        <w:shd w:val="clear" w:color="auto" w:fill="FFFFFF"/>
        <w:spacing w:before="0" w:beforeAutospacing="0" w:after="0" w:afterAutospacing="0"/>
        <w:ind w:firstLine="500"/>
        <w:jc w:val="both"/>
        <w:rPr>
          <w:sz w:val="28"/>
          <w:szCs w:val="28"/>
        </w:rPr>
      </w:pPr>
      <w:r w:rsidRPr="00241B5E">
        <w:rPr>
          <w:i/>
          <w:sz w:val="28"/>
          <w:szCs w:val="28"/>
        </w:rPr>
        <w:t xml:space="preserve">Общая посевная площадь сельскохозяйственных культур </w:t>
      </w:r>
      <w:r w:rsidRPr="00241B5E">
        <w:rPr>
          <w:sz w:val="28"/>
          <w:szCs w:val="28"/>
        </w:rPr>
        <w:t>под урожай 201</w:t>
      </w:r>
      <w:r w:rsidR="00241B5E">
        <w:rPr>
          <w:sz w:val="28"/>
          <w:szCs w:val="28"/>
        </w:rPr>
        <w:t>9</w:t>
      </w:r>
      <w:r w:rsidRPr="00241B5E">
        <w:rPr>
          <w:sz w:val="28"/>
          <w:szCs w:val="28"/>
        </w:rPr>
        <w:t xml:space="preserve"> года в хозяйствах всех категорий составила </w:t>
      </w:r>
      <w:r w:rsidR="00241B5E">
        <w:rPr>
          <w:sz w:val="28"/>
          <w:szCs w:val="28"/>
        </w:rPr>
        <w:t>–</w:t>
      </w:r>
      <w:r w:rsidRPr="00241B5E">
        <w:rPr>
          <w:sz w:val="28"/>
          <w:szCs w:val="28"/>
        </w:rPr>
        <w:t xml:space="preserve"> 1</w:t>
      </w:r>
      <w:r w:rsidR="00241B5E">
        <w:rPr>
          <w:sz w:val="28"/>
          <w:szCs w:val="28"/>
        </w:rPr>
        <w:t>7, 10</w:t>
      </w:r>
      <w:r w:rsidRPr="00241B5E">
        <w:rPr>
          <w:i/>
          <w:sz w:val="28"/>
          <w:szCs w:val="28"/>
        </w:rPr>
        <w:t xml:space="preserve"> тыс.га,</w:t>
      </w:r>
      <w:r w:rsidRPr="00241B5E">
        <w:rPr>
          <w:sz w:val="28"/>
          <w:szCs w:val="28"/>
        </w:rPr>
        <w:t xml:space="preserve"> </w:t>
      </w:r>
    </w:p>
    <w:p w:rsidR="005441CD" w:rsidRPr="00241B5E" w:rsidRDefault="005441CD" w:rsidP="005441CD">
      <w:pPr>
        <w:spacing w:after="0" w:line="240" w:lineRule="auto"/>
        <w:ind w:left="74" w:firstLine="500"/>
        <w:jc w:val="both"/>
        <w:rPr>
          <w:rFonts w:ascii="Times New Roman" w:hAnsi="Times New Roman"/>
          <w:sz w:val="28"/>
          <w:szCs w:val="28"/>
        </w:rPr>
      </w:pPr>
      <w:r w:rsidRPr="00241B5E">
        <w:rPr>
          <w:rFonts w:ascii="Times New Roman" w:hAnsi="Times New Roman"/>
          <w:sz w:val="28"/>
          <w:szCs w:val="28"/>
        </w:rPr>
        <w:t>Картофеля и овощных культур посеяно на 4</w:t>
      </w:r>
      <w:r w:rsidR="00241B5E">
        <w:rPr>
          <w:rFonts w:ascii="Times New Roman" w:hAnsi="Times New Roman"/>
          <w:sz w:val="28"/>
          <w:szCs w:val="28"/>
        </w:rPr>
        <w:t>20</w:t>
      </w:r>
      <w:r w:rsidRPr="00241B5E">
        <w:rPr>
          <w:rFonts w:ascii="Times New Roman" w:hAnsi="Times New Roman"/>
          <w:sz w:val="28"/>
          <w:szCs w:val="28"/>
        </w:rPr>
        <w:t xml:space="preserve"> га. </w:t>
      </w:r>
    </w:p>
    <w:p w:rsidR="005441CD" w:rsidRPr="00241B5E" w:rsidRDefault="005441CD" w:rsidP="005441CD">
      <w:pPr>
        <w:spacing w:after="0" w:line="240" w:lineRule="auto"/>
        <w:ind w:left="74" w:firstLine="500"/>
        <w:jc w:val="both"/>
        <w:rPr>
          <w:rFonts w:ascii="Times New Roman" w:hAnsi="Times New Roman"/>
          <w:sz w:val="28"/>
          <w:szCs w:val="28"/>
        </w:rPr>
      </w:pPr>
      <w:r w:rsidRPr="00241B5E">
        <w:rPr>
          <w:rFonts w:ascii="Times New Roman" w:hAnsi="Times New Roman"/>
          <w:sz w:val="28"/>
          <w:szCs w:val="28"/>
        </w:rPr>
        <w:t xml:space="preserve">Площадь посевов под кормовые культуры  увеличились на </w:t>
      </w:r>
      <w:r w:rsidR="00241B5E">
        <w:rPr>
          <w:rFonts w:ascii="Times New Roman" w:hAnsi="Times New Roman"/>
          <w:sz w:val="28"/>
          <w:szCs w:val="28"/>
        </w:rPr>
        <w:t>600</w:t>
      </w:r>
      <w:r w:rsidRPr="00241B5E">
        <w:rPr>
          <w:rFonts w:ascii="Times New Roman" w:hAnsi="Times New Roman"/>
          <w:sz w:val="28"/>
          <w:szCs w:val="28"/>
        </w:rPr>
        <w:t xml:space="preserve"> га.</w:t>
      </w:r>
    </w:p>
    <w:p w:rsidR="005441CD" w:rsidRPr="00241B5E" w:rsidRDefault="005441CD" w:rsidP="005441CD">
      <w:pPr>
        <w:spacing w:after="0" w:line="240" w:lineRule="auto"/>
        <w:ind w:left="74" w:firstLine="500"/>
        <w:jc w:val="both"/>
        <w:rPr>
          <w:rFonts w:ascii="Times New Roman" w:hAnsi="Times New Roman"/>
          <w:sz w:val="28"/>
          <w:szCs w:val="28"/>
        </w:rPr>
      </w:pPr>
      <w:r w:rsidRPr="00241B5E">
        <w:rPr>
          <w:rFonts w:ascii="Times New Roman" w:hAnsi="Times New Roman"/>
          <w:sz w:val="28"/>
          <w:szCs w:val="28"/>
        </w:rPr>
        <w:t>Эффективность использования пашни – составила  - 8</w:t>
      </w:r>
      <w:r w:rsidR="00241B5E">
        <w:rPr>
          <w:rFonts w:ascii="Times New Roman" w:hAnsi="Times New Roman"/>
          <w:sz w:val="28"/>
          <w:szCs w:val="28"/>
        </w:rPr>
        <w:t>9</w:t>
      </w:r>
      <w:r w:rsidRPr="00241B5E">
        <w:rPr>
          <w:rFonts w:ascii="Times New Roman" w:hAnsi="Times New Roman"/>
          <w:sz w:val="28"/>
          <w:szCs w:val="28"/>
        </w:rPr>
        <w:t>%</w:t>
      </w:r>
    </w:p>
    <w:p w:rsidR="005441CD" w:rsidRPr="00241B5E" w:rsidRDefault="005441CD" w:rsidP="005441CD">
      <w:pPr>
        <w:spacing w:after="0" w:line="240" w:lineRule="auto"/>
        <w:ind w:firstLine="500"/>
        <w:jc w:val="both"/>
        <w:rPr>
          <w:rFonts w:ascii="Times New Roman" w:hAnsi="Times New Roman"/>
          <w:sz w:val="28"/>
          <w:szCs w:val="28"/>
        </w:rPr>
      </w:pPr>
      <w:r w:rsidRPr="00241B5E">
        <w:rPr>
          <w:rFonts w:ascii="Times New Roman" w:hAnsi="Times New Roman"/>
          <w:sz w:val="28"/>
          <w:szCs w:val="28"/>
        </w:rPr>
        <w:lastRenderedPageBreak/>
        <w:t xml:space="preserve"> Убрали урожай в 201</w:t>
      </w:r>
      <w:r w:rsidR="00241B5E">
        <w:rPr>
          <w:rFonts w:ascii="Times New Roman" w:hAnsi="Times New Roman"/>
          <w:sz w:val="28"/>
          <w:szCs w:val="28"/>
        </w:rPr>
        <w:t>9</w:t>
      </w:r>
      <w:r w:rsidRPr="00241B5E">
        <w:rPr>
          <w:rFonts w:ascii="Times New Roman" w:hAnsi="Times New Roman"/>
          <w:sz w:val="28"/>
          <w:szCs w:val="28"/>
        </w:rPr>
        <w:t xml:space="preserve"> году</w:t>
      </w:r>
      <w:r w:rsidRPr="00241B5E">
        <w:rPr>
          <w:rFonts w:ascii="Times New Roman" w:hAnsi="Times New Roman"/>
          <w:i/>
          <w:sz w:val="28"/>
          <w:szCs w:val="28"/>
        </w:rPr>
        <w:t xml:space="preserve"> </w:t>
      </w:r>
      <w:r w:rsidRPr="00241B5E">
        <w:rPr>
          <w:rFonts w:ascii="Times New Roman" w:hAnsi="Times New Roman"/>
          <w:sz w:val="28"/>
          <w:szCs w:val="28"/>
        </w:rPr>
        <w:t xml:space="preserve">зерновых и зернобобовых культур  с площади – </w:t>
      </w:r>
      <w:smartTag w:uri="urn:schemas-microsoft-com:office:smarttags" w:element="metricconverter">
        <w:smartTagPr>
          <w:attr w:name="ProductID" w:val="9 500 га"/>
        </w:smartTagPr>
        <w:r w:rsidRPr="00241B5E">
          <w:rPr>
            <w:rFonts w:ascii="Times New Roman" w:hAnsi="Times New Roman"/>
            <w:sz w:val="28"/>
            <w:szCs w:val="28"/>
          </w:rPr>
          <w:t>9 500 га</w:t>
        </w:r>
      </w:smartTag>
      <w:r w:rsidRPr="00241B5E">
        <w:rPr>
          <w:rFonts w:ascii="Times New Roman" w:hAnsi="Times New Roman"/>
          <w:sz w:val="28"/>
          <w:szCs w:val="28"/>
        </w:rPr>
        <w:t xml:space="preserve">,   валовый сбор зерна  составил –  </w:t>
      </w:r>
      <w:r w:rsidR="00CF6A5D">
        <w:rPr>
          <w:rFonts w:ascii="Times New Roman" w:hAnsi="Times New Roman"/>
          <w:sz w:val="28"/>
          <w:szCs w:val="28"/>
        </w:rPr>
        <w:t>58200</w:t>
      </w:r>
      <w:r w:rsidRPr="00241B5E">
        <w:rPr>
          <w:rFonts w:ascii="Times New Roman" w:hAnsi="Times New Roman"/>
          <w:sz w:val="28"/>
          <w:szCs w:val="28"/>
        </w:rPr>
        <w:t xml:space="preserve"> тонн с урожайностью около </w:t>
      </w:r>
      <w:r w:rsidR="00CF6A5D">
        <w:rPr>
          <w:rFonts w:ascii="Times New Roman" w:hAnsi="Times New Roman"/>
          <w:sz w:val="28"/>
          <w:szCs w:val="28"/>
        </w:rPr>
        <w:t>52,7</w:t>
      </w:r>
      <w:r w:rsidRPr="00241B5E">
        <w:rPr>
          <w:rFonts w:ascii="Times New Roman" w:hAnsi="Times New Roman"/>
          <w:sz w:val="28"/>
          <w:szCs w:val="28"/>
        </w:rPr>
        <w:t xml:space="preserve"> ц/га </w:t>
      </w:r>
    </w:p>
    <w:p w:rsidR="005441CD" w:rsidRPr="00241B5E" w:rsidRDefault="005441CD" w:rsidP="005441CD">
      <w:pPr>
        <w:widowControl w:val="0"/>
        <w:spacing w:after="0" w:line="240" w:lineRule="auto"/>
        <w:ind w:firstLine="500"/>
        <w:jc w:val="both"/>
        <w:rPr>
          <w:rFonts w:ascii="Times New Roman" w:hAnsi="Times New Roman"/>
          <w:sz w:val="28"/>
          <w:szCs w:val="28"/>
        </w:rPr>
      </w:pPr>
      <w:r w:rsidRPr="00241B5E">
        <w:rPr>
          <w:rFonts w:ascii="Times New Roman" w:hAnsi="Times New Roman"/>
          <w:sz w:val="28"/>
          <w:szCs w:val="28"/>
        </w:rPr>
        <w:t xml:space="preserve"> Рапс убран с площади</w:t>
      </w:r>
      <w:r w:rsidR="00241B5E">
        <w:rPr>
          <w:rFonts w:ascii="Times New Roman" w:hAnsi="Times New Roman"/>
          <w:sz w:val="28"/>
          <w:szCs w:val="28"/>
        </w:rPr>
        <w:t xml:space="preserve"> –</w:t>
      </w:r>
      <w:r w:rsidRPr="00241B5E">
        <w:rPr>
          <w:rFonts w:ascii="Times New Roman" w:hAnsi="Times New Roman"/>
          <w:sz w:val="28"/>
          <w:szCs w:val="28"/>
        </w:rPr>
        <w:t xml:space="preserve"> </w:t>
      </w:r>
      <w:r w:rsidR="00CF6A5D">
        <w:rPr>
          <w:rFonts w:ascii="Times New Roman" w:hAnsi="Times New Roman"/>
          <w:sz w:val="28"/>
          <w:szCs w:val="28"/>
        </w:rPr>
        <w:t>2607</w:t>
      </w:r>
      <w:r w:rsidRPr="00241B5E">
        <w:rPr>
          <w:rFonts w:ascii="Times New Roman" w:hAnsi="Times New Roman"/>
          <w:sz w:val="28"/>
          <w:szCs w:val="28"/>
        </w:rPr>
        <w:t xml:space="preserve"> га, намолочено – </w:t>
      </w:r>
      <w:r w:rsidR="00CF6A5D">
        <w:rPr>
          <w:rFonts w:ascii="Times New Roman" w:hAnsi="Times New Roman"/>
          <w:sz w:val="28"/>
          <w:szCs w:val="28"/>
        </w:rPr>
        <w:t>7359</w:t>
      </w:r>
      <w:r w:rsidRPr="00241B5E">
        <w:rPr>
          <w:rFonts w:ascii="Times New Roman" w:hAnsi="Times New Roman"/>
          <w:sz w:val="28"/>
          <w:szCs w:val="28"/>
        </w:rPr>
        <w:t xml:space="preserve"> тонн,  с урожайностью  - </w:t>
      </w:r>
      <w:r w:rsidR="00CF6A5D">
        <w:rPr>
          <w:rFonts w:ascii="Times New Roman" w:hAnsi="Times New Roman"/>
          <w:sz w:val="28"/>
          <w:szCs w:val="28"/>
        </w:rPr>
        <w:t>41,0</w:t>
      </w:r>
      <w:r w:rsidRPr="00241B5E">
        <w:rPr>
          <w:rFonts w:ascii="Times New Roman" w:hAnsi="Times New Roman"/>
          <w:sz w:val="28"/>
          <w:szCs w:val="28"/>
        </w:rPr>
        <w:t xml:space="preserve"> ц/га.</w:t>
      </w:r>
    </w:p>
    <w:p w:rsidR="005441CD" w:rsidRPr="00241B5E" w:rsidRDefault="005441CD" w:rsidP="005441CD">
      <w:pPr>
        <w:widowControl w:val="0"/>
        <w:spacing w:after="0" w:line="240" w:lineRule="auto"/>
        <w:ind w:firstLine="500"/>
        <w:jc w:val="both"/>
        <w:rPr>
          <w:rFonts w:ascii="Times New Roman" w:hAnsi="Times New Roman"/>
          <w:sz w:val="28"/>
          <w:szCs w:val="28"/>
        </w:rPr>
      </w:pPr>
      <w:r w:rsidRPr="00241B5E">
        <w:rPr>
          <w:rFonts w:ascii="Times New Roman" w:hAnsi="Times New Roman"/>
          <w:sz w:val="28"/>
          <w:szCs w:val="28"/>
        </w:rPr>
        <w:t xml:space="preserve"> Овощи убрали с площади  - </w:t>
      </w:r>
      <w:smartTag w:uri="urn:schemas-microsoft-com:office:smarttags" w:element="metricconverter">
        <w:smartTagPr>
          <w:attr w:name="ProductID" w:val="30,0 га"/>
        </w:smartTagPr>
        <w:r w:rsidRPr="00241B5E">
          <w:rPr>
            <w:rFonts w:ascii="Times New Roman" w:hAnsi="Times New Roman"/>
            <w:sz w:val="28"/>
            <w:szCs w:val="28"/>
          </w:rPr>
          <w:t>30,0 га</w:t>
        </w:r>
      </w:smartTag>
      <w:r w:rsidRPr="00241B5E">
        <w:rPr>
          <w:rFonts w:ascii="Times New Roman" w:hAnsi="Times New Roman"/>
          <w:sz w:val="28"/>
          <w:szCs w:val="28"/>
        </w:rPr>
        <w:t>, валовый сбор составил – 695 тонны с урожайностью  - 237 ц/га. ( сельхозорганизации, без ЛПХ)</w:t>
      </w:r>
    </w:p>
    <w:p w:rsidR="005441CD" w:rsidRPr="00241B5E" w:rsidRDefault="005441CD" w:rsidP="005441CD">
      <w:pPr>
        <w:widowControl w:val="0"/>
        <w:spacing w:after="0" w:line="240" w:lineRule="auto"/>
        <w:ind w:firstLine="500"/>
        <w:jc w:val="both"/>
        <w:rPr>
          <w:rFonts w:ascii="Times New Roman" w:hAnsi="Times New Roman"/>
          <w:sz w:val="28"/>
          <w:szCs w:val="28"/>
        </w:rPr>
      </w:pPr>
      <w:r w:rsidRPr="00241B5E">
        <w:rPr>
          <w:rFonts w:ascii="Times New Roman" w:hAnsi="Times New Roman"/>
          <w:sz w:val="28"/>
          <w:szCs w:val="28"/>
        </w:rPr>
        <w:t xml:space="preserve"> Картофель убран с площади  - </w:t>
      </w:r>
      <w:r w:rsidR="00CF6A5D">
        <w:rPr>
          <w:rFonts w:ascii="Times New Roman" w:hAnsi="Times New Roman"/>
          <w:sz w:val="28"/>
          <w:szCs w:val="28"/>
        </w:rPr>
        <w:t>533</w:t>
      </w:r>
      <w:r w:rsidRPr="00241B5E">
        <w:rPr>
          <w:rFonts w:ascii="Times New Roman" w:hAnsi="Times New Roman"/>
          <w:sz w:val="28"/>
          <w:szCs w:val="28"/>
        </w:rPr>
        <w:t xml:space="preserve"> га, валовый сбор составил –1</w:t>
      </w:r>
      <w:r w:rsidR="00CF6A5D">
        <w:rPr>
          <w:rFonts w:ascii="Times New Roman" w:hAnsi="Times New Roman"/>
          <w:sz w:val="28"/>
          <w:szCs w:val="28"/>
        </w:rPr>
        <w:t xml:space="preserve">9090 </w:t>
      </w:r>
      <w:r w:rsidRPr="00241B5E">
        <w:rPr>
          <w:rFonts w:ascii="Times New Roman" w:hAnsi="Times New Roman"/>
          <w:sz w:val="28"/>
          <w:szCs w:val="28"/>
        </w:rPr>
        <w:t>тонны.    ( сельхозорганизации, без ЛПХ).</w:t>
      </w:r>
    </w:p>
    <w:p w:rsidR="005441CD" w:rsidRPr="00241B5E" w:rsidRDefault="005441CD" w:rsidP="005441CD">
      <w:pPr>
        <w:spacing w:after="0" w:line="240" w:lineRule="auto"/>
        <w:ind w:firstLine="567"/>
        <w:jc w:val="both"/>
        <w:rPr>
          <w:rFonts w:ascii="Times New Roman" w:hAnsi="Times New Roman"/>
          <w:sz w:val="28"/>
          <w:szCs w:val="28"/>
        </w:rPr>
      </w:pPr>
      <w:r w:rsidRPr="00241B5E">
        <w:rPr>
          <w:rFonts w:ascii="Times New Roman" w:hAnsi="Times New Roman"/>
          <w:sz w:val="28"/>
          <w:szCs w:val="28"/>
        </w:rPr>
        <w:t>Наибольший объем зерна получен в  ЗАО «Залесское молоко»  -</w:t>
      </w:r>
      <w:r w:rsidR="00CF6A5D">
        <w:rPr>
          <w:rFonts w:ascii="Times New Roman" w:hAnsi="Times New Roman"/>
          <w:sz w:val="28"/>
          <w:szCs w:val="28"/>
        </w:rPr>
        <w:t>21435</w:t>
      </w:r>
      <w:r w:rsidRPr="00241B5E">
        <w:rPr>
          <w:rFonts w:ascii="Times New Roman" w:hAnsi="Times New Roman"/>
          <w:sz w:val="28"/>
          <w:szCs w:val="28"/>
        </w:rPr>
        <w:t xml:space="preserve"> тонн, ООО «Агросистема»</w:t>
      </w:r>
      <w:r w:rsidR="00CF6A5D">
        <w:rPr>
          <w:rFonts w:ascii="Times New Roman" w:hAnsi="Times New Roman"/>
          <w:sz w:val="28"/>
          <w:szCs w:val="28"/>
        </w:rPr>
        <w:t xml:space="preserve"> </w:t>
      </w:r>
      <w:r w:rsidRPr="00241B5E">
        <w:rPr>
          <w:rFonts w:ascii="Times New Roman" w:hAnsi="Times New Roman"/>
          <w:sz w:val="28"/>
          <w:szCs w:val="28"/>
        </w:rPr>
        <w:t>- 1</w:t>
      </w:r>
      <w:r w:rsidR="00CF6A5D">
        <w:rPr>
          <w:rFonts w:ascii="Times New Roman" w:hAnsi="Times New Roman"/>
          <w:sz w:val="28"/>
          <w:szCs w:val="28"/>
        </w:rPr>
        <w:t>3750</w:t>
      </w:r>
      <w:r w:rsidRPr="00241B5E">
        <w:rPr>
          <w:rFonts w:ascii="Times New Roman" w:hAnsi="Times New Roman"/>
          <w:sz w:val="28"/>
          <w:szCs w:val="28"/>
        </w:rPr>
        <w:t xml:space="preserve"> т, ЗАО «Побединское» -</w:t>
      </w:r>
      <w:r w:rsidR="00CF6A5D">
        <w:rPr>
          <w:rFonts w:ascii="Times New Roman" w:hAnsi="Times New Roman"/>
          <w:sz w:val="28"/>
          <w:szCs w:val="28"/>
        </w:rPr>
        <w:t>9800</w:t>
      </w:r>
      <w:r w:rsidRPr="00241B5E">
        <w:rPr>
          <w:rFonts w:ascii="Times New Roman" w:hAnsi="Times New Roman"/>
          <w:sz w:val="28"/>
          <w:szCs w:val="28"/>
        </w:rPr>
        <w:t xml:space="preserve"> тонн. Этим хозяйствам принадлежит почти половина всего валового сбора зерна в округе. Наивысшую урожайность получил ЗАО «Залесское молоко» - </w:t>
      </w:r>
      <w:r w:rsidR="00CF6A5D">
        <w:rPr>
          <w:rFonts w:ascii="Times New Roman" w:hAnsi="Times New Roman"/>
          <w:sz w:val="28"/>
          <w:szCs w:val="28"/>
        </w:rPr>
        <w:t>90,0</w:t>
      </w:r>
      <w:r w:rsidRPr="00241B5E">
        <w:rPr>
          <w:rFonts w:ascii="Times New Roman" w:hAnsi="Times New Roman"/>
          <w:sz w:val="28"/>
          <w:szCs w:val="28"/>
        </w:rPr>
        <w:t xml:space="preserve"> ц/га. по </w:t>
      </w:r>
      <w:r w:rsidR="00CF6A5D">
        <w:rPr>
          <w:rFonts w:ascii="Times New Roman" w:hAnsi="Times New Roman"/>
          <w:sz w:val="28"/>
          <w:szCs w:val="28"/>
        </w:rPr>
        <w:t>55,0</w:t>
      </w:r>
      <w:r w:rsidRPr="00241B5E">
        <w:rPr>
          <w:rFonts w:ascii="Times New Roman" w:hAnsi="Times New Roman"/>
          <w:sz w:val="28"/>
          <w:szCs w:val="28"/>
        </w:rPr>
        <w:t xml:space="preserve"> ц/га получили Тимирязевские земледельцы это ООО «Агросистема» и ООО «Инвестпроект» на посевных площадях зерновых культур.</w:t>
      </w:r>
    </w:p>
    <w:p w:rsidR="005441CD" w:rsidRPr="00241B5E" w:rsidRDefault="005441CD" w:rsidP="005441CD">
      <w:pPr>
        <w:spacing w:after="0" w:line="240" w:lineRule="auto"/>
        <w:ind w:firstLine="567"/>
        <w:jc w:val="both"/>
        <w:rPr>
          <w:rFonts w:ascii="Times New Roman" w:hAnsi="Times New Roman"/>
          <w:iCs/>
          <w:sz w:val="28"/>
          <w:szCs w:val="28"/>
        </w:rPr>
      </w:pPr>
      <w:r w:rsidRPr="00241B5E">
        <w:rPr>
          <w:rFonts w:ascii="Times New Roman" w:hAnsi="Times New Roman"/>
          <w:sz w:val="28"/>
          <w:szCs w:val="28"/>
        </w:rPr>
        <w:t>В связи с переходом на общее системное налоговое облажение у трех ранее прибыльных хозяйств, образовался убыток и  в 201</w:t>
      </w:r>
      <w:r w:rsidR="00CF6A5D">
        <w:rPr>
          <w:rFonts w:ascii="Times New Roman" w:hAnsi="Times New Roman"/>
          <w:sz w:val="28"/>
          <w:szCs w:val="28"/>
        </w:rPr>
        <w:t>9</w:t>
      </w:r>
      <w:r w:rsidRPr="00241B5E">
        <w:rPr>
          <w:rFonts w:ascii="Times New Roman" w:hAnsi="Times New Roman"/>
          <w:sz w:val="28"/>
          <w:szCs w:val="28"/>
        </w:rPr>
        <w:t xml:space="preserve"> году доля прибыльных сельскохозяйственных организаций у</w:t>
      </w:r>
      <w:r w:rsidR="00CF6A5D">
        <w:rPr>
          <w:rFonts w:ascii="Times New Roman" w:hAnsi="Times New Roman"/>
          <w:sz w:val="28"/>
          <w:szCs w:val="28"/>
        </w:rPr>
        <w:t>величилась</w:t>
      </w:r>
      <w:r w:rsidRPr="00241B5E">
        <w:rPr>
          <w:rFonts w:ascii="Times New Roman" w:hAnsi="Times New Roman"/>
          <w:sz w:val="28"/>
          <w:szCs w:val="28"/>
        </w:rPr>
        <w:t xml:space="preserve"> по сравнению с 201</w:t>
      </w:r>
      <w:r w:rsidR="00CF6A5D">
        <w:rPr>
          <w:rFonts w:ascii="Times New Roman" w:hAnsi="Times New Roman"/>
          <w:sz w:val="28"/>
          <w:szCs w:val="28"/>
        </w:rPr>
        <w:t>8</w:t>
      </w:r>
      <w:r w:rsidRPr="00241B5E">
        <w:rPr>
          <w:rFonts w:ascii="Times New Roman" w:hAnsi="Times New Roman"/>
          <w:sz w:val="28"/>
          <w:szCs w:val="28"/>
        </w:rPr>
        <w:t xml:space="preserve"> годом с </w:t>
      </w:r>
      <w:r w:rsidR="00CF6A5D">
        <w:rPr>
          <w:rFonts w:ascii="Times New Roman" w:hAnsi="Times New Roman"/>
          <w:sz w:val="28"/>
          <w:szCs w:val="28"/>
        </w:rPr>
        <w:t>60</w:t>
      </w:r>
      <w:r w:rsidRPr="00241B5E">
        <w:rPr>
          <w:rFonts w:ascii="Times New Roman" w:hAnsi="Times New Roman"/>
          <w:sz w:val="28"/>
          <w:szCs w:val="28"/>
        </w:rPr>
        <w:t xml:space="preserve">% до </w:t>
      </w:r>
      <w:r w:rsidR="00CF6A5D">
        <w:rPr>
          <w:rFonts w:ascii="Times New Roman" w:hAnsi="Times New Roman"/>
          <w:sz w:val="28"/>
          <w:szCs w:val="28"/>
        </w:rPr>
        <w:t>90,9</w:t>
      </w:r>
      <w:r w:rsidRPr="00241B5E">
        <w:rPr>
          <w:rFonts w:ascii="Times New Roman" w:hAnsi="Times New Roman"/>
          <w:sz w:val="28"/>
          <w:szCs w:val="28"/>
        </w:rPr>
        <w:t xml:space="preserve">%. </w:t>
      </w:r>
    </w:p>
    <w:p w:rsidR="004B185F" w:rsidRPr="008758BC" w:rsidRDefault="00332F8C" w:rsidP="008023D2">
      <w:pPr>
        <w:spacing w:after="0" w:line="240" w:lineRule="auto"/>
        <w:jc w:val="both"/>
        <w:rPr>
          <w:rFonts w:ascii="Times New Roman" w:hAnsi="Times New Roman" w:cs="Times New Roman"/>
          <w:color w:val="FF0000"/>
          <w:sz w:val="28"/>
          <w:szCs w:val="28"/>
        </w:rPr>
      </w:pPr>
      <w:r w:rsidRPr="008758BC">
        <w:rPr>
          <w:rFonts w:ascii="Times New Roman" w:hAnsi="Times New Roman" w:cs="Times New Roman"/>
          <w:color w:val="FF0000"/>
          <w:sz w:val="28"/>
          <w:szCs w:val="28"/>
        </w:rPr>
        <w:t xml:space="preserve"> </w:t>
      </w:r>
    </w:p>
    <w:p w:rsidR="008023D2" w:rsidRDefault="00332F8C" w:rsidP="008023D2">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sz w:val="28"/>
          <w:szCs w:val="28"/>
        </w:rPr>
        <w:t xml:space="preserve"> </w:t>
      </w:r>
      <w:r w:rsidR="008023D2">
        <w:rPr>
          <w:rFonts w:ascii="Times New Roman" w:hAnsi="Times New Roman" w:cs="Times New Roman"/>
          <w:sz w:val="28"/>
          <w:szCs w:val="28"/>
        </w:rPr>
        <w:t xml:space="preserve">   </w:t>
      </w:r>
      <w:r w:rsidRPr="008023D2">
        <w:rPr>
          <w:rFonts w:ascii="Times New Roman" w:hAnsi="Times New Roman" w:cs="Times New Roman"/>
          <w:sz w:val="28"/>
          <w:szCs w:val="28"/>
          <w:u w:val="single"/>
        </w:rPr>
        <w:t>6</w:t>
      </w:r>
      <w:r w:rsidR="00622E7C" w:rsidRPr="008023D2">
        <w:rPr>
          <w:rFonts w:ascii="Times New Roman" w:hAnsi="Times New Roman" w:cs="Times New Roman"/>
          <w:sz w:val="28"/>
          <w:szCs w:val="28"/>
          <w:u w:val="single"/>
        </w:rPr>
        <w:t xml:space="preserve"> </w:t>
      </w:r>
      <w:r w:rsidRPr="00332F8C">
        <w:rPr>
          <w:rFonts w:ascii="Times New Roman" w:eastAsia="Times New Roman" w:hAnsi="Times New Roman" w:cs="Times New Roman"/>
          <w:i/>
          <w:sz w:val="28"/>
          <w:szCs w:val="28"/>
          <w:u w:val="single"/>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6F4B44" w:rsidRPr="001938D6" w:rsidRDefault="00332F8C" w:rsidP="00B11D4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связи с тем, что из года в год планово производится ремонт </w:t>
      </w:r>
      <w:r w:rsidRPr="001938D6">
        <w:rPr>
          <w:rFonts w:ascii="Times New Roman" w:eastAsia="Times New Roman" w:hAnsi="Times New Roman" w:cs="Times New Roman"/>
          <w:sz w:val="28"/>
          <w:szCs w:val="28"/>
        </w:rPr>
        <w:t>автомобильных дорог, количество дорог, не отвечающих нормативных требованиям в общей протяженности дорог общего</w:t>
      </w:r>
      <w:r w:rsidR="006F4B44" w:rsidRPr="001938D6">
        <w:rPr>
          <w:rFonts w:ascii="Times New Roman" w:eastAsia="Times New Roman" w:hAnsi="Times New Roman" w:cs="Times New Roman"/>
          <w:sz w:val="28"/>
          <w:szCs w:val="28"/>
        </w:rPr>
        <w:t xml:space="preserve"> пользования местного значения уменьшается.</w:t>
      </w:r>
    </w:p>
    <w:p w:rsidR="001938D6" w:rsidRPr="001938D6" w:rsidRDefault="001938D6" w:rsidP="001938D6">
      <w:pPr>
        <w:pStyle w:val="3"/>
        <w:shd w:val="clear" w:color="auto" w:fill="FFFFFF"/>
        <w:spacing w:before="0" w:after="0"/>
        <w:ind w:firstLine="709"/>
        <w:jc w:val="both"/>
        <w:textAlignment w:val="baseline"/>
        <w:rPr>
          <w:rFonts w:ascii="Times New Roman" w:hAnsi="Times New Roman"/>
          <w:b w:val="0"/>
          <w:bCs w:val="0"/>
          <w:spacing w:val="1"/>
          <w:sz w:val="28"/>
          <w:szCs w:val="28"/>
        </w:rPr>
      </w:pPr>
      <w:r w:rsidRPr="001938D6">
        <w:rPr>
          <w:rFonts w:ascii="Times New Roman" w:hAnsi="Times New Roman"/>
          <w:b w:val="0"/>
          <w:sz w:val="28"/>
          <w:szCs w:val="28"/>
        </w:rPr>
        <w:t xml:space="preserve">По состоянию на 31.12.2019 на территории МО «Славский городской округ» завершилась реализация </w:t>
      </w:r>
      <w:r w:rsidRPr="001938D6">
        <w:rPr>
          <w:rFonts w:ascii="Times New Roman" w:hAnsi="Times New Roman"/>
          <w:b w:val="0"/>
          <w:bCs w:val="0"/>
          <w:spacing w:val="1"/>
          <w:sz w:val="28"/>
          <w:szCs w:val="28"/>
        </w:rPr>
        <w:t>муниципальной программы «Развитие транспортной системы муниципального образования «Славский городской округ» на 2019 год.</w:t>
      </w:r>
    </w:p>
    <w:p w:rsidR="001938D6" w:rsidRPr="001938D6" w:rsidRDefault="001938D6" w:rsidP="001938D6">
      <w:pPr>
        <w:pStyle w:val="3"/>
        <w:shd w:val="clear" w:color="auto" w:fill="FFFFFF"/>
        <w:spacing w:before="0" w:after="0"/>
        <w:ind w:firstLine="709"/>
        <w:jc w:val="both"/>
        <w:textAlignment w:val="baseline"/>
        <w:rPr>
          <w:rFonts w:ascii="Times New Roman" w:hAnsi="Times New Roman"/>
          <w:sz w:val="28"/>
          <w:szCs w:val="28"/>
        </w:rPr>
      </w:pPr>
      <w:r w:rsidRPr="001938D6">
        <w:rPr>
          <w:rFonts w:ascii="Times New Roman" w:hAnsi="Times New Roman"/>
          <w:b w:val="0"/>
          <w:bCs w:val="0"/>
          <w:spacing w:val="1"/>
          <w:sz w:val="28"/>
          <w:szCs w:val="28"/>
        </w:rPr>
        <w:t xml:space="preserve">Плановый объем финансирования данной программы составил 19 579,7 тыс. рублей. </w:t>
      </w:r>
    </w:p>
    <w:p w:rsidR="001938D6" w:rsidRPr="001938D6" w:rsidRDefault="001938D6" w:rsidP="001938D6">
      <w:pPr>
        <w:pStyle w:val="a4"/>
        <w:spacing w:after="0"/>
        <w:ind w:firstLine="709"/>
        <w:jc w:val="both"/>
        <w:rPr>
          <w:spacing w:val="1"/>
          <w:sz w:val="28"/>
          <w:szCs w:val="28"/>
        </w:rPr>
      </w:pPr>
      <w:r w:rsidRPr="001938D6">
        <w:rPr>
          <w:sz w:val="28"/>
          <w:szCs w:val="28"/>
        </w:rPr>
        <w:t>Реализация данной программы осуществлялась за счет средств дорожного фонда.</w:t>
      </w:r>
    </w:p>
    <w:p w:rsidR="001938D6" w:rsidRPr="001938D6" w:rsidRDefault="001938D6" w:rsidP="001938D6">
      <w:pPr>
        <w:pStyle w:val="80"/>
        <w:shd w:val="clear" w:color="auto" w:fill="auto"/>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bCs w:val="0"/>
          <w:spacing w:val="1"/>
          <w:sz w:val="28"/>
          <w:szCs w:val="28"/>
        </w:rPr>
        <w:t xml:space="preserve">В  рамках муниципальной программы «Развитие транспортной системы муниципального образования «Славский городской округ» </w:t>
      </w:r>
      <w:r w:rsidRPr="001938D6">
        <w:rPr>
          <w:rFonts w:ascii="Times New Roman" w:hAnsi="Times New Roman" w:cs="Times New Roman"/>
          <w:b w:val="0"/>
          <w:sz w:val="26"/>
          <w:szCs w:val="26"/>
        </w:rPr>
        <w:t>заключено  муниципальных контрактов на общую сумму  15 млн. 538 тыс. 512 рублей 87 коп.:</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1.Ремонт дорожного покрытия по ул.Луговая в пос.Гастеллово Славского района Калининградской области – стоимость муниципального контракта составила 3 550 515,49 руб., площадь отремонтированного дорожного покрытия равна 2463 кв.м. Работы выполнены в полном объеме;</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lastRenderedPageBreak/>
        <w:t>2. Ремонт дворового проезда домов №80а-80в по ул.Советской в г.Славске Калининградской области – стоимость работ по муниципальному контракту №27/2018 от 28.04.2018 г. составила 2 158 534,44 руб., площадь отремонтированного дворового проезда равна 1098 кв.м. В 2018 году объект не был принят в эксплуатацию в виду выявленных недостатков. Недостатки подрядчиком были устранены в текущем году.  В настоящее время объект принят в эксплуатацию, работы оплачены;</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3.Ремонт дворовой территории д.№74,76,78,78а,80 по ул.Советской в г.Славске – стоимость муниципального контракта составила 5 862 830,98 руб., площадь отремонтированного дорожного покрытия равна 260 кв.м, отремонтирован тротуар на площади 201 кв.м.Работы выполнены в полном объеме;</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4. Текущий ремонт перил и деревянного настила моста в пос.Причалы Славского района Калининградской области – стоимость выполненных работ составила 196 970 руб. Работы выполнены в полном объеме;</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5. Текущий ремонт подъездной дороги к зданию школы в п.Прохладное – стоимость муниципального контракта составила  300 000 руб., площадь  отремонтированного дорожного покрытия равна 321 кв.м.Работы выполнены в полном объеме;</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6. Ремонт автомобильных дорог улиц г.Славска (ямочный ремонт)  - стоимость муниципального контракта составила 744 578 руб., площадь отремонтированного дорожного полотна равна 931 кв.м. Работы выполнены в полном объеме ;</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 xml:space="preserve">7. Работы по нанесению линии горизонтальной и вертикальной разметки – стоимость муниципального контракта составила 539 902,00 руб..Работы выполнены в полном объеме; </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8. Стоимость работ по зимнему содержанию дорог составила 283 661руб;</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9. Стоимость работ по разработке комплексной схемы организации дорожного движения составила 260 000 руб.;</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10. Стоимость работ по профилированию полотна муниципальных дорог составила 11 500 руб.;</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11. Стоимость затрат на осуществление строительного контроля по ремонту автомобильных дорог местного значения МО «Славский городской округ» составила  247 013,96 руб.;</w:t>
      </w:r>
    </w:p>
    <w:p w:rsidR="001938D6" w:rsidRPr="001938D6" w:rsidRDefault="001938D6" w:rsidP="001938D6">
      <w:pPr>
        <w:pStyle w:val="80"/>
        <w:spacing w:line="0" w:lineRule="atLeast"/>
        <w:ind w:firstLine="709"/>
        <w:jc w:val="both"/>
        <w:rPr>
          <w:rFonts w:ascii="Times New Roman" w:hAnsi="Times New Roman" w:cs="Times New Roman"/>
          <w:b w:val="0"/>
          <w:sz w:val="28"/>
          <w:szCs w:val="28"/>
        </w:rPr>
      </w:pPr>
      <w:r w:rsidRPr="001938D6">
        <w:rPr>
          <w:rFonts w:ascii="Times New Roman" w:hAnsi="Times New Roman" w:cs="Times New Roman"/>
          <w:b w:val="0"/>
          <w:sz w:val="28"/>
          <w:szCs w:val="28"/>
        </w:rPr>
        <w:t>12. Стоимость затрат на разработку и проверку достоверности проектно-сметной документации по капитальному ремонту дорог местного значения МО «Славский городской округ»  составила 1383 007 руб.</w:t>
      </w:r>
    </w:p>
    <w:p w:rsidR="001938D6" w:rsidRDefault="001938D6" w:rsidP="001938D6">
      <w:pPr>
        <w:pStyle w:val="80"/>
        <w:shd w:val="clear" w:color="auto" w:fill="auto"/>
        <w:spacing w:line="0" w:lineRule="atLeast"/>
        <w:ind w:firstLine="709"/>
        <w:jc w:val="both"/>
        <w:rPr>
          <w:b w:val="0"/>
          <w:sz w:val="28"/>
          <w:szCs w:val="28"/>
        </w:rPr>
      </w:pPr>
    </w:p>
    <w:p w:rsidR="006F4B44" w:rsidRDefault="006F4B44" w:rsidP="006F4B44">
      <w:pPr>
        <w:spacing w:after="0" w:line="240" w:lineRule="auto"/>
        <w:jc w:val="both"/>
        <w:rPr>
          <w:rFonts w:ascii="Times New Roman" w:eastAsia="Times New Roman" w:hAnsi="Times New Roman" w:cs="Times New Roman"/>
          <w:sz w:val="28"/>
          <w:szCs w:val="28"/>
        </w:rPr>
      </w:pPr>
      <w:r w:rsidRPr="006F4B44">
        <w:rPr>
          <w:rFonts w:ascii="Times New Roman" w:eastAsia="Times New Roman" w:hAnsi="Times New Roman" w:cs="Times New Roman"/>
          <w:i/>
          <w:sz w:val="28"/>
          <w:szCs w:val="28"/>
          <w:u w:val="single"/>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6F4B44">
        <w:rPr>
          <w:rFonts w:ascii="Times New Roman" w:eastAsia="Times New Roman" w:hAnsi="Times New Roman" w:cs="Times New Roman"/>
          <w:sz w:val="28"/>
          <w:szCs w:val="28"/>
        </w:rPr>
        <w:t>)</w:t>
      </w:r>
    </w:p>
    <w:p w:rsidR="004B185F" w:rsidRDefault="004B185F" w:rsidP="006F4B44">
      <w:pPr>
        <w:spacing w:after="0" w:line="240" w:lineRule="auto"/>
        <w:jc w:val="both"/>
        <w:rPr>
          <w:rFonts w:ascii="Times New Roman" w:eastAsia="Times New Roman" w:hAnsi="Times New Roman" w:cs="Times New Roman"/>
          <w:sz w:val="28"/>
          <w:szCs w:val="28"/>
        </w:rPr>
      </w:pPr>
    </w:p>
    <w:p w:rsidR="006F4B44" w:rsidRDefault="005D6ACE" w:rsidP="006F4B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4B44">
        <w:rPr>
          <w:rFonts w:ascii="Times New Roman" w:eastAsia="Times New Roman" w:hAnsi="Times New Roman" w:cs="Times New Roman"/>
          <w:sz w:val="28"/>
          <w:szCs w:val="28"/>
        </w:rPr>
        <w:t>По сравнению с 201</w:t>
      </w:r>
      <w:r w:rsidR="001938D6">
        <w:rPr>
          <w:rFonts w:ascii="Times New Roman" w:eastAsia="Times New Roman" w:hAnsi="Times New Roman" w:cs="Times New Roman"/>
          <w:sz w:val="28"/>
          <w:szCs w:val="28"/>
        </w:rPr>
        <w:t>8</w:t>
      </w:r>
      <w:r w:rsidR="006F4B44">
        <w:rPr>
          <w:rFonts w:ascii="Times New Roman" w:eastAsia="Times New Roman" w:hAnsi="Times New Roman" w:cs="Times New Roman"/>
          <w:sz w:val="28"/>
          <w:szCs w:val="28"/>
        </w:rPr>
        <w:t xml:space="preserve"> годом доля населения </w:t>
      </w:r>
      <w:r w:rsidR="008758BC">
        <w:rPr>
          <w:rFonts w:ascii="Times New Roman" w:eastAsia="Times New Roman" w:hAnsi="Times New Roman" w:cs="Times New Roman"/>
          <w:sz w:val="28"/>
          <w:szCs w:val="28"/>
        </w:rPr>
        <w:t>не изменилась</w:t>
      </w:r>
      <w:r w:rsidR="006F4B44">
        <w:rPr>
          <w:rFonts w:ascii="Times New Roman" w:eastAsia="Times New Roman" w:hAnsi="Times New Roman" w:cs="Times New Roman"/>
          <w:sz w:val="28"/>
          <w:szCs w:val="28"/>
        </w:rPr>
        <w:t xml:space="preserve">, что связано с тем, что на территории Славского городского округа имеются поселки с </w:t>
      </w:r>
      <w:r w:rsidR="006F4B44">
        <w:rPr>
          <w:rFonts w:ascii="Times New Roman" w:eastAsia="Times New Roman" w:hAnsi="Times New Roman" w:cs="Times New Roman"/>
          <w:sz w:val="28"/>
          <w:szCs w:val="28"/>
        </w:rPr>
        <w:lastRenderedPageBreak/>
        <w:t>небольшим количеством жителей, у жителей поселков имеется личный транспорт, что и приводит к нерентабельности создания дополнительных маршрутов.</w:t>
      </w:r>
    </w:p>
    <w:p w:rsidR="00DB696E" w:rsidRPr="00EA7B56" w:rsidRDefault="005D6ACE" w:rsidP="00A13B81">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color w:val="333333"/>
          <w:sz w:val="28"/>
          <w:szCs w:val="28"/>
          <w:shd w:val="clear" w:color="auto" w:fill="FAFAFA"/>
        </w:rPr>
        <w:t xml:space="preserve">     </w:t>
      </w:r>
      <w:r w:rsidR="00EA7B56" w:rsidRPr="00EA7B56">
        <w:rPr>
          <w:rFonts w:ascii="Times New Roman" w:hAnsi="Times New Roman" w:cs="Times New Roman"/>
          <w:color w:val="333333"/>
          <w:sz w:val="28"/>
          <w:szCs w:val="28"/>
          <w:shd w:val="clear" w:color="auto" w:fill="FAFAFA"/>
        </w:rPr>
        <w:t>9 января</w:t>
      </w:r>
      <w:r>
        <w:rPr>
          <w:rFonts w:ascii="Times New Roman" w:hAnsi="Times New Roman" w:cs="Times New Roman"/>
          <w:color w:val="333333"/>
          <w:sz w:val="28"/>
          <w:szCs w:val="28"/>
          <w:shd w:val="clear" w:color="auto" w:fill="FAFAFA"/>
        </w:rPr>
        <w:t xml:space="preserve"> 2019 года </w:t>
      </w:r>
      <w:r w:rsidR="00EA7B56" w:rsidRPr="00EA7B56">
        <w:rPr>
          <w:rFonts w:ascii="Times New Roman" w:hAnsi="Times New Roman" w:cs="Times New Roman"/>
          <w:color w:val="333333"/>
          <w:sz w:val="28"/>
          <w:szCs w:val="28"/>
          <w:shd w:val="clear" w:color="auto" w:fill="FAFAFA"/>
        </w:rPr>
        <w:t xml:space="preserve"> в тестовом режиме начал свою работу автовокзал в Славске. У жителей и гостей города теперь есть возможность в теплом и комфортном помещении ожидать «свой» автобус. </w:t>
      </w:r>
    </w:p>
    <w:p w:rsidR="00DB696E" w:rsidRDefault="00DB696E" w:rsidP="00A13B81">
      <w:pPr>
        <w:spacing w:after="0" w:line="240" w:lineRule="auto"/>
        <w:jc w:val="both"/>
        <w:rPr>
          <w:rFonts w:ascii="Times New Roman" w:eastAsia="Times New Roman" w:hAnsi="Times New Roman" w:cs="Times New Roman"/>
          <w:i/>
          <w:sz w:val="28"/>
          <w:szCs w:val="28"/>
          <w:u w:val="single"/>
        </w:rPr>
      </w:pPr>
    </w:p>
    <w:p w:rsidR="00A13B81" w:rsidRPr="00A13B81" w:rsidRDefault="00A13B81" w:rsidP="00A13B81">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8. </w:t>
      </w:r>
      <w:r w:rsidRPr="00A13B81">
        <w:rPr>
          <w:rFonts w:ascii="Times New Roman" w:eastAsia="Times New Roman" w:hAnsi="Times New Roman" w:cs="Times New Roman"/>
          <w:i/>
          <w:sz w:val="28"/>
          <w:szCs w:val="28"/>
          <w:u w:val="single"/>
        </w:rPr>
        <w:t>Среднемесячная номинальная начисленная заработная плата работников:</w:t>
      </w:r>
    </w:p>
    <w:p w:rsidR="00A13B81" w:rsidRDefault="00A13B81" w:rsidP="00A13B81">
      <w:pPr>
        <w:autoSpaceDE w:val="0"/>
        <w:autoSpaceDN w:val="0"/>
        <w:adjustRightInd w:val="0"/>
        <w:spacing w:after="0" w:line="240" w:lineRule="auto"/>
        <w:ind w:firstLine="567"/>
        <w:jc w:val="both"/>
        <w:rPr>
          <w:rFonts w:ascii="Times New Roman" w:hAnsi="Times New Roman" w:cs="Times New Roman"/>
          <w:sz w:val="28"/>
          <w:szCs w:val="28"/>
        </w:rPr>
      </w:pPr>
      <w:r w:rsidRPr="003B3E63">
        <w:rPr>
          <w:rFonts w:ascii="Times New Roman" w:hAnsi="Times New Roman" w:cs="Times New Roman"/>
          <w:sz w:val="28"/>
          <w:szCs w:val="28"/>
        </w:rPr>
        <w:t xml:space="preserve">Показатель рассчитывается </w:t>
      </w:r>
      <w:r>
        <w:rPr>
          <w:rFonts w:ascii="Times New Roman" w:hAnsi="Times New Roman" w:cs="Times New Roman"/>
          <w:sz w:val="28"/>
          <w:szCs w:val="28"/>
        </w:rPr>
        <w:t xml:space="preserve">на основании данных </w:t>
      </w:r>
      <w:r w:rsidR="00353E32">
        <w:rPr>
          <w:rFonts w:ascii="Times New Roman" w:hAnsi="Times New Roman" w:cs="Times New Roman"/>
          <w:sz w:val="28"/>
          <w:szCs w:val="28"/>
        </w:rPr>
        <w:t xml:space="preserve">Калининградстата </w:t>
      </w:r>
      <w:r>
        <w:rPr>
          <w:rFonts w:ascii="Times New Roman" w:hAnsi="Times New Roman" w:cs="Times New Roman"/>
          <w:sz w:val="28"/>
          <w:szCs w:val="28"/>
        </w:rPr>
        <w:t>за 201</w:t>
      </w:r>
      <w:r w:rsidR="008758BC">
        <w:rPr>
          <w:rFonts w:ascii="Times New Roman" w:hAnsi="Times New Roman" w:cs="Times New Roman"/>
          <w:sz w:val="28"/>
          <w:szCs w:val="28"/>
        </w:rPr>
        <w:t>9</w:t>
      </w:r>
      <w:r>
        <w:rPr>
          <w:rFonts w:ascii="Times New Roman" w:hAnsi="Times New Roman" w:cs="Times New Roman"/>
          <w:sz w:val="28"/>
          <w:szCs w:val="28"/>
        </w:rPr>
        <w:t xml:space="preserve"> год</w:t>
      </w:r>
      <w:r w:rsidR="00B11D42">
        <w:rPr>
          <w:rFonts w:ascii="Times New Roman" w:hAnsi="Times New Roman" w:cs="Times New Roman"/>
          <w:sz w:val="28"/>
          <w:szCs w:val="28"/>
        </w:rPr>
        <w:t xml:space="preserve"> и по согласованию с министерством экономического развития, промышленности и торговли</w:t>
      </w:r>
      <w:r>
        <w:rPr>
          <w:rFonts w:ascii="Times New Roman" w:hAnsi="Times New Roman" w:cs="Times New Roman"/>
          <w:sz w:val="28"/>
          <w:szCs w:val="28"/>
        </w:rPr>
        <w:t>.</w:t>
      </w:r>
    </w:p>
    <w:p w:rsidR="00A13B81" w:rsidRDefault="00A13B81" w:rsidP="00A13B81">
      <w:pPr>
        <w:autoSpaceDE w:val="0"/>
        <w:autoSpaceDN w:val="0"/>
        <w:adjustRightInd w:val="0"/>
        <w:spacing w:after="0" w:line="240" w:lineRule="auto"/>
        <w:ind w:firstLine="567"/>
        <w:jc w:val="both"/>
        <w:rPr>
          <w:rFonts w:ascii="Times New Roman" w:hAnsi="Times New Roman" w:cs="Times New Roman"/>
          <w:sz w:val="28"/>
          <w:szCs w:val="28"/>
        </w:rPr>
      </w:pPr>
      <w:r w:rsidRPr="00A13B81">
        <w:rPr>
          <w:rFonts w:ascii="Times New Roman" w:hAnsi="Times New Roman" w:cs="Times New Roman"/>
          <w:sz w:val="28"/>
          <w:szCs w:val="28"/>
        </w:rPr>
        <w:t>По итогам  201</w:t>
      </w:r>
      <w:r w:rsidR="008758BC">
        <w:rPr>
          <w:rFonts w:ascii="Times New Roman" w:hAnsi="Times New Roman" w:cs="Times New Roman"/>
          <w:sz w:val="28"/>
          <w:szCs w:val="28"/>
        </w:rPr>
        <w:t>9</w:t>
      </w:r>
      <w:r w:rsidRPr="00A13B81">
        <w:rPr>
          <w:rFonts w:ascii="Times New Roman" w:hAnsi="Times New Roman" w:cs="Times New Roman"/>
          <w:sz w:val="28"/>
          <w:szCs w:val="28"/>
        </w:rPr>
        <w:t xml:space="preserve"> года величина среднемесячной номинальной начисленной заработной платы работников бюджетной сферы </w:t>
      </w:r>
      <w:r>
        <w:rPr>
          <w:rFonts w:ascii="Times New Roman" w:hAnsi="Times New Roman" w:cs="Times New Roman"/>
          <w:sz w:val="28"/>
          <w:szCs w:val="28"/>
        </w:rPr>
        <w:t xml:space="preserve">возросла в среднем на </w:t>
      </w:r>
      <w:r w:rsidR="0034204C">
        <w:rPr>
          <w:rFonts w:ascii="Times New Roman" w:hAnsi="Times New Roman" w:cs="Times New Roman"/>
          <w:sz w:val="28"/>
          <w:szCs w:val="28"/>
        </w:rPr>
        <w:t>9,2</w:t>
      </w:r>
      <w:r>
        <w:rPr>
          <w:rFonts w:ascii="Times New Roman" w:hAnsi="Times New Roman" w:cs="Times New Roman"/>
          <w:sz w:val="28"/>
          <w:szCs w:val="28"/>
        </w:rPr>
        <w:t>%. В условиях ограниченных возможностей бюджета 201</w:t>
      </w:r>
      <w:r w:rsidR="0034204C">
        <w:rPr>
          <w:rFonts w:ascii="Times New Roman" w:hAnsi="Times New Roman" w:cs="Times New Roman"/>
          <w:sz w:val="28"/>
          <w:szCs w:val="28"/>
        </w:rPr>
        <w:t>9</w:t>
      </w:r>
      <w:r>
        <w:rPr>
          <w:rFonts w:ascii="Times New Roman" w:hAnsi="Times New Roman" w:cs="Times New Roman"/>
          <w:sz w:val="28"/>
          <w:szCs w:val="28"/>
        </w:rPr>
        <w:t xml:space="preserve">  года были приняты все меры по выполнению Указа Президента Российской Федерации от 07.05.2012 года № 597 «О мероприятиях по реализации государственной социальной  политики»</w:t>
      </w:r>
      <w:r w:rsidR="00897D9E">
        <w:rPr>
          <w:rFonts w:ascii="Times New Roman" w:hAnsi="Times New Roman" w:cs="Times New Roman"/>
          <w:sz w:val="28"/>
          <w:szCs w:val="28"/>
        </w:rPr>
        <w:t>.</w:t>
      </w:r>
    </w:p>
    <w:p w:rsidR="00D45C6C" w:rsidRDefault="00D45C6C" w:rsidP="00C11876">
      <w:pPr>
        <w:autoSpaceDE w:val="0"/>
        <w:autoSpaceDN w:val="0"/>
        <w:adjustRightInd w:val="0"/>
        <w:spacing w:after="0" w:line="240" w:lineRule="auto"/>
        <w:ind w:left="360"/>
        <w:jc w:val="center"/>
        <w:rPr>
          <w:rFonts w:ascii="Times New Roman" w:hAnsi="Times New Roman" w:cs="Times New Roman"/>
          <w:b/>
          <w:sz w:val="28"/>
          <w:szCs w:val="28"/>
        </w:rPr>
      </w:pPr>
    </w:p>
    <w:p w:rsidR="00897D9E" w:rsidRPr="00C11876" w:rsidRDefault="00897D9E" w:rsidP="00C11876">
      <w:pPr>
        <w:autoSpaceDE w:val="0"/>
        <w:autoSpaceDN w:val="0"/>
        <w:adjustRightInd w:val="0"/>
        <w:spacing w:after="0" w:line="240" w:lineRule="auto"/>
        <w:ind w:left="360"/>
        <w:jc w:val="center"/>
        <w:rPr>
          <w:rFonts w:ascii="Times New Roman" w:hAnsi="Times New Roman" w:cs="Times New Roman"/>
          <w:b/>
          <w:sz w:val="28"/>
          <w:szCs w:val="28"/>
        </w:rPr>
      </w:pPr>
      <w:r w:rsidRPr="00C11876">
        <w:rPr>
          <w:rFonts w:ascii="Times New Roman" w:hAnsi="Times New Roman" w:cs="Times New Roman"/>
          <w:b/>
          <w:sz w:val="28"/>
          <w:szCs w:val="28"/>
        </w:rPr>
        <w:t>Дошкольное образование</w:t>
      </w:r>
    </w:p>
    <w:p w:rsidR="00897D9E" w:rsidRPr="00897D9E" w:rsidRDefault="00897D9E" w:rsidP="00897D9E">
      <w:pPr>
        <w:spacing w:after="0" w:line="240" w:lineRule="auto"/>
        <w:ind w:firstLine="567"/>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9.</w:t>
      </w:r>
      <w:r w:rsidRPr="00897D9E">
        <w:rPr>
          <w:rFonts w:ascii="Times New Roman" w:eastAsia="Times New Roman" w:hAnsi="Times New Roman" w:cs="Times New Roman"/>
          <w:i/>
          <w:sz w:val="28"/>
          <w:szCs w:val="28"/>
          <w:u w:val="single"/>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34204C" w:rsidRPr="0034204C" w:rsidRDefault="0034204C" w:rsidP="0034204C">
      <w:pPr>
        <w:spacing w:after="0" w:line="240" w:lineRule="auto"/>
        <w:ind w:firstLine="708"/>
        <w:jc w:val="both"/>
        <w:rPr>
          <w:rFonts w:ascii="Times New Roman" w:hAnsi="Times New Roman" w:cs="Times New Roman"/>
          <w:sz w:val="28"/>
          <w:szCs w:val="28"/>
        </w:rPr>
      </w:pPr>
      <w:r w:rsidRPr="0034204C">
        <w:rPr>
          <w:rFonts w:ascii="Times New Roman" w:hAnsi="Times New Roman" w:cs="Times New Roman"/>
          <w:sz w:val="28"/>
          <w:szCs w:val="28"/>
        </w:rPr>
        <w:t>Дошкольное образование МО «Славский городской округ» представлено 6 дошкольными образовательными организациями, 2 дошкольными отделениями и 2 группами кратковременного пребывания  при общеобразовательных организациях. Все дошкольные образовательные организации округа имеют общеразвивающую направленность, где реализуется программа дошкольного образования. Частных дошкольных образовательных организаций в МО «Славский городской округ» нет.</w:t>
      </w:r>
    </w:p>
    <w:p w:rsidR="0034204C" w:rsidRPr="0034204C" w:rsidRDefault="0034204C" w:rsidP="0034204C">
      <w:pPr>
        <w:spacing w:after="0" w:line="240" w:lineRule="auto"/>
        <w:ind w:firstLine="708"/>
        <w:jc w:val="both"/>
        <w:rPr>
          <w:rFonts w:ascii="Times New Roman" w:hAnsi="Times New Roman" w:cs="Times New Roman"/>
          <w:sz w:val="28"/>
          <w:szCs w:val="28"/>
        </w:rPr>
      </w:pPr>
      <w:r w:rsidRPr="0034204C">
        <w:rPr>
          <w:rFonts w:ascii="Times New Roman" w:hAnsi="Times New Roman" w:cs="Times New Roman"/>
          <w:sz w:val="28"/>
          <w:szCs w:val="28"/>
        </w:rPr>
        <w:t>В 2019 году в дошкольных образовательных организациях округа воспитывались 618 воспитанников, 39 воспитанников в дошкольных отделениях, 21 воспитанников в группах кратковременного пребывания при общеобразовательных школах.</w:t>
      </w:r>
    </w:p>
    <w:p w:rsidR="0034204C" w:rsidRPr="0034204C" w:rsidRDefault="0034204C" w:rsidP="0034204C">
      <w:pPr>
        <w:spacing w:after="0" w:line="240" w:lineRule="auto"/>
        <w:ind w:firstLine="480"/>
        <w:jc w:val="both"/>
        <w:rPr>
          <w:rFonts w:ascii="Times New Roman" w:hAnsi="Times New Roman" w:cs="Times New Roman"/>
          <w:sz w:val="28"/>
          <w:szCs w:val="28"/>
        </w:rPr>
      </w:pPr>
      <w:r w:rsidRPr="0034204C">
        <w:rPr>
          <w:rFonts w:ascii="Times New Roman" w:hAnsi="Times New Roman" w:cs="Times New Roman"/>
          <w:sz w:val="28"/>
          <w:szCs w:val="28"/>
        </w:rPr>
        <w:t>В результате отбора муниципальных образований Калининградской области для предоставления субсидий на улучшение условий предоставления образования МБДОУ детский сад «Ласточка» было выделено из областного бюджета на капитальный ремонт здания сада по ул. Новая, 9б 1 1952 038 рублей, софинансирование из местного бюджета составило 846597 рублей. После проведения конкурсных процедур, за счет экономии, на установку системы СКУД в МБДОУ детский сад «Ласточка» из областного бюджета выделено 127661, софинансирование из местного бюджета – 3702 рубля.</w:t>
      </w:r>
    </w:p>
    <w:p w:rsidR="0034204C" w:rsidRPr="0034204C" w:rsidRDefault="0034204C" w:rsidP="0034204C">
      <w:pPr>
        <w:spacing w:after="0" w:line="240" w:lineRule="auto"/>
        <w:ind w:firstLine="480"/>
        <w:jc w:val="both"/>
        <w:rPr>
          <w:rFonts w:ascii="Times New Roman" w:hAnsi="Times New Roman" w:cs="Times New Roman"/>
          <w:sz w:val="28"/>
          <w:szCs w:val="28"/>
        </w:rPr>
      </w:pPr>
      <w:r w:rsidRPr="0034204C">
        <w:rPr>
          <w:rFonts w:ascii="Times New Roman" w:hAnsi="Times New Roman" w:cs="Times New Roman"/>
          <w:sz w:val="28"/>
          <w:szCs w:val="28"/>
        </w:rPr>
        <w:t xml:space="preserve">В рамках исполнения Указа Президента Российской Федерации № 597 средняя заработная плата педагогических работников дошкольных образовательных учреждения за 2019 год составила </w:t>
      </w:r>
      <w:r>
        <w:rPr>
          <w:rFonts w:ascii="Times New Roman" w:hAnsi="Times New Roman" w:cs="Times New Roman"/>
          <w:sz w:val="28"/>
          <w:szCs w:val="28"/>
        </w:rPr>
        <w:t>23</w:t>
      </w:r>
      <w:r w:rsidR="003373C3">
        <w:rPr>
          <w:rFonts w:ascii="Times New Roman" w:hAnsi="Times New Roman" w:cs="Times New Roman"/>
          <w:sz w:val="28"/>
          <w:szCs w:val="28"/>
        </w:rPr>
        <w:t>410</w:t>
      </w:r>
      <w:r w:rsidRPr="0034204C">
        <w:rPr>
          <w:rFonts w:ascii="Times New Roman" w:hAnsi="Times New Roman" w:cs="Times New Roman"/>
          <w:sz w:val="28"/>
          <w:szCs w:val="28"/>
        </w:rPr>
        <w:t xml:space="preserve"> рублей. </w:t>
      </w:r>
    </w:p>
    <w:p w:rsidR="00570BDD" w:rsidRPr="00570BDD" w:rsidRDefault="00570BDD" w:rsidP="003373C3">
      <w:pPr>
        <w:spacing w:after="0" w:line="240" w:lineRule="auto"/>
        <w:ind w:firstLine="480"/>
        <w:jc w:val="both"/>
        <w:rPr>
          <w:rFonts w:ascii="Times New Roman" w:eastAsia="Times New Roman" w:hAnsi="Times New Roman" w:cs="Times New Roman"/>
          <w:i/>
          <w:sz w:val="28"/>
          <w:szCs w:val="28"/>
          <w:u w:val="single"/>
        </w:rPr>
      </w:pPr>
      <w:r w:rsidRPr="00570BDD">
        <w:rPr>
          <w:rFonts w:ascii="Times New Roman" w:eastAsia="Times New Roman" w:hAnsi="Times New Roman" w:cs="Times New Roman"/>
          <w:i/>
          <w:sz w:val="28"/>
          <w:szCs w:val="28"/>
          <w:u w:val="single"/>
        </w:rPr>
        <w:lastRenderedPageBreak/>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3373C3" w:rsidRPr="003373C3" w:rsidRDefault="003373C3" w:rsidP="003373C3">
      <w:pPr>
        <w:spacing w:after="0" w:line="240" w:lineRule="auto"/>
        <w:ind w:firstLine="480"/>
        <w:jc w:val="both"/>
        <w:rPr>
          <w:rFonts w:ascii="Times New Roman" w:hAnsi="Times New Roman" w:cs="Times New Roman"/>
          <w:sz w:val="28"/>
          <w:szCs w:val="28"/>
        </w:rPr>
      </w:pPr>
      <w:r w:rsidRPr="003373C3">
        <w:rPr>
          <w:rFonts w:ascii="Times New Roman" w:hAnsi="Times New Roman" w:cs="Times New Roman"/>
          <w:sz w:val="28"/>
          <w:szCs w:val="28"/>
        </w:rPr>
        <w:t>. Очереди детей от 3 до 7 лет, ожидающих места  в детском саду, нет. Общая очередь детей от 0 до 3 лет, стоящих на очереди в детские дошкольные учреждения, составляет 129 человек, желаемая дата зачисления которых, по заявлению родителей, определена на 2020-2022 годы.</w:t>
      </w:r>
    </w:p>
    <w:p w:rsidR="00570BDD" w:rsidRDefault="00C11876" w:rsidP="003373C3">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570BDD" w:rsidRPr="00570BDD">
        <w:rPr>
          <w:rFonts w:ascii="Times New Roman" w:eastAsia="Times New Roman" w:hAnsi="Times New Roman" w:cs="Times New Roman"/>
          <w:i/>
          <w:sz w:val="28"/>
          <w:szCs w:val="28"/>
          <w:u w:val="single"/>
        </w:rPr>
        <w:t xml:space="preserve">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p w:rsidR="003373C3" w:rsidRDefault="00C11876" w:rsidP="003373C3">
      <w:pPr>
        <w:tabs>
          <w:tab w:val="left" w:pos="0"/>
        </w:tabs>
        <w:spacing w:after="0" w:line="240" w:lineRule="auto"/>
        <w:ind w:firstLine="480"/>
        <w:jc w:val="both"/>
        <w:rPr>
          <w:rFonts w:ascii="Times New Roman" w:hAnsi="Times New Roman" w:cs="Times New Roman"/>
          <w:sz w:val="28"/>
          <w:szCs w:val="28"/>
        </w:rPr>
      </w:pPr>
      <w:r w:rsidRPr="003373C3">
        <w:rPr>
          <w:rFonts w:ascii="Times New Roman" w:eastAsia="Times New Roman" w:hAnsi="Times New Roman" w:cs="Times New Roman"/>
          <w:sz w:val="28"/>
          <w:szCs w:val="28"/>
        </w:rPr>
        <w:t xml:space="preserve"> </w:t>
      </w:r>
      <w:r w:rsidR="00570BDD" w:rsidRPr="003373C3">
        <w:rPr>
          <w:rFonts w:ascii="Times New Roman" w:eastAsia="Times New Roman" w:hAnsi="Times New Roman" w:cs="Times New Roman"/>
          <w:sz w:val="28"/>
          <w:szCs w:val="28"/>
        </w:rPr>
        <w:t xml:space="preserve">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на территории Славского городского округа </w:t>
      </w:r>
      <w:r w:rsidR="003373C3" w:rsidRPr="003373C3">
        <w:rPr>
          <w:rFonts w:ascii="Times New Roman" w:eastAsia="Times New Roman" w:hAnsi="Times New Roman" w:cs="Times New Roman"/>
          <w:sz w:val="28"/>
          <w:szCs w:val="28"/>
        </w:rPr>
        <w:t>составляет 16,7%</w:t>
      </w:r>
      <w:r w:rsidR="00570BDD" w:rsidRPr="003373C3">
        <w:rPr>
          <w:rFonts w:ascii="Times New Roman" w:eastAsia="Times New Roman" w:hAnsi="Times New Roman" w:cs="Times New Roman"/>
          <w:sz w:val="28"/>
          <w:szCs w:val="28"/>
        </w:rPr>
        <w:t>.</w:t>
      </w:r>
      <w:r w:rsidR="003373C3" w:rsidRPr="003373C3">
        <w:rPr>
          <w:rFonts w:ascii="Times New Roman" w:hAnsi="Times New Roman" w:cs="Times New Roman"/>
          <w:sz w:val="28"/>
          <w:szCs w:val="28"/>
        </w:rPr>
        <w:t xml:space="preserve"> </w:t>
      </w:r>
    </w:p>
    <w:p w:rsidR="003373C3" w:rsidRPr="003373C3" w:rsidRDefault="003373C3" w:rsidP="003373C3">
      <w:pPr>
        <w:tabs>
          <w:tab w:val="left" w:pos="0"/>
        </w:tabs>
        <w:spacing w:after="0" w:line="240" w:lineRule="auto"/>
        <w:ind w:firstLine="480"/>
        <w:jc w:val="both"/>
        <w:rPr>
          <w:rFonts w:ascii="Times New Roman" w:hAnsi="Times New Roman" w:cs="Times New Roman"/>
          <w:sz w:val="28"/>
          <w:szCs w:val="28"/>
        </w:rPr>
      </w:pPr>
      <w:r w:rsidRPr="003373C3">
        <w:rPr>
          <w:rFonts w:ascii="Times New Roman" w:hAnsi="Times New Roman" w:cs="Times New Roman"/>
          <w:sz w:val="28"/>
          <w:szCs w:val="28"/>
        </w:rPr>
        <w:t xml:space="preserve">В целях удовлетворения потребности населения в качественном дошкольном образовании в 2019 году в рамках реализации муниципальной программы «Развитие образования» были проведены ремонтные работы в трёх дошкольных образовательных организациях, а именно: </w:t>
      </w:r>
    </w:p>
    <w:p w:rsidR="003373C3" w:rsidRPr="003373C3" w:rsidRDefault="003373C3" w:rsidP="003373C3">
      <w:pPr>
        <w:tabs>
          <w:tab w:val="left" w:pos="0"/>
        </w:tabs>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 ремонт средней группы МБДОУ д/с «Теремок» п. Большаково – 350 000 руб.;</w:t>
      </w:r>
    </w:p>
    <w:p w:rsidR="003373C3" w:rsidRPr="003373C3" w:rsidRDefault="003373C3" w:rsidP="003373C3">
      <w:pPr>
        <w:tabs>
          <w:tab w:val="left" w:pos="0"/>
        </w:tabs>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 ремонт группы МБДОУ д/с «Колокольчик» п. Мысовка – 275 976 руб.;</w:t>
      </w:r>
    </w:p>
    <w:p w:rsidR="003373C3" w:rsidRPr="003373C3" w:rsidRDefault="003373C3" w:rsidP="003373C3">
      <w:pPr>
        <w:tabs>
          <w:tab w:val="left" w:pos="0"/>
        </w:tabs>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 текущий ремонт МАДОУ д/с «Золотой ключик» п. Гастеллово – 100 000 руб.</w:t>
      </w:r>
    </w:p>
    <w:p w:rsidR="003373C3" w:rsidRPr="003373C3" w:rsidRDefault="003373C3" w:rsidP="003373C3">
      <w:pPr>
        <w:tabs>
          <w:tab w:val="left" w:pos="0"/>
        </w:tabs>
        <w:spacing w:after="0" w:line="240" w:lineRule="auto"/>
        <w:ind w:firstLine="480"/>
        <w:jc w:val="both"/>
        <w:rPr>
          <w:rFonts w:ascii="Times New Roman" w:hAnsi="Times New Roman" w:cs="Times New Roman"/>
          <w:sz w:val="28"/>
          <w:szCs w:val="28"/>
        </w:rPr>
      </w:pPr>
      <w:r w:rsidRPr="003373C3">
        <w:rPr>
          <w:rFonts w:ascii="Times New Roman" w:hAnsi="Times New Roman" w:cs="Times New Roman"/>
          <w:sz w:val="28"/>
          <w:szCs w:val="28"/>
        </w:rPr>
        <w:t>Кроме этого:</w:t>
      </w:r>
    </w:p>
    <w:p w:rsidR="003373C3" w:rsidRPr="003373C3" w:rsidRDefault="003373C3" w:rsidP="003373C3">
      <w:pPr>
        <w:tabs>
          <w:tab w:val="left" w:pos="0"/>
        </w:tabs>
        <w:spacing w:after="0" w:line="240" w:lineRule="auto"/>
        <w:ind w:firstLine="480"/>
        <w:jc w:val="both"/>
        <w:rPr>
          <w:rFonts w:ascii="Times New Roman" w:hAnsi="Times New Roman" w:cs="Times New Roman"/>
          <w:sz w:val="28"/>
          <w:szCs w:val="28"/>
        </w:rPr>
      </w:pPr>
      <w:r w:rsidRPr="003373C3">
        <w:rPr>
          <w:rFonts w:ascii="Times New Roman" w:hAnsi="Times New Roman" w:cs="Times New Roman"/>
          <w:sz w:val="28"/>
          <w:szCs w:val="28"/>
        </w:rPr>
        <w:t xml:space="preserve">- для группы детского сада «Теремок» п.Придорожное выделено 55 000 рублей на приобретение постельного белья; </w:t>
      </w:r>
    </w:p>
    <w:p w:rsidR="003373C3" w:rsidRPr="003373C3" w:rsidRDefault="003373C3" w:rsidP="003373C3">
      <w:pPr>
        <w:spacing w:after="0" w:line="240" w:lineRule="auto"/>
        <w:ind w:firstLine="480"/>
        <w:jc w:val="both"/>
        <w:rPr>
          <w:rFonts w:ascii="Times New Roman" w:hAnsi="Times New Roman" w:cs="Times New Roman"/>
          <w:sz w:val="28"/>
          <w:szCs w:val="28"/>
        </w:rPr>
      </w:pPr>
      <w:r w:rsidRPr="003373C3">
        <w:rPr>
          <w:rFonts w:ascii="Times New Roman" w:hAnsi="Times New Roman" w:cs="Times New Roman"/>
          <w:sz w:val="28"/>
          <w:szCs w:val="28"/>
        </w:rPr>
        <w:t xml:space="preserve">- на изготовление ПСД капитального ремонта здания МБДОУ д/с «Ласточка» по ул. Советской выделено 300 000 рублей, а на изготовление проектной документации по газификации котельной здания детского сада «Ласточка» по ул. Новая – 150 000 рублей. </w:t>
      </w:r>
    </w:p>
    <w:p w:rsidR="00570BDD" w:rsidRPr="003373C3" w:rsidRDefault="00570BDD" w:rsidP="003373C3">
      <w:pPr>
        <w:spacing w:after="0" w:line="240" w:lineRule="auto"/>
        <w:jc w:val="both"/>
        <w:rPr>
          <w:rFonts w:ascii="Times New Roman" w:eastAsia="Times New Roman" w:hAnsi="Times New Roman" w:cs="Times New Roman"/>
          <w:sz w:val="28"/>
          <w:szCs w:val="28"/>
        </w:rPr>
      </w:pPr>
    </w:p>
    <w:p w:rsidR="003A0D65" w:rsidRPr="003A0D65" w:rsidRDefault="003A0D65" w:rsidP="005E3C9A">
      <w:pPr>
        <w:spacing w:after="0" w:line="240" w:lineRule="auto"/>
        <w:jc w:val="center"/>
        <w:rPr>
          <w:rFonts w:ascii="Times New Roman" w:eastAsia="Times New Roman" w:hAnsi="Times New Roman" w:cs="Times New Roman"/>
          <w:b/>
          <w:sz w:val="28"/>
          <w:szCs w:val="28"/>
        </w:rPr>
      </w:pPr>
      <w:r w:rsidRPr="003A0D65">
        <w:rPr>
          <w:rFonts w:ascii="Times New Roman" w:eastAsia="Times New Roman" w:hAnsi="Times New Roman" w:cs="Times New Roman"/>
          <w:b/>
          <w:sz w:val="28"/>
          <w:szCs w:val="28"/>
        </w:rPr>
        <w:t xml:space="preserve"> Общее  и дополнительное образование</w:t>
      </w:r>
    </w:p>
    <w:p w:rsidR="00570BDD" w:rsidRPr="00570BDD" w:rsidRDefault="00C11876" w:rsidP="005E3C9A">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570BDD" w:rsidRPr="00570BDD">
        <w:rPr>
          <w:rFonts w:ascii="Times New Roman" w:eastAsia="Times New Roman" w:hAnsi="Times New Roman" w:cs="Times New Roman"/>
          <w:i/>
          <w:sz w:val="28"/>
          <w:szCs w:val="28"/>
          <w:u w:val="single"/>
        </w:rPr>
        <w:t>12.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3373C3" w:rsidRDefault="003373C3" w:rsidP="003468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73C3">
        <w:rPr>
          <w:rFonts w:ascii="Times New Roman" w:hAnsi="Times New Roman" w:cs="Times New Roman"/>
          <w:sz w:val="28"/>
          <w:szCs w:val="28"/>
        </w:rPr>
        <w:t>В прошедшем учебном году все выпускники школ района (58 человек) успешно сдали ЕГЭ и все девятиклассники получили аттестаты об  образовании. Всего в 2019 году у нас насчитывается 6 высокобальников, из них, впервые за историю, две выпускницы Славской школы – Чижова Софья и Артюхова Валерия, стали стобальниками по русскому языку. Четыре выпускника МБОУ «Славская СОШ» получили аттестаты с отличием и медали «За успехи в учении».</w:t>
      </w:r>
    </w:p>
    <w:p w:rsidR="003A0D65" w:rsidRPr="003A0D65" w:rsidRDefault="00C11876" w:rsidP="003468B6">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lastRenderedPageBreak/>
        <w:t xml:space="preserve">      </w:t>
      </w:r>
      <w:r w:rsidR="003A0D65" w:rsidRPr="003A0D65">
        <w:rPr>
          <w:rFonts w:ascii="Times New Roman" w:eastAsia="Times New Roman" w:hAnsi="Times New Roman" w:cs="Times New Roman"/>
          <w:i/>
          <w:sz w:val="28"/>
          <w:szCs w:val="28"/>
          <w:u w:val="single"/>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570BDD" w:rsidRPr="00570BDD" w:rsidRDefault="00705AAF" w:rsidP="002D43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39EF">
        <w:rPr>
          <w:rFonts w:ascii="Times New Roman" w:eastAsia="Times New Roman" w:hAnsi="Times New Roman" w:cs="Times New Roman"/>
          <w:sz w:val="28"/>
          <w:szCs w:val="28"/>
        </w:rPr>
        <w:t>Все в</w:t>
      </w:r>
      <w:r w:rsidR="003A0D65">
        <w:rPr>
          <w:rFonts w:ascii="Times New Roman" w:eastAsia="Times New Roman" w:hAnsi="Times New Roman" w:cs="Times New Roman"/>
          <w:sz w:val="28"/>
          <w:szCs w:val="28"/>
        </w:rPr>
        <w:t>ыпускник</w:t>
      </w:r>
      <w:r w:rsidR="003739EF">
        <w:rPr>
          <w:rFonts w:ascii="Times New Roman" w:eastAsia="Times New Roman" w:hAnsi="Times New Roman" w:cs="Times New Roman"/>
          <w:sz w:val="28"/>
          <w:szCs w:val="28"/>
        </w:rPr>
        <w:t>и</w:t>
      </w:r>
      <w:r w:rsidR="003A0D65">
        <w:rPr>
          <w:rFonts w:ascii="Times New Roman" w:eastAsia="Times New Roman" w:hAnsi="Times New Roman" w:cs="Times New Roman"/>
          <w:sz w:val="28"/>
          <w:szCs w:val="28"/>
        </w:rPr>
        <w:t xml:space="preserve"> </w:t>
      </w:r>
      <w:r w:rsidR="00DB03C3">
        <w:rPr>
          <w:rFonts w:ascii="Times New Roman" w:eastAsia="Times New Roman" w:hAnsi="Times New Roman" w:cs="Times New Roman"/>
          <w:sz w:val="28"/>
          <w:szCs w:val="28"/>
        </w:rPr>
        <w:t xml:space="preserve">общеобразовательных учреждений </w:t>
      </w:r>
      <w:r w:rsidR="003A0D65">
        <w:rPr>
          <w:rFonts w:ascii="Times New Roman" w:eastAsia="Times New Roman" w:hAnsi="Times New Roman" w:cs="Times New Roman"/>
          <w:sz w:val="28"/>
          <w:szCs w:val="28"/>
        </w:rPr>
        <w:t xml:space="preserve">Славского городского округа </w:t>
      </w:r>
      <w:r w:rsidR="00DB03C3">
        <w:rPr>
          <w:rFonts w:ascii="Times New Roman" w:eastAsia="Times New Roman" w:hAnsi="Times New Roman" w:cs="Times New Roman"/>
          <w:sz w:val="28"/>
          <w:szCs w:val="28"/>
        </w:rPr>
        <w:t>получили аттестаты.</w:t>
      </w:r>
      <w:r w:rsidR="003A0D65">
        <w:rPr>
          <w:rFonts w:ascii="Times New Roman" w:eastAsia="Times New Roman" w:hAnsi="Times New Roman" w:cs="Times New Roman"/>
          <w:sz w:val="28"/>
          <w:szCs w:val="28"/>
        </w:rPr>
        <w:t xml:space="preserve"> </w:t>
      </w:r>
    </w:p>
    <w:p w:rsidR="003A0D65" w:rsidRDefault="00C11876" w:rsidP="002D43BD">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3A0D65" w:rsidRPr="003A0D65">
        <w:rPr>
          <w:rFonts w:ascii="Times New Roman" w:eastAsia="Times New Roman" w:hAnsi="Times New Roman" w:cs="Times New Roman"/>
          <w:i/>
          <w:sz w:val="28"/>
          <w:szCs w:val="28"/>
          <w:u w:val="single"/>
        </w:rPr>
        <w:t>14.</w:t>
      </w:r>
      <w:r w:rsidR="003A0D65" w:rsidRPr="003A0D65">
        <w:rPr>
          <w:i/>
          <w:sz w:val="28"/>
          <w:szCs w:val="28"/>
          <w:u w:val="single"/>
        </w:rPr>
        <w:t xml:space="preserve"> </w:t>
      </w:r>
      <w:r w:rsidR="003A0D65" w:rsidRPr="003A0D65">
        <w:rPr>
          <w:rFonts w:ascii="Times New Roman" w:eastAsia="Times New Roman" w:hAnsi="Times New Roman" w:cs="Times New Roman"/>
          <w:i/>
          <w:sz w:val="28"/>
          <w:szCs w:val="28"/>
          <w:u w:val="single"/>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3A0D65" w:rsidRPr="003A0D65" w:rsidRDefault="00C11876" w:rsidP="002D43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A0D65">
        <w:rPr>
          <w:rFonts w:ascii="Times New Roman" w:eastAsia="Times New Roman" w:hAnsi="Times New Roman" w:cs="Times New Roman"/>
          <w:sz w:val="28"/>
          <w:szCs w:val="28"/>
        </w:rPr>
        <w:t xml:space="preserve">Все общеобразовательные </w:t>
      </w:r>
      <w:r w:rsidR="003A0D65" w:rsidRPr="003A0D65">
        <w:rPr>
          <w:rFonts w:ascii="Times New Roman" w:eastAsia="Times New Roman" w:hAnsi="Times New Roman" w:cs="Times New Roman"/>
          <w:sz w:val="28"/>
          <w:szCs w:val="28"/>
        </w:rPr>
        <w:t>учреждени</w:t>
      </w:r>
      <w:r w:rsidR="003A0D65">
        <w:rPr>
          <w:rFonts w:ascii="Times New Roman" w:eastAsia="Times New Roman" w:hAnsi="Times New Roman" w:cs="Times New Roman"/>
          <w:sz w:val="28"/>
          <w:szCs w:val="28"/>
        </w:rPr>
        <w:t>я</w:t>
      </w:r>
      <w:r w:rsidR="003A0D65" w:rsidRPr="003A0D65">
        <w:rPr>
          <w:rFonts w:ascii="Times New Roman" w:eastAsia="Times New Roman" w:hAnsi="Times New Roman" w:cs="Times New Roman"/>
          <w:sz w:val="28"/>
          <w:szCs w:val="28"/>
        </w:rPr>
        <w:t xml:space="preserve"> </w:t>
      </w:r>
      <w:r w:rsidR="003A0D65">
        <w:rPr>
          <w:rFonts w:ascii="Times New Roman" w:eastAsia="Times New Roman" w:hAnsi="Times New Roman" w:cs="Times New Roman"/>
          <w:sz w:val="28"/>
          <w:szCs w:val="28"/>
        </w:rPr>
        <w:t xml:space="preserve">на территории  Славского городского округа </w:t>
      </w:r>
      <w:r w:rsidR="003A0D65" w:rsidRPr="003A0D65">
        <w:rPr>
          <w:rFonts w:ascii="Times New Roman" w:eastAsia="Times New Roman" w:hAnsi="Times New Roman" w:cs="Times New Roman"/>
          <w:sz w:val="28"/>
          <w:szCs w:val="28"/>
        </w:rPr>
        <w:t>соответствую</w:t>
      </w:r>
      <w:r w:rsidR="003A0D65">
        <w:rPr>
          <w:rFonts w:ascii="Times New Roman" w:eastAsia="Times New Roman" w:hAnsi="Times New Roman" w:cs="Times New Roman"/>
          <w:sz w:val="28"/>
          <w:szCs w:val="28"/>
        </w:rPr>
        <w:t>т</w:t>
      </w:r>
      <w:r w:rsidR="003A0D65" w:rsidRPr="003A0D65">
        <w:rPr>
          <w:rFonts w:ascii="Times New Roman" w:eastAsia="Times New Roman" w:hAnsi="Times New Roman" w:cs="Times New Roman"/>
          <w:sz w:val="28"/>
          <w:szCs w:val="28"/>
        </w:rPr>
        <w:t xml:space="preserve"> современным требованиям обучения</w:t>
      </w:r>
      <w:r w:rsidR="003A0D65">
        <w:rPr>
          <w:rFonts w:ascii="Times New Roman" w:eastAsia="Times New Roman" w:hAnsi="Times New Roman" w:cs="Times New Roman"/>
          <w:sz w:val="28"/>
          <w:szCs w:val="28"/>
        </w:rPr>
        <w:t>.</w:t>
      </w:r>
      <w:r w:rsidR="003A0D65" w:rsidRPr="003A0D65">
        <w:rPr>
          <w:rFonts w:ascii="Times New Roman" w:eastAsia="Times New Roman" w:hAnsi="Times New Roman" w:cs="Times New Roman"/>
          <w:sz w:val="28"/>
          <w:szCs w:val="28"/>
        </w:rPr>
        <w:t xml:space="preserve"> </w:t>
      </w:r>
    </w:p>
    <w:p w:rsidR="003A0D65" w:rsidRPr="003A0D65" w:rsidRDefault="00C11876" w:rsidP="002D43BD">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3A0D65" w:rsidRPr="003A0D65">
        <w:rPr>
          <w:rFonts w:ascii="Times New Roman" w:eastAsia="Times New Roman" w:hAnsi="Times New Roman" w:cs="Times New Roman"/>
          <w:i/>
          <w:sz w:val="28"/>
          <w:szCs w:val="28"/>
          <w:u w:val="single"/>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622E7C" w:rsidRDefault="003A0D65" w:rsidP="002D43BD">
      <w:pPr>
        <w:spacing w:after="0" w:line="240" w:lineRule="auto"/>
        <w:ind w:firstLine="567"/>
        <w:jc w:val="both"/>
        <w:rPr>
          <w:rFonts w:ascii="Times New Roman" w:eastAsia="Times New Roman" w:hAnsi="Times New Roman" w:cs="Times New Roman"/>
          <w:sz w:val="28"/>
          <w:szCs w:val="28"/>
        </w:rPr>
      </w:pPr>
      <w:r w:rsidRPr="003A0D65">
        <w:rPr>
          <w:rFonts w:ascii="Times New Roman" w:eastAsia="Times New Roman" w:hAnsi="Times New Roman" w:cs="Times New Roman"/>
          <w:sz w:val="28"/>
          <w:szCs w:val="28"/>
        </w:rPr>
        <w:t>Муниципальных общеобразовательных учреждений, здания которых находятся в аварийном состоянии или требуют капитального ремонта</w:t>
      </w:r>
      <w:r>
        <w:rPr>
          <w:rFonts w:ascii="Times New Roman" w:eastAsia="Times New Roman" w:hAnsi="Times New Roman" w:cs="Times New Roman"/>
          <w:sz w:val="28"/>
          <w:szCs w:val="28"/>
        </w:rPr>
        <w:t xml:space="preserve"> на территории Славского городского округа не имеется.</w:t>
      </w:r>
    </w:p>
    <w:p w:rsidR="003373C3" w:rsidRPr="003373C3" w:rsidRDefault="003373C3" w:rsidP="003373C3">
      <w:pPr>
        <w:spacing w:after="0" w:line="240" w:lineRule="auto"/>
        <w:ind w:firstLine="480"/>
        <w:jc w:val="both"/>
        <w:rPr>
          <w:rFonts w:ascii="Times New Roman" w:hAnsi="Times New Roman" w:cs="Times New Roman"/>
          <w:sz w:val="28"/>
          <w:szCs w:val="28"/>
        </w:rPr>
      </w:pPr>
      <w:r w:rsidRPr="003373C3">
        <w:rPr>
          <w:rFonts w:ascii="Times New Roman" w:hAnsi="Times New Roman" w:cs="Times New Roman"/>
          <w:sz w:val="28"/>
          <w:szCs w:val="28"/>
        </w:rPr>
        <w:t>В целях создания безопасных условий в образовательных организациях, по поручению Губернатора КО А.А. Алиханова и пройдя конкурсный отбор, проведенный Министерством образования Калининградской области в 2019 году были проведены капитальные ремонтные работы в четырех школах округа, а именно:</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-Капитальный ремонт спортивного зала МБОУ «Славская СОШ»;</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областной бюджет – 4896120 рублей, местный бюджет – 104560 рублей.</w:t>
      </w:r>
    </w:p>
    <w:p w:rsidR="003373C3" w:rsidRPr="003373C3" w:rsidRDefault="003373C3" w:rsidP="003373C3">
      <w:pPr>
        <w:autoSpaceDE w:val="0"/>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-Капитальный ремонт здания дошкольного отделения МБОУ «Тимирязевская СОШ»;</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Областной бюджет – 1429430 рублей, Местный бюджет – 530520 рублей.</w:t>
      </w:r>
    </w:p>
    <w:p w:rsidR="003373C3" w:rsidRPr="003373C3" w:rsidRDefault="003373C3" w:rsidP="003373C3">
      <w:pPr>
        <w:autoSpaceDE w:val="0"/>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 xml:space="preserve">-Благоустройство территории МБОУ «Большаковская СОШ». </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областной бюджет – 4898450 рублей, местный бюджет – 409980 рублей.</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-«Обустройство котельной МБОУ «Прохладненская ООШ» с полной заменой оборудования».</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областной бюджет – 1760840 рублей, местный бюджет – 191160 рублей.</w:t>
      </w:r>
    </w:p>
    <w:p w:rsidR="003373C3" w:rsidRPr="003373C3" w:rsidRDefault="003373C3" w:rsidP="003373C3">
      <w:pPr>
        <w:spacing w:after="0" w:line="240" w:lineRule="auto"/>
        <w:ind w:firstLine="480"/>
        <w:jc w:val="both"/>
        <w:rPr>
          <w:rFonts w:ascii="Times New Roman" w:hAnsi="Times New Roman" w:cs="Times New Roman"/>
          <w:sz w:val="28"/>
          <w:szCs w:val="28"/>
        </w:rPr>
      </w:pPr>
      <w:r w:rsidRPr="003373C3">
        <w:rPr>
          <w:rFonts w:ascii="Times New Roman" w:hAnsi="Times New Roman" w:cs="Times New Roman"/>
          <w:sz w:val="28"/>
          <w:szCs w:val="28"/>
        </w:rPr>
        <w:t>После проведения конкурсных процедур, вся сложившаяся экономия была направлена на проведение мероприятий по антитеррористической безопасности, а именно:</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 Установили систему контроля доступа в МБОУ «Славская СОШ» (ОБ – 178880 рублей, МБ – 18920 рублей);</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 Выполнили монтаж и пусконаладочные работы системы внутреннего видеонаблюдения в МБОУ «Тимирязевская СОШ» и в МБОУ «Большаковская СОШ» (ОБ – 289660 рублей, МБ – 30350 рублей);</w:t>
      </w:r>
    </w:p>
    <w:p w:rsidR="003373C3" w:rsidRPr="003373C3" w:rsidRDefault="003373C3" w:rsidP="003373C3">
      <w:pPr>
        <w:spacing w:after="0" w:line="240" w:lineRule="auto"/>
        <w:jc w:val="both"/>
        <w:rPr>
          <w:rFonts w:ascii="Times New Roman" w:hAnsi="Times New Roman" w:cs="Times New Roman"/>
          <w:sz w:val="28"/>
          <w:szCs w:val="28"/>
        </w:rPr>
      </w:pPr>
      <w:r w:rsidRPr="003373C3">
        <w:rPr>
          <w:rFonts w:ascii="Times New Roman" w:hAnsi="Times New Roman" w:cs="Times New Roman"/>
          <w:sz w:val="28"/>
          <w:szCs w:val="28"/>
        </w:rPr>
        <w:t>- Выполнили монтаж уличного освещения по периметру территории МБОУ «Прохладненская ООШ» (ОБ – 141420 рублей, МБ – 14950 рублей).</w:t>
      </w:r>
    </w:p>
    <w:p w:rsidR="003373C3" w:rsidRPr="003373C3" w:rsidRDefault="003373C3" w:rsidP="003373C3">
      <w:pPr>
        <w:spacing w:after="0" w:line="240" w:lineRule="auto"/>
        <w:jc w:val="both"/>
        <w:rPr>
          <w:rFonts w:ascii="Times New Roman" w:hAnsi="Times New Roman" w:cs="Times New Roman"/>
          <w:sz w:val="28"/>
          <w:szCs w:val="28"/>
        </w:rPr>
      </w:pPr>
    </w:p>
    <w:p w:rsidR="003373C3" w:rsidRPr="003373C3" w:rsidRDefault="003373C3" w:rsidP="003373C3">
      <w:pPr>
        <w:spacing w:after="0" w:line="240" w:lineRule="auto"/>
        <w:ind w:firstLine="482"/>
        <w:jc w:val="both"/>
        <w:rPr>
          <w:rFonts w:ascii="Times New Roman" w:hAnsi="Times New Roman" w:cs="Times New Roman"/>
          <w:sz w:val="28"/>
          <w:szCs w:val="28"/>
        </w:rPr>
      </w:pPr>
      <w:r w:rsidRPr="003373C3">
        <w:rPr>
          <w:rFonts w:ascii="Times New Roman" w:hAnsi="Times New Roman" w:cs="Times New Roman"/>
          <w:sz w:val="28"/>
          <w:szCs w:val="28"/>
        </w:rPr>
        <w:t>За счет местного бюджета, в рамках реализации муниципальной программы «Развитие образования» в общеобразовательных организациях округа проведены следующие мероприятия:</w:t>
      </w:r>
    </w:p>
    <w:p w:rsidR="003373C3" w:rsidRPr="003373C3" w:rsidRDefault="003373C3" w:rsidP="003373C3">
      <w:pPr>
        <w:spacing w:after="0" w:line="240" w:lineRule="auto"/>
        <w:ind w:firstLine="482"/>
        <w:jc w:val="both"/>
        <w:rPr>
          <w:rFonts w:ascii="Times New Roman" w:hAnsi="Times New Roman" w:cs="Times New Roman"/>
          <w:sz w:val="28"/>
          <w:szCs w:val="28"/>
        </w:rPr>
      </w:pPr>
      <w:r w:rsidRPr="003373C3">
        <w:rPr>
          <w:rFonts w:ascii="Times New Roman" w:hAnsi="Times New Roman" w:cs="Times New Roman"/>
          <w:sz w:val="28"/>
          <w:szCs w:val="28"/>
        </w:rPr>
        <w:lastRenderedPageBreak/>
        <w:t xml:space="preserve">- изготовление проектной документации по газоснабжению котельной Славской школы - 269 000 рублей; </w:t>
      </w:r>
    </w:p>
    <w:p w:rsidR="003373C3" w:rsidRPr="003373C3" w:rsidRDefault="003373C3" w:rsidP="003373C3">
      <w:pPr>
        <w:spacing w:after="0" w:line="240" w:lineRule="auto"/>
        <w:ind w:firstLine="482"/>
        <w:jc w:val="both"/>
        <w:rPr>
          <w:rFonts w:ascii="Times New Roman" w:hAnsi="Times New Roman" w:cs="Times New Roman"/>
          <w:sz w:val="28"/>
          <w:szCs w:val="28"/>
        </w:rPr>
      </w:pPr>
      <w:r w:rsidRPr="003373C3">
        <w:rPr>
          <w:rFonts w:ascii="Times New Roman" w:hAnsi="Times New Roman" w:cs="Times New Roman"/>
          <w:sz w:val="28"/>
          <w:szCs w:val="28"/>
        </w:rPr>
        <w:t>- ремонт дымоходной трубы здания дошкольного отделения МБОУ «Тимирязевская СОШ» - 150 000  рублей;</w:t>
      </w:r>
    </w:p>
    <w:p w:rsidR="003373C3" w:rsidRPr="003373C3" w:rsidRDefault="003373C3" w:rsidP="003373C3">
      <w:pPr>
        <w:spacing w:after="0" w:line="240" w:lineRule="auto"/>
        <w:ind w:firstLine="482"/>
        <w:jc w:val="both"/>
        <w:rPr>
          <w:rFonts w:ascii="Times New Roman" w:hAnsi="Times New Roman" w:cs="Times New Roman"/>
          <w:sz w:val="28"/>
          <w:szCs w:val="28"/>
        </w:rPr>
      </w:pPr>
      <w:r w:rsidRPr="003373C3">
        <w:rPr>
          <w:rFonts w:ascii="Times New Roman" w:hAnsi="Times New Roman" w:cs="Times New Roman"/>
          <w:sz w:val="28"/>
          <w:szCs w:val="28"/>
        </w:rPr>
        <w:t>В сентябре 2019 года на базе МБОУ «Большаковская СОШ» был открыт Центр образования цифрового и гуманитарного профилей «Точка роста» в рамках федерального проекта «Современная школа» национального проекта «Образование». На ремонт и оформление помещений Центра из местного бюджета в рамках реализации муниципальной программы «Развитие образование» было выделено 500 000 рублей.</w:t>
      </w:r>
    </w:p>
    <w:p w:rsidR="003A0D65" w:rsidRPr="003A0D65" w:rsidRDefault="00C11876" w:rsidP="002D43BD">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3A0D65" w:rsidRPr="003A0D65">
        <w:rPr>
          <w:rFonts w:ascii="Times New Roman" w:eastAsia="Times New Roman" w:hAnsi="Times New Roman" w:cs="Times New Roman"/>
          <w:i/>
          <w:sz w:val="28"/>
          <w:szCs w:val="28"/>
          <w:u w:val="single"/>
        </w:rPr>
        <w:t xml:space="preserve">16. Доля детей первой и второй групп здоровья </w:t>
      </w:r>
      <w:r w:rsidR="003A0D65" w:rsidRPr="003A0D65">
        <w:rPr>
          <w:rFonts w:ascii="Times New Roman" w:eastAsia="Times New Roman" w:hAnsi="Times New Roman" w:cs="Times New Roman"/>
          <w:i/>
          <w:sz w:val="28"/>
          <w:szCs w:val="28"/>
          <w:u w:val="single"/>
        </w:rPr>
        <w:br/>
        <w:t>в общей численности обучающихся в муниципальных общеобразовательных учреждениях</w:t>
      </w:r>
    </w:p>
    <w:p w:rsidR="008A60F4" w:rsidRDefault="008A60F4" w:rsidP="003A0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Улучшения значения показателя в 201</w:t>
      </w:r>
      <w:r w:rsidR="003373C3">
        <w:rPr>
          <w:rFonts w:ascii="Times New Roman" w:hAnsi="Times New Roman" w:cs="Times New Roman"/>
          <w:sz w:val="28"/>
          <w:szCs w:val="28"/>
        </w:rPr>
        <w:t>9</w:t>
      </w:r>
      <w:r>
        <w:rPr>
          <w:rFonts w:ascii="Times New Roman" w:hAnsi="Times New Roman" w:cs="Times New Roman"/>
          <w:sz w:val="28"/>
          <w:szCs w:val="28"/>
        </w:rPr>
        <w:t xml:space="preserve"> году п</w:t>
      </w:r>
      <w:r w:rsidR="003A0D65">
        <w:rPr>
          <w:rFonts w:ascii="Times New Roman" w:hAnsi="Times New Roman" w:cs="Times New Roman"/>
          <w:sz w:val="28"/>
          <w:szCs w:val="28"/>
        </w:rPr>
        <w:t>о сравнению с 201</w:t>
      </w:r>
      <w:r w:rsidR="003373C3">
        <w:rPr>
          <w:rFonts w:ascii="Times New Roman" w:hAnsi="Times New Roman" w:cs="Times New Roman"/>
          <w:sz w:val="28"/>
          <w:szCs w:val="28"/>
        </w:rPr>
        <w:t>8</w:t>
      </w:r>
      <w:r w:rsidR="003A0D65">
        <w:rPr>
          <w:rFonts w:ascii="Times New Roman" w:hAnsi="Times New Roman" w:cs="Times New Roman"/>
          <w:sz w:val="28"/>
          <w:szCs w:val="28"/>
        </w:rPr>
        <w:t xml:space="preserve"> годом </w:t>
      </w:r>
      <w:r>
        <w:rPr>
          <w:rFonts w:ascii="Times New Roman" w:hAnsi="Times New Roman" w:cs="Times New Roman"/>
          <w:sz w:val="28"/>
          <w:szCs w:val="28"/>
        </w:rPr>
        <w:t>обусловлено проведением ряда здоровье сберегающих мероприятий в муниципальных общеобразовательных учреждений.</w:t>
      </w:r>
    </w:p>
    <w:p w:rsidR="008A60F4" w:rsidRPr="008A60F4" w:rsidRDefault="008A60F4" w:rsidP="008A60F4">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sz w:val="28"/>
          <w:szCs w:val="28"/>
        </w:rPr>
        <w:t xml:space="preserve">     </w:t>
      </w:r>
      <w:r>
        <w:rPr>
          <w:rFonts w:ascii="Times New Roman" w:eastAsia="Times New Roman" w:hAnsi="Times New Roman" w:cs="Times New Roman"/>
          <w:i/>
          <w:sz w:val="28"/>
          <w:szCs w:val="28"/>
          <w:u w:val="single"/>
        </w:rPr>
        <w:t xml:space="preserve"> </w:t>
      </w:r>
      <w:r w:rsidRPr="008A60F4">
        <w:rPr>
          <w:rFonts w:ascii="Times New Roman" w:eastAsia="Times New Roman" w:hAnsi="Times New Roman" w:cs="Times New Roman"/>
          <w:i/>
          <w:sz w:val="28"/>
          <w:szCs w:val="28"/>
          <w:u w:val="single"/>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3A0D65" w:rsidRDefault="008A60F4">
      <w:pPr>
        <w:spacing w:after="0" w:line="240" w:lineRule="auto"/>
        <w:ind w:firstLine="567"/>
        <w:jc w:val="both"/>
        <w:rPr>
          <w:rFonts w:ascii="Times New Roman" w:hAnsi="Times New Roman" w:cs="Times New Roman"/>
          <w:sz w:val="28"/>
          <w:szCs w:val="28"/>
        </w:rPr>
      </w:pPr>
      <w:r w:rsidRPr="008A60F4">
        <w:rPr>
          <w:rFonts w:ascii="Times New Roman" w:eastAsia="Times New Roman" w:hAnsi="Times New Roman" w:cs="Times New Roman"/>
          <w:sz w:val="28"/>
          <w:szCs w:val="28"/>
        </w:rPr>
        <w:t>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r w:rsidR="00D52B9B">
        <w:rPr>
          <w:rFonts w:ascii="Times New Roman" w:eastAsia="Times New Roman" w:hAnsi="Times New Roman" w:cs="Times New Roman"/>
          <w:sz w:val="28"/>
          <w:szCs w:val="28"/>
        </w:rPr>
        <w:t>,</w:t>
      </w:r>
      <w:r w:rsidRPr="008A60F4">
        <w:rPr>
          <w:rFonts w:ascii="Times New Roman" w:hAnsi="Times New Roman" w:cs="Times New Roman"/>
          <w:sz w:val="28"/>
          <w:szCs w:val="28"/>
        </w:rPr>
        <w:t xml:space="preserve"> на территории Славского городского округа не имеется.</w:t>
      </w:r>
    </w:p>
    <w:p w:rsidR="008A60F4" w:rsidRPr="008A60F4" w:rsidRDefault="00705AAF" w:rsidP="008A60F4">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8A60F4" w:rsidRPr="008A60F4">
        <w:rPr>
          <w:rFonts w:ascii="Times New Roman" w:eastAsia="Times New Roman" w:hAnsi="Times New Roman" w:cs="Times New Roman"/>
          <w:i/>
          <w:sz w:val="28"/>
          <w:szCs w:val="28"/>
          <w:u w:val="single"/>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8A60F4" w:rsidRDefault="00705AAF">
      <w:pPr>
        <w:spacing w:after="0" w:line="240" w:lineRule="auto"/>
        <w:ind w:firstLine="567"/>
        <w:jc w:val="both"/>
        <w:rPr>
          <w:rFonts w:ascii="Times New Roman" w:eastAsia="Times New Roman" w:hAnsi="Times New Roman" w:cs="Times New Roman"/>
          <w:sz w:val="28"/>
          <w:szCs w:val="28"/>
        </w:rPr>
      </w:pPr>
      <w:r w:rsidRPr="008A60F4">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r>
        <w:rPr>
          <w:rFonts w:ascii="Times New Roman" w:eastAsia="Times New Roman" w:hAnsi="Times New Roman" w:cs="Times New Roman"/>
          <w:sz w:val="28"/>
          <w:szCs w:val="28"/>
        </w:rPr>
        <w:t xml:space="preserve"> по сравнению с 201</w:t>
      </w:r>
      <w:r w:rsidR="003373C3">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годом </w:t>
      </w:r>
      <w:r w:rsidR="003468B6">
        <w:rPr>
          <w:rFonts w:ascii="Times New Roman" w:eastAsia="Times New Roman" w:hAnsi="Times New Roman" w:cs="Times New Roman"/>
          <w:sz w:val="28"/>
          <w:szCs w:val="28"/>
        </w:rPr>
        <w:t>увеличились</w:t>
      </w:r>
      <w:r>
        <w:rPr>
          <w:rFonts w:ascii="Times New Roman" w:eastAsia="Times New Roman" w:hAnsi="Times New Roman" w:cs="Times New Roman"/>
          <w:sz w:val="28"/>
          <w:szCs w:val="28"/>
        </w:rPr>
        <w:t xml:space="preserve"> </w:t>
      </w:r>
      <w:r w:rsidR="003468B6">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 </w:t>
      </w:r>
      <w:r w:rsidR="00CD093F">
        <w:rPr>
          <w:rFonts w:ascii="Times New Roman" w:eastAsia="Times New Roman" w:hAnsi="Times New Roman" w:cs="Times New Roman"/>
          <w:sz w:val="28"/>
          <w:szCs w:val="28"/>
        </w:rPr>
        <w:t>8,8</w:t>
      </w:r>
      <w:r w:rsidR="00D57BA9">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рублей с связи с завершением ремонтов </w:t>
      </w:r>
      <w:r w:rsidR="00D52B9B">
        <w:rPr>
          <w:rFonts w:ascii="Times New Roman" w:eastAsia="Times New Roman" w:hAnsi="Times New Roman" w:cs="Times New Roman"/>
          <w:sz w:val="28"/>
          <w:szCs w:val="28"/>
        </w:rPr>
        <w:t xml:space="preserve">в </w:t>
      </w:r>
      <w:r w:rsidR="002D43BD">
        <w:rPr>
          <w:rFonts w:ascii="Times New Roman" w:eastAsia="Times New Roman" w:hAnsi="Times New Roman" w:cs="Times New Roman"/>
          <w:sz w:val="28"/>
          <w:szCs w:val="28"/>
        </w:rPr>
        <w:t xml:space="preserve">общеобразовательных </w:t>
      </w:r>
      <w:r w:rsidR="00D52B9B">
        <w:rPr>
          <w:rFonts w:ascii="Times New Roman" w:eastAsia="Times New Roman" w:hAnsi="Times New Roman" w:cs="Times New Roman"/>
          <w:sz w:val="28"/>
          <w:szCs w:val="28"/>
        </w:rPr>
        <w:t>организациях</w:t>
      </w:r>
      <w:r>
        <w:rPr>
          <w:rFonts w:ascii="Times New Roman" w:eastAsia="Times New Roman" w:hAnsi="Times New Roman" w:cs="Times New Roman"/>
          <w:sz w:val="28"/>
          <w:szCs w:val="28"/>
        </w:rPr>
        <w:t>.</w:t>
      </w:r>
    </w:p>
    <w:p w:rsidR="00705AAF" w:rsidRPr="00705AAF" w:rsidRDefault="00C11876" w:rsidP="00705AAF">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705AAF" w:rsidRPr="00705AAF">
        <w:rPr>
          <w:rFonts w:ascii="Times New Roman" w:eastAsia="Times New Roman" w:hAnsi="Times New Roman" w:cs="Times New Roman"/>
          <w:i/>
          <w:sz w:val="28"/>
          <w:szCs w:val="28"/>
          <w:u w:val="single"/>
        </w:rPr>
        <w:t xml:space="preserve">19. Доля детей в возрасте 5 - 18 лет, </w:t>
      </w:r>
      <w:r w:rsidR="00705AAF" w:rsidRPr="00705AAF">
        <w:rPr>
          <w:rFonts w:ascii="Times New Roman" w:eastAsia="Times New Roman" w:hAnsi="Times New Roman" w:cs="Times New Roman"/>
          <w:i/>
          <w:sz w:val="28"/>
          <w:szCs w:val="28"/>
          <w:u w:val="single"/>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CD093F" w:rsidRPr="00CD093F" w:rsidRDefault="00CD093F" w:rsidP="00CD093F">
      <w:pPr>
        <w:spacing w:after="0" w:line="240" w:lineRule="auto"/>
        <w:ind w:firstLine="567"/>
        <w:jc w:val="both"/>
        <w:rPr>
          <w:rFonts w:ascii="Times New Roman" w:hAnsi="Times New Roman" w:cs="Times New Roman"/>
          <w:sz w:val="28"/>
          <w:szCs w:val="28"/>
        </w:rPr>
      </w:pPr>
      <w:r w:rsidRPr="00CD093F">
        <w:rPr>
          <w:rFonts w:ascii="Times New Roman" w:hAnsi="Times New Roman" w:cs="Times New Roman"/>
          <w:sz w:val="28"/>
          <w:szCs w:val="28"/>
        </w:rPr>
        <w:t>Одной из наиболее эффективных форм внеурочной деятельности является занятость обучающихся в объединениях дополнительного образования. По дополнительному образованию в округе ведут свою работу 3 организации дополнительного образования: МБУДО «Славская детская музыкальная школа», МБУДО Дом детского творчества «Радуга», МБУДО «Детско-юношеская спортивная школа». В 2019 году 1346 детей обучались  по  дополнительным  общеобразовательным  программам  различной  направленности  (художественная, техническая, физкультурно-спортивная, естественнонаучная, социально-педагогическая, туристско-краеведческая).</w:t>
      </w:r>
    </w:p>
    <w:p w:rsidR="00CD093F" w:rsidRDefault="00CD093F" w:rsidP="00CD093F">
      <w:pPr>
        <w:spacing w:after="0" w:line="240" w:lineRule="auto"/>
        <w:ind w:firstLine="480"/>
        <w:jc w:val="both"/>
        <w:rPr>
          <w:rFonts w:ascii="Times New Roman" w:hAnsi="Times New Roman" w:cs="Times New Roman"/>
          <w:sz w:val="28"/>
          <w:szCs w:val="28"/>
        </w:rPr>
      </w:pPr>
      <w:r w:rsidRPr="00CD093F">
        <w:rPr>
          <w:rFonts w:ascii="Times New Roman" w:hAnsi="Times New Roman" w:cs="Times New Roman"/>
          <w:sz w:val="28"/>
          <w:szCs w:val="28"/>
        </w:rPr>
        <w:t xml:space="preserve">Кроме этого кружки  и  секции,  созданные  при  общеобразовательных  организациях  МО «Славского городского округа», посещали 581 </w:t>
      </w:r>
      <w:r w:rsidRPr="00CD093F">
        <w:rPr>
          <w:rFonts w:ascii="Times New Roman" w:hAnsi="Times New Roman" w:cs="Times New Roman"/>
          <w:sz w:val="28"/>
          <w:szCs w:val="28"/>
        </w:rPr>
        <w:lastRenderedPageBreak/>
        <w:t>обучающийся, а при дошкольных образовательных организациях – 171 воспитанник.</w:t>
      </w:r>
    </w:p>
    <w:p w:rsidR="00CD093F" w:rsidRPr="00CD093F" w:rsidRDefault="00CD093F" w:rsidP="00CD093F">
      <w:pPr>
        <w:spacing w:after="0" w:line="240" w:lineRule="auto"/>
        <w:ind w:firstLine="482"/>
        <w:jc w:val="both"/>
        <w:rPr>
          <w:rFonts w:ascii="Times New Roman" w:hAnsi="Times New Roman" w:cs="Times New Roman"/>
          <w:sz w:val="28"/>
          <w:szCs w:val="28"/>
        </w:rPr>
      </w:pPr>
      <w:r w:rsidRPr="00CD093F">
        <w:rPr>
          <w:rFonts w:ascii="Times New Roman" w:hAnsi="Times New Roman" w:cs="Times New Roman"/>
          <w:sz w:val="28"/>
          <w:szCs w:val="28"/>
        </w:rPr>
        <w:t>За счет местного бюджета в 2019 году были разработаны ПСД на капитальный ремонт фасада здания МБУДО Дом детского творчества «Радуга» и капитальный ремонт кровли здания МБУДО «Детско-юношеская спортивная школа».</w:t>
      </w:r>
    </w:p>
    <w:p w:rsidR="00CD093F" w:rsidRDefault="00CD093F" w:rsidP="00CD093F">
      <w:pPr>
        <w:ind w:firstLine="567"/>
        <w:jc w:val="both"/>
        <w:rPr>
          <w:sz w:val="28"/>
          <w:szCs w:val="28"/>
        </w:rPr>
      </w:pPr>
      <w:r>
        <w:rPr>
          <w:rStyle w:val="21"/>
          <w:rFonts w:eastAsia="Arial Unicode MS"/>
          <w:sz w:val="28"/>
          <w:szCs w:val="28"/>
        </w:rPr>
        <w:t>В 2019 году МО «Славский городской округ» внедрил систему персонифицированного финансирования дополнительного образования детей.</w:t>
      </w:r>
      <w:r>
        <w:rPr>
          <w:rFonts w:eastAsia="Arial Unicode MS"/>
          <w:sz w:val="28"/>
          <w:szCs w:val="28"/>
        </w:rPr>
        <w:t xml:space="preserve"> </w:t>
      </w:r>
      <w:r>
        <w:rPr>
          <w:rStyle w:val="21"/>
          <w:rFonts w:eastAsia="Arial Unicode MS"/>
          <w:sz w:val="28"/>
          <w:szCs w:val="28"/>
        </w:rPr>
        <w:t>В соответствии с графиком поэтапного перехода региона на персонифицированное финансирование в 2019 году детям выданы сертификаты учета дополнительного образования.</w:t>
      </w:r>
      <w:r>
        <w:rPr>
          <w:sz w:val="28"/>
          <w:szCs w:val="28"/>
        </w:rPr>
        <w:t xml:space="preserve"> </w:t>
      </w:r>
      <w:r>
        <w:rPr>
          <w:rStyle w:val="21"/>
          <w:rFonts w:eastAsia="SimSun"/>
          <w:sz w:val="28"/>
          <w:szCs w:val="28"/>
        </w:rPr>
        <w:t>Все муниципальные организации, реализующие программы дополнительного образования, которые функционируют в системе персонифицированного дополнительного образования, входящие в реестр поставщиков образовательных услуг, вносят свои образовательные программы в навигатор информационной системы. По состоянию на 01.01.2020 года всего выдано 1950 сертификатов.</w:t>
      </w:r>
    </w:p>
    <w:p w:rsidR="00705AAF" w:rsidRPr="00C11876" w:rsidRDefault="00705AAF" w:rsidP="005E3C9A">
      <w:pPr>
        <w:spacing w:after="0" w:line="240" w:lineRule="auto"/>
        <w:ind w:left="360"/>
        <w:jc w:val="center"/>
        <w:rPr>
          <w:rFonts w:ascii="Times New Roman" w:hAnsi="Times New Roman" w:cs="Times New Roman"/>
          <w:b/>
          <w:sz w:val="28"/>
          <w:szCs w:val="28"/>
        </w:rPr>
      </w:pPr>
      <w:r w:rsidRPr="00C11876">
        <w:rPr>
          <w:rFonts w:ascii="Times New Roman" w:hAnsi="Times New Roman" w:cs="Times New Roman"/>
          <w:b/>
          <w:sz w:val="28"/>
          <w:szCs w:val="28"/>
        </w:rPr>
        <w:t>Культура</w:t>
      </w:r>
    </w:p>
    <w:p w:rsidR="00D52B9B" w:rsidRPr="00D52B9B" w:rsidRDefault="00D52B9B" w:rsidP="005E3C9A">
      <w:pPr>
        <w:spacing w:after="0" w:line="240" w:lineRule="auto"/>
        <w:ind w:firstLine="567"/>
        <w:rPr>
          <w:rFonts w:ascii="Times New Roman" w:eastAsia="Times New Roman" w:hAnsi="Times New Roman" w:cs="Times New Roman"/>
          <w:i/>
          <w:sz w:val="28"/>
          <w:szCs w:val="28"/>
          <w:u w:val="single"/>
        </w:rPr>
      </w:pPr>
      <w:r w:rsidRPr="00D52B9B">
        <w:rPr>
          <w:rFonts w:ascii="Times New Roman" w:eastAsia="Times New Roman" w:hAnsi="Times New Roman" w:cs="Times New Roman"/>
          <w:i/>
          <w:sz w:val="28"/>
          <w:szCs w:val="28"/>
          <w:u w:val="single"/>
        </w:rPr>
        <w:t>20. Уровень фактической обеспеченности учреждениями культуры от нормативной потребности:</w:t>
      </w:r>
    </w:p>
    <w:p w:rsidR="00D52B9B" w:rsidRPr="00D52B9B" w:rsidRDefault="00D52B9B" w:rsidP="00D52B9B">
      <w:pPr>
        <w:spacing w:after="0" w:line="240" w:lineRule="auto"/>
        <w:ind w:firstLineChars="200" w:firstLine="560"/>
        <w:rPr>
          <w:rFonts w:ascii="Times New Roman" w:eastAsia="Times New Roman" w:hAnsi="Times New Roman" w:cs="Times New Roman"/>
          <w:i/>
          <w:sz w:val="28"/>
          <w:szCs w:val="28"/>
          <w:u w:val="single"/>
        </w:rPr>
      </w:pPr>
      <w:r w:rsidRPr="00D52B9B">
        <w:rPr>
          <w:rFonts w:ascii="Times New Roman" w:eastAsia="Times New Roman" w:hAnsi="Times New Roman" w:cs="Times New Roman"/>
          <w:i/>
          <w:sz w:val="28"/>
          <w:szCs w:val="28"/>
          <w:u w:val="single"/>
        </w:rPr>
        <w:t>клубами и учреждениями клубного типа</w:t>
      </w:r>
      <w:r w:rsidR="00C11876">
        <w:rPr>
          <w:rFonts w:ascii="Times New Roman" w:eastAsia="Times New Roman" w:hAnsi="Times New Roman" w:cs="Times New Roman"/>
          <w:i/>
          <w:sz w:val="28"/>
          <w:szCs w:val="28"/>
          <w:u w:val="single"/>
        </w:rPr>
        <w:t>:</w:t>
      </w:r>
    </w:p>
    <w:p w:rsidR="00CD093F" w:rsidRPr="00CD093F" w:rsidRDefault="00CD093F" w:rsidP="00CD093F">
      <w:pPr>
        <w:spacing w:after="0" w:line="240" w:lineRule="auto"/>
        <w:ind w:firstLine="708"/>
        <w:jc w:val="both"/>
        <w:rPr>
          <w:rFonts w:ascii="Times New Roman" w:hAnsi="Times New Roman" w:cs="Times New Roman"/>
          <w:sz w:val="28"/>
          <w:szCs w:val="28"/>
        </w:rPr>
      </w:pPr>
      <w:r w:rsidRPr="00CD093F">
        <w:rPr>
          <w:rFonts w:ascii="Times New Roman" w:hAnsi="Times New Roman" w:cs="Times New Roman"/>
          <w:sz w:val="28"/>
          <w:szCs w:val="28"/>
        </w:rPr>
        <w:t>В 2019</w:t>
      </w:r>
      <w:r w:rsidRPr="00CD093F">
        <w:rPr>
          <w:rFonts w:ascii="Times New Roman" w:eastAsia="Calibri" w:hAnsi="Times New Roman" w:cs="Times New Roman"/>
          <w:sz w:val="28"/>
          <w:szCs w:val="28"/>
        </w:rPr>
        <w:t xml:space="preserve">году культурное обслуживание жителей МО «Славский городской округ» осуществляли </w:t>
      </w:r>
      <w:r w:rsidRPr="00CD093F">
        <w:rPr>
          <w:rFonts w:ascii="Times New Roman" w:eastAsia="Calibri" w:hAnsi="Times New Roman" w:cs="Times New Roman"/>
          <w:b/>
          <w:sz w:val="28"/>
          <w:szCs w:val="28"/>
        </w:rPr>
        <w:t xml:space="preserve">19 </w:t>
      </w:r>
      <w:r w:rsidRPr="00CD093F">
        <w:rPr>
          <w:rFonts w:ascii="Times New Roman" w:eastAsia="Calibri" w:hAnsi="Times New Roman" w:cs="Times New Roman"/>
          <w:sz w:val="28"/>
          <w:szCs w:val="28"/>
        </w:rPr>
        <w:t>клубных учреждени</w:t>
      </w:r>
      <w:r w:rsidRPr="00CD093F">
        <w:rPr>
          <w:rFonts w:ascii="Times New Roman" w:hAnsi="Times New Roman" w:cs="Times New Roman"/>
          <w:sz w:val="28"/>
          <w:szCs w:val="28"/>
        </w:rPr>
        <w:t>й</w:t>
      </w:r>
      <w:r w:rsidRPr="00CD093F">
        <w:rPr>
          <w:rFonts w:ascii="Times New Roman" w:eastAsia="Calibri" w:hAnsi="Times New Roman" w:cs="Times New Roman"/>
          <w:sz w:val="28"/>
          <w:szCs w:val="28"/>
        </w:rPr>
        <w:t>, из них 18</w:t>
      </w:r>
      <w:r w:rsidRPr="00CD093F">
        <w:rPr>
          <w:rFonts w:ascii="Times New Roman" w:hAnsi="Times New Roman" w:cs="Times New Roman"/>
          <w:sz w:val="28"/>
          <w:szCs w:val="28"/>
        </w:rPr>
        <w:t xml:space="preserve"> -</w:t>
      </w:r>
      <w:r w:rsidRPr="00CD093F">
        <w:rPr>
          <w:rFonts w:ascii="Times New Roman" w:eastAsia="Calibri" w:hAnsi="Times New Roman" w:cs="Times New Roman"/>
          <w:sz w:val="28"/>
          <w:szCs w:val="28"/>
        </w:rPr>
        <w:t xml:space="preserve"> на селе, 1 – в г. Славске.</w:t>
      </w:r>
    </w:p>
    <w:p w:rsidR="00CD093F" w:rsidRPr="00CD093F" w:rsidRDefault="00CD093F" w:rsidP="00CD093F">
      <w:pPr>
        <w:spacing w:after="0" w:line="240" w:lineRule="auto"/>
        <w:ind w:firstLine="709"/>
        <w:jc w:val="both"/>
        <w:rPr>
          <w:rFonts w:ascii="Times New Roman" w:hAnsi="Times New Roman" w:cs="Times New Roman"/>
          <w:sz w:val="28"/>
          <w:szCs w:val="28"/>
        </w:rPr>
      </w:pPr>
      <w:r w:rsidRPr="00CD093F">
        <w:rPr>
          <w:rFonts w:ascii="Times New Roman" w:hAnsi="Times New Roman" w:cs="Times New Roman"/>
          <w:sz w:val="28"/>
          <w:szCs w:val="28"/>
        </w:rPr>
        <w:t>В целях обеспечения выполнения  «майских указов» Президента в муниципалитете разработана «дорожная карта» «Изменения в отраслях социальной сферы, направленные на повышение эффективности сферы культуры Славского городского округа», где происходит поэтапное повышение размера оплаты труда работников сферы культуры.</w:t>
      </w:r>
    </w:p>
    <w:p w:rsidR="00CD093F" w:rsidRPr="00CD093F" w:rsidRDefault="00CD093F" w:rsidP="00CD093F">
      <w:pPr>
        <w:spacing w:after="0" w:line="240" w:lineRule="auto"/>
        <w:ind w:firstLine="709"/>
        <w:jc w:val="both"/>
        <w:rPr>
          <w:rFonts w:ascii="Times New Roman" w:hAnsi="Times New Roman" w:cs="Times New Roman"/>
          <w:sz w:val="28"/>
          <w:szCs w:val="28"/>
        </w:rPr>
      </w:pPr>
      <w:r w:rsidRPr="00CD093F">
        <w:rPr>
          <w:rFonts w:ascii="Times New Roman" w:hAnsi="Times New Roman" w:cs="Times New Roman"/>
          <w:sz w:val="28"/>
          <w:szCs w:val="28"/>
        </w:rPr>
        <w:t>Средняя заработная плата работников учреждений культуры муниципалитета  на 31 декабря 2019 года составила  28</w:t>
      </w:r>
      <w:r w:rsidR="00964A64">
        <w:rPr>
          <w:rFonts w:ascii="Times New Roman" w:hAnsi="Times New Roman" w:cs="Times New Roman"/>
          <w:sz w:val="28"/>
          <w:szCs w:val="28"/>
        </w:rPr>
        <w:t xml:space="preserve"> 236 </w:t>
      </w:r>
      <w:r w:rsidRPr="00CD093F">
        <w:rPr>
          <w:rFonts w:ascii="Times New Roman" w:hAnsi="Times New Roman" w:cs="Times New Roman"/>
          <w:sz w:val="28"/>
          <w:szCs w:val="28"/>
        </w:rPr>
        <w:t>рублей (для сравнения в 2018 году она составила 27</w:t>
      </w:r>
      <w:r w:rsidR="00964A64">
        <w:rPr>
          <w:rFonts w:ascii="Times New Roman" w:hAnsi="Times New Roman" w:cs="Times New Roman"/>
          <w:sz w:val="28"/>
          <w:szCs w:val="28"/>
        </w:rPr>
        <w:t>4</w:t>
      </w:r>
      <w:r w:rsidRPr="00CD093F">
        <w:rPr>
          <w:rFonts w:ascii="Times New Roman" w:hAnsi="Times New Roman" w:cs="Times New Roman"/>
          <w:sz w:val="28"/>
          <w:szCs w:val="28"/>
        </w:rPr>
        <w:t>00 рублей).</w:t>
      </w:r>
    </w:p>
    <w:p w:rsidR="00CD093F" w:rsidRPr="00CD093F" w:rsidRDefault="00CD093F" w:rsidP="00CD093F">
      <w:pPr>
        <w:widowControl w:val="0"/>
        <w:autoSpaceDE w:val="0"/>
        <w:spacing w:after="0" w:line="240" w:lineRule="auto"/>
        <w:jc w:val="both"/>
        <w:rPr>
          <w:rFonts w:ascii="Times New Roman" w:eastAsia="Calibri" w:hAnsi="Times New Roman" w:cs="Times New Roman"/>
          <w:sz w:val="28"/>
          <w:szCs w:val="28"/>
        </w:rPr>
      </w:pPr>
      <w:r w:rsidRPr="00CD093F">
        <w:rPr>
          <w:rFonts w:ascii="Times New Roman" w:hAnsi="Times New Roman" w:cs="Times New Roman"/>
          <w:sz w:val="28"/>
          <w:szCs w:val="28"/>
        </w:rPr>
        <w:t xml:space="preserve">     В 2019 году клубными учреждениями было проведено 1151  мероприятия, которые посетило 49281 человек, из них 350 мероприятий для детей, которые посетило 9103 человека и  371 мероприятия  для молодежи, которые посетило 9009 человек.</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 xml:space="preserve">     В клубных учреждениях работает  </w:t>
      </w:r>
      <w:r w:rsidRPr="00CD093F">
        <w:rPr>
          <w:rFonts w:ascii="Times New Roman" w:eastAsia="Calibri" w:hAnsi="Times New Roman" w:cs="Times New Roman"/>
          <w:b/>
          <w:sz w:val="28"/>
          <w:szCs w:val="28"/>
        </w:rPr>
        <w:t xml:space="preserve">55  </w:t>
      </w:r>
      <w:r w:rsidRPr="00CD093F">
        <w:rPr>
          <w:rFonts w:ascii="Times New Roman" w:eastAsia="Calibri" w:hAnsi="Times New Roman" w:cs="Times New Roman"/>
          <w:sz w:val="28"/>
          <w:szCs w:val="28"/>
        </w:rPr>
        <w:t>творческих досуговых объединения и кружка для детей и взрослых,  с числом</w:t>
      </w:r>
      <w:r w:rsidRPr="00CD093F">
        <w:rPr>
          <w:rFonts w:ascii="Times New Roman" w:hAnsi="Times New Roman" w:cs="Times New Roman"/>
          <w:sz w:val="28"/>
          <w:szCs w:val="28"/>
        </w:rPr>
        <w:t xml:space="preserve"> участников 507</w:t>
      </w:r>
      <w:r w:rsidRPr="00CD093F">
        <w:rPr>
          <w:rFonts w:ascii="Times New Roman" w:eastAsia="Calibri" w:hAnsi="Times New Roman" w:cs="Times New Roman"/>
          <w:sz w:val="28"/>
          <w:szCs w:val="28"/>
        </w:rPr>
        <w:t xml:space="preserve"> человек из них 29 для детей, с числом участников 289 человека и 5 для молодежи, с числом участников 48 человек.</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 xml:space="preserve">     В основном традиционно развиваются следующие жанры: танцевальный, вокальный, </w:t>
      </w:r>
      <w:r w:rsidRPr="00CD093F">
        <w:rPr>
          <w:rFonts w:ascii="Times New Roman" w:hAnsi="Times New Roman" w:cs="Times New Roman"/>
          <w:sz w:val="28"/>
          <w:szCs w:val="28"/>
        </w:rPr>
        <w:t xml:space="preserve">театральный, </w:t>
      </w:r>
      <w:r w:rsidRPr="00CD093F">
        <w:rPr>
          <w:rFonts w:ascii="Times New Roman" w:eastAsia="Calibri" w:hAnsi="Times New Roman" w:cs="Times New Roman"/>
          <w:sz w:val="28"/>
          <w:szCs w:val="28"/>
        </w:rPr>
        <w:t>декоративно-прикладной.</w:t>
      </w:r>
    </w:p>
    <w:p w:rsidR="00CD093F" w:rsidRPr="00CD093F" w:rsidRDefault="00CD093F" w:rsidP="00CD093F">
      <w:pPr>
        <w:spacing w:after="0" w:line="240" w:lineRule="auto"/>
        <w:ind w:firstLine="708"/>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В Центре культуры Славского района 3 коллектива имеют звание «Народный»:</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lastRenderedPageBreak/>
        <w:t xml:space="preserve">     Так, на базе Славского Дома культуры стабильно работает «Народный» ансамбль «Барыня» (35 лет руководителем ансамбля была Никифорова Александра Павловна) в 2017 году ей на смену пришла Крючкова Зоя Семеновна. В 2019 году ансамбль подтвердил звание «народный». Коллектив является участником всех городских и районных мероприятий. Также они участвуют в областных и Международных фестивалях и конкурсах.</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 xml:space="preserve">     С 2008 года  на базе Славского Дома культуры стабильно и плодотворно работает «народная» изостудия «Радуга» под руководством Щетининой Виктории Валерьевны, с числом участников 17 человек.</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 xml:space="preserve">   В 2017 году студия подтвердила звание «народный» коллектив.</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Также  на базе студии эффективно работает  детский коллектив</w:t>
      </w:r>
      <w:r w:rsidRPr="00CD093F">
        <w:rPr>
          <w:rFonts w:ascii="Times New Roman" w:hAnsi="Times New Roman" w:cs="Times New Roman"/>
          <w:sz w:val="28"/>
          <w:szCs w:val="28"/>
        </w:rPr>
        <w:t xml:space="preserve"> спутник, с числом участников 22 человека.</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 xml:space="preserve">   В 2019 году студия  получила Специальный диплом Межрегионального этапа Всероссийской выставки смотра художников - любителей и мастеров декоративно - прикладного творчества Центрального и Северо-западного федерального округов «Салют Победы» (г.Тверь),  Виктория Валерьевна стала участницей VI этнокультурного фестиваля Ленинградской области «Россия – созвучие культур», а детский коллектив- спутник участвуя в областном конкурсе ДПИ для детей и молодежи «Солнечный зайчик» получили Диплом 1 степени и 7 дипломов за участие. Студийцы являются участниками многих выставок и мастер- классов, проводимых не только на территории  Славского района, но и многих городов области.</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 xml:space="preserve">     Также на базе Славского Дома культуры, после капитального ремонта плодотворно работает выставочный зал, экспозиции которого постоянно обновляются.</w:t>
      </w:r>
    </w:p>
    <w:p w:rsidR="00CD093F" w:rsidRPr="00CD093F" w:rsidRDefault="00CD093F" w:rsidP="00CD093F">
      <w:pPr>
        <w:widowControl w:val="0"/>
        <w:autoSpaceDE w:val="0"/>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 xml:space="preserve">   Плодотворно работает на базе Большаковского Дома культуры  народный  ансамбль «Россияночка», руководитель Никеева Лилия Григорьевна, в 2016 году  они подтвердили звание «Народный», а  2017 году ансамблю  исполнилось 30 лет. Коллектив   является участником не только районных и областных, но и Международных конкурсов и фестивалей. В 2019 году  ансамбль  стал обладателем Диплома 1 степени  в областном смотре - конкурсе классической  вокальной музыки «Музыка души», также в сентябре 2019 состоялся концерт коллектива в г. Любава (Польша) в рамках договора о сотрудничестве Славского городского округа и польского города - побратима Любавы.</w:t>
      </w:r>
    </w:p>
    <w:p w:rsidR="00CD093F" w:rsidRPr="00CD093F" w:rsidRDefault="00CD093F" w:rsidP="00CD093F">
      <w:pPr>
        <w:spacing w:after="0" w:line="240" w:lineRule="auto"/>
        <w:jc w:val="both"/>
        <w:rPr>
          <w:rFonts w:ascii="Times New Roman" w:eastAsia="Calibri" w:hAnsi="Times New Roman" w:cs="Times New Roman"/>
          <w:sz w:val="28"/>
          <w:szCs w:val="28"/>
        </w:rPr>
      </w:pPr>
      <w:r w:rsidRPr="00CD093F">
        <w:rPr>
          <w:rFonts w:ascii="Times New Roman" w:eastAsia="Calibri" w:hAnsi="Times New Roman" w:cs="Times New Roman"/>
          <w:sz w:val="28"/>
          <w:szCs w:val="28"/>
        </w:rPr>
        <w:t xml:space="preserve">     Плодотворно работают и участвуют во всех мероприятиях города и района детский танцевальный коллектив «Веснушки Славского Дома культуры, под руководством Клёковой Надежды Николаевны.</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eastAsia="Calibri" w:hAnsi="Times New Roman" w:cs="Times New Roman"/>
          <w:sz w:val="28"/>
          <w:szCs w:val="28"/>
        </w:rPr>
        <w:t xml:space="preserve">     Большой  популярностью пользуются вокальные ансамбли, работающие на базе Ясновского СДК «Белые росы», под руководством Лаврентьевой Антонины Владимировны и Вишневского сельского клуба «Селяночка», под руководством Смирновой Анны Александровны.</w:t>
      </w:r>
    </w:p>
    <w:p w:rsidR="00CD093F" w:rsidRPr="00CD093F" w:rsidRDefault="00CD093F" w:rsidP="00CD093F">
      <w:pPr>
        <w:widowControl w:val="0"/>
        <w:autoSpaceDE w:val="0"/>
        <w:spacing w:after="0" w:line="240" w:lineRule="auto"/>
        <w:ind w:firstLine="567"/>
        <w:jc w:val="both"/>
        <w:rPr>
          <w:rFonts w:ascii="Times New Roman" w:hAnsi="Times New Roman" w:cs="Times New Roman"/>
          <w:sz w:val="28"/>
          <w:szCs w:val="28"/>
        </w:rPr>
      </w:pPr>
      <w:r w:rsidRPr="00CD093F">
        <w:rPr>
          <w:rFonts w:ascii="Times New Roman" w:hAnsi="Times New Roman" w:cs="Times New Roman"/>
          <w:sz w:val="28"/>
          <w:szCs w:val="28"/>
        </w:rPr>
        <w:t>В учреждениях культуры проводится большое количество разнообразных мероприятий проводится к календарным праздникам</w:t>
      </w:r>
      <w:r w:rsidRPr="00CD093F">
        <w:rPr>
          <w:rFonts w:ascii="Times New Roman" w:hAnsi="Times New Roman" w:cs="Times New Roman"/>
          <w:bCs/>
          <w:sz w:val="28"/>
          <w:szCs w:val="28"/>
        </w:rPr>
        <w:t xml:space="preserve"> для различных слоёв населения.</w:t>
      </w:r>
      <w:r w:rsidRPr="00CD093F">
        <w:rPr>
          <w:rFonts w:ascii="Times New Roman" w:hAnsi="Times New Roman" w:cs="Times New Roman"/>
          <w:sz w:val="28"/>
          <w:szCs w:val="28"/>
        </w:rPr>
        <w:t xml:space="preserve"> Самые крупные - это Новогодние праздники, Масленица, 8 марта, День Победы, День защиты детей, День России, День </w:t>
      </w:r>
      <w:r w:rsidRPr="00CD093F">
        <w:rPr>
          <w:rFonts w:ascii="Times New Roman" w:hAnsi="Times New Roman" w:cs="Times New Roman"/>
          <w:sz w:val="28"/>
          <w:szCs w:val="28"/>
        </w:rPr>
        <w:lastRenderedPageBreak/>
        <w:t xml:space="preserve">молодежи, День матери и, конечно же,  День города и Дни посёлков. </w:t>
      </w:r>
    </w:p>
    <w:p w:rsidR="00CD093F" w:rsidRPr="00CD093F" w:rsidRDefault="00CD093F" w:rsidP="00CD093F">
      <w:pPr>
        <w:widowControl w:val="0"/>
        <w:autoSpaceDE w:val="0"/>
        <w:spacing w:after="0" w:line="240" w:lineRule="auto"/>
        <w:ind w:firstLine="567"/>
        <w:jc w:val="both"/>
        <w:rPr>
          <w:rFonts w:ascii="Times New Roman" w:hAnsi="Times New Roman" w:cs="Times New Roman"/>
          <w:sz w:val="28"/>
          <w:szCs w:val="28"/>
        </w:rPr>
      </w:pPr>
      <w:r w:rsidRPr="00CD093F">
        <w:rPr>
          <w:rFonts w:ascii="Times New Roman" w:hAnsi="Times New Roman" w:cs="Times New Roman"/>
          <w:sz w:val="28"/>
          <w:szCs w:val="28"/>
        </w:rPr>
        <w:t>Одним из самых знаменательных событий  культурной жизни Славского городского округа стало торжественное открытие после капитального ремонта Славского Дома культуры, которое стало замечательным подарком ко Дню работника культуры, на котором присутствовал губернатор Калининградской области Антон Андреевич Алиханов. Жители района получили красивое здание - уютное, оснащенное современным техническим оборудованием. Работы проведены за счет средств резервного фонда Президента РФ при областном и спонсорском софинансировании. В планах - ремонт большого зала и второго этажа здания Славского ДК, газификация учреждения.</w:t>
      </w:r>
    </w:p>
    <w:p w:rsidR="00CD093F" w:rsidRPr="00CD093F" w:rsidRDefault="00CD093F" w:rsidP="00CD093F">
      <w:pPr>
        <w:widowControl w:val="0"/>
        <w:autoSpaceDE w:val="0"/>
        <w:spacing w:after="0" w:line="240" w:lineRule="auto"/>
        <w:ind w:firstLine="567"/>
        <w:jc w:val="both"/>
        <w:rPr>
          <w:rFonts w:ascii="Times New Roman" w:hAnsi="Times New Roman" w:cs="Times New Roman"/>
          <w:sz w:val="28"/>
          <w:szCs w:val="28"/>
        </w:rPr>
      </w:pPr>
      <w:r w:rsidRPr="00CD093F">
        <w:rPr>
          <w:rFonts w:ascii="Times New Roman" w:hAnsi="Times New Roman" w:cs="Times New Roman"/>
          <w:sz w:val="28"/>
          <w:szCs w:val="28"/>
        </w:rPr>
        <w:t xml:space="preserve"> Большое мероприятие областного уровня прошло на базе Славского ДК накануне Дня народного единства - это Фестиваль национальных культур. На сцене Славского ДК выступили свыше 10 танцевальных  и вокальных коллективов не только областного уровня, но и из Литвы и Польши.</w:t>
      </w:r>
    </w:p>
    <w:p w:rsidR="00CD093F" w:rsidRPr="00CD093F" w:rsidRDefault="00CD093F" w:rsidP="00CD093F">
      <w:pPr>
        <w:spacing w:after="0" w:line="240" w:lineRule="auto"/>
        <w:ind w:firstLine="567"/>
        <w:jc w:val="both"/>
        <w:rPr>
          <w:rFonts w:ascii="Times New Roman" w:hAnsi="Times New Roman" w:cs="Times New Roman"/>
          <w:bCs/>
          <w:sz w:val="28"/>
          <w:szCs w:val="28"/>
        </w:rPr>
      </w:pPr>
      <w:r w:rsidRPr="00CD093F">
        <w:rPr>
          <w:rFonts w:ascii="Times New Roman" w:hAnsi="Times New Roman" w:cs="Times New Roman"/>
          <w:sz w:val="28"/>
          <w:szCs w:val="28"/>
        </w:rPr>
        <w:t xml:space="preserve">Одним из наиболее значительных  районных мероприятий, которое проводится ежегодно 24 мая в п. Большаково – это районный фестиваль «Славянский венок», посвящённый Дню славянской письменности и культуры, в котором принимают участие не только самодеятельные коллективы  и </w:t>
      </w:r>
      <w:r w:rsidRPr="00CD093F">
        <w:rPr>
          <w:rFonts w:ascii="Times New Roman" w:hAnsi="Times New Roman" w:cs="Times New Roman"/>
          <w:bCs/>
          <w:sz w:val="28"/>
          <w:szCs w:val="28"/>
        </w:rPr>
        <w:t>мастера декоративно-прикладного творчества</w:t>
      </w:r>
      <w:r w:rsidRPr="00CD093F">
        <w:rPr>
          <w:rFonts w:ascii="Times New Roman" w:hAnsi="Times New Roman" w:cs="Times New Roman"/>
          <w:sz w:val="28"/>
          <w:szCs w:val="28"/>
        </w:rPr>
        <w:t xml:space="preserve"> района, но и самодеятельные артисты из г. Советска, Гвардейска, Черняховска</w:t>
      </w:r>
      <w:r w:rsidRPr="00CD093F">
        <w:rPr>
          <w:rFonts w:ascii="Times New Roman" w:hAnsi="Times New Roman" w:cs="Times New Roman"/>
          <w:bCs/>
          <w:sz w:val="28"/>
          <w:szCs w:val="28"/>
        </w:rPr>
        <w:t xml:space="preserve"> и др.</w:t>
      </w:r>
    </w:p>
    <w:p w:rsidR="00CD093F" w:rsidRPr="00CD093F" w:rsidRDefault="00CD093F" w:rsidP="00CD093F">
      <w:pPr>
        <w:spacing w:after="0" w:line="240" w:lineRule="auto"/>
        <w:jc w:val="both"/>
        <w:rPr>
          <w:rFonts w:ascii="Times New Roman" w:hAnsi="Times New Roman" w:cs="Times New Roman"/>
          <w:b/>
          <w:sz w:val="28"/>
          <w:szCs w:val="28"/>
        </w:rPr>
      </w:pPr>
      <w:r w:rsidRPr="00CD093F">
        <w:rPr>
          <w:rFonts w:ascii="Times New Roman" w:hAnsi="Times New Roman" w:cs="Times New Roman"/>
          <w:bCs/>
          <w:sz w:val="28"/>
          <w:szCs w:val="28"/>
        </w:rPr>
        <w:t xml:space="preserve">   Во многих учреждениях проводятся информационно-просветительские мероприятия, такие как литературно-музыкальные вечера, музыкальные гостиные, уроки мужества, встречи с ветеранами. </w:t>
      </w:r>
    </w:p>
    <w:p w:rsidR="00CD093F" w:rsidRDefault="00CD093F" w:rsidP="00CD093F">
      <w:pPr>
        <w:spacing w:after="0" w:line="240" w:lineRule="auto"/>
        <w:ind w:firstLine="567"/>
        <w:jc w:val="both"/>
        <w:rPr>
          <w:rFonts w:ascii="Times New Roman" w:eastAsia="Times New Roman" w:hAnsi="Times New Roman" w:cs="Times New Roman"/>
          <w:i/>
          <w:sz w:val="28"/>
          <w:szCs w:val="28"/>
        </w:rPr>
      </w:pPr>
      <w:r w:rsidRPr="00CD093F">
        <w:rPr>
          <w:rFonts w:ascii="Times New Roman" w:eastAsia="Times New Roman" w:hAnsi="Times New Roman" w:cs="Times New Roman"/>
          <w:i/>
          <w:sz w:val="28"/>
          <w:szCs w:val="28"/>
        </w:rPr>
        <w:t>Библи</w:t>
      </w:r>
      <w:r>
        <w:rPr>
          <w:rFonts w:ascii="Times New Roman" w:eastAsia="Times New Roman" w:hAnsi="Times New Roman" w:cs="Times New Roman"/>
          <w:i/>
          <w:sz w:val="28"/>
          <w:szCs w:val="28"/>
        </w:rPr>
        <w:t>о</w:t>
      </w:r>
      <w:r w:rsidRPr="00CD093F">
        <w:rPr>
          <w:rFonts w:ascii="Times New Roman" w:eastAsia="Times New Roman" w:hAnsi="Times New Roman" w:cs="Times New Roman"/>
          <w:i/>
          <w:sz w:val="28"/>
          <w:szCs w:val="28"/>
        </w:rPr>
        <w:t>теками:</w:t>
      </w:r>
    </w:p>
    <w:p w:rsidR="00CD093F" w:rsidRPr="00CD093F" w:rsidRDefault="00CD093F" w:rsidP="00CD093F">
      <w:pPr>
        <w:pStyle w:val="a7"/>
        <w:spacing w:before="0" w:beforeAutospacing="0" w:after="0" w:afterAutospacing="0"/>
        <w:jc w:val="both"/>
        <w:rPr>
          <w:sz w:val="28"/>
          <w:szCs w:val="28"/>
        </w:rPr>
      </w:pPr>
      <w:r w:rsidRPr="00CD093F">
        <w:rPr>
          <w:sz w:val="28"/>
          <w:szCs w:val="28"/>
        </w:rPr>
        <w:t xml:space="preserve">        Библиотечное обслуживание на территории Славского городского округа осуществляет МБУ «Славская библиотечная система», составе которой 21 муниципальная библиотека, из них - 19 библиотека находятся в сельской местности. Библиотеки активно выступают как культурно- просветительские центры, активные информационные партнеры и хранители культурного наследия. </w:t>
      </w:r>
    </w:p>
    <w:p w:rsidR="00CD093F" w:rsidRPr="00CD093F" w:rsidRDefault="00CD093F" w:rsidP="00CD093F">
      <w:pPr>
        <w:pStyle w:val="a7"/>
        <w:spacing w:before="0" w:beforeAutospacing="0" w:after="0" w:afterAutospacing="0"/>
        <w:jc w:val="both"/>
        <w:rPr>
          <w:sz w:val="28"/>
          <w:szCs w:val="28"/>
        </w:rPr>
      </w:pPr>
      <w:r w:rsidRPr="00CD093F">
        <w:rPr>
          <w:sz w:val="28"/>
          <w:szCs w:val="28"/>
        </w:rPr>
        <w:t>Они востребованы населением, развиваются стойкие партнерские связи с  государственными, муниципальными, общественными организациями, частными предприятиями.</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xml:space="preserve">        Основными направлениями работы в 2019 году стали:</w:t>
      </w:r>
    </w:p>
    <w:p w:rsidR="00CD093F" w:rsidRPr="00CD093F" w:rsidRDefault="00CD093F" w:rsidP="00CD093F">
      <w:pPr>
        <w:pStyle w:val="ConsPlusNormal"/>
        <w:widowControl/>
        <w:ind w:firstLine="0"/>
        <w:jc w:val="both"/>
        <w:rPr>
          <w:rFonts w:ascii="Times New Roman" w:hAnsi="Times New Roman" w:cs="Times New Roman"/>
          <w:sz w:val="28"/>
          <w:szCs w:val="28"/>
        </w:rPr>
      </w:pPr>
      <w:r w:rsidRPr="00CD093F">
        <w:rPr>
          <w:rFonts w:ascii="Times New Roman" w:hAnsi="Times New Roman" w:cs="Times New Roman"/>
          <w:sz w:val="28"/>
          <w:szCs w:val="28"/>
        </w:rPr>
        <w:t>- Участие в проведении Года Театра в Российской  Федерации.</w:t>
      </w:r>
    </w:p>
    <w:p w:rsidR="00CD093F" w:rsidRPr="00CD093F" w:rsidRDefault="00CD093F" w:rsidP="00CD093F">
      <w:pPr>
        <w:pStyle w:val="ConsPlusNormal"/>
        <w:ind w:firstLine="0"/>
        <w:jc w:val="both"/>
        <w:rPr>
          <w:rFonts w:ascii="Times New Roman" w:hAnsi="Times New Roman" w:cs="Times New Roman"/>
          <w:sz w:val="28"/>
          <w:szCs w:val="28"/>
        </w:rPr>
      </w:pPr>
      <w:r w:rsidRPr="00CD093F">
        <w:rPr>
          <w:rFonts w:ascii="Times New Roman" w:hAnsi="Times New Roman" w:cs="Times New Roman"/>
          <w:sz w:val="28"/>
          <w:szCs w:val="28"/>
        </w:rPr>
        <w:t xml:space="preserve">- Участие в праздновании 100-летия со дня рождения Д.А. Гранина.  </w:t>
      </w:r>
    </w:p>
    <w:p w:rsidR="00CD093F" w:rsidRPr="00CD093F" w:rsidRDefault="00CD093F" w:rsidP="00CD093F">
      <w:pPr>
        <w:pStyle w:val="a7"/>
        <w:shd w:val="clear" w:color="auto" w:fill="FFFFFF"/>
        <w:spacing w:before="0" w:beforeAutospacing="0" w:after="0" w:afterAutospacing="0"/>
        <w:jc w:val="both"/>
        <w:rPr>
          <w:sz w:val="28"/>
          <w:szCs w:val="28"/>
        </w:rPr>
      </w:pPr>
      <w:r w:rsidRPr="00CD093F">
        <w:rPr>
          <w:sz w:val="28"/>
          <w:szCs w:val="28"/>
        </w:rPr>
        <w:t>-Участие в праздновании  Года памяти и славы в целях сохранения         исторической памяти и ознаменовании 75 –летия Победы в Великой Отечественной войне 1941-1945 годов.</w:t>
      </w:r>
    </w:p>
    <w:p w:rsidR="00CD093F" w:rsidRPr="00CD093F" w:rsidRDefault="00CD093F" w:rsidP="00CD093F">
      <w:pPr>
        <w:pStyle w:val="ConsPlusNormal"/>
        <w:ind w:firstLine="180"/>
        <w:jc w:val="both"/>
        <w:rPr>
          <w:rFonts w:ascii="Times New Roman" w:hAnsi="Times New Roman" w:cs="Times New Roman"/>
          <w:sz w:val="28"/>
          <w:szCs w:val="28"/>
        </w:rPr>
      </w:pPr>
      <w:r w:rsidRPr="00CD093F">
        <w:rPr>
          <w:rFonts w:ascii="Times New Roman" w:hAnsi="Times New Roman" w:cs="Times New Roman"/>
          <w:sz w:val="28"/>
          <w:szCs w:val="28"/>
        </w:rPr>
        <w:t>- Сохранение  гражданской идентичности, патриотизма и социальной ответственности на основе духовно-нравственных и культурных ценностей.</w:t>
      </w:r>
    </w:p>
    <w:p w:rsidR="00CD093F" w:rsidRPr="00CD093F" w:rsidRDefault="00CD093F" w:rsidP="00CD093F">
      <w:pPr>
        <w:pStyle w:val="ConsPlusNormal"/>
        <w:ind w:firstLine="180"/>
        <w:jc w:val="both"/>
        <w:rPr>
          <w:rFonts w:ascii="Times New Roman" w:hAnsi="Times New Roman" w:cs="Times New Roman"/>
          <w:sz w:val="28"/>
          <w:szCs w:val="28"/>
        </w:rPr>
      </w:pPr>
      <w:r w:rsidRPr="00CD093F">
        <w:rPr>
          <w:rFonts w:ascii="Times New Roman" w:hAnsi="Times New Roman" w:cs="Times New Roman"/>
          <w:sz w:val="28"/>
          <w:szCs w:val="28"/>
        </w:rPr>
        <w:t xml:space="preserve">- Сохранение ,накопление и популяризация краеведческих знаний. </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xml:space="preserve"> </w:t>
      </w:r>
    </w:p>
    <w:p w:rsidR="00CD093F" w:rsidRPr="00CD093F" w:rsidRDefault="00CD093F" w:rsidP="00CD093F">
      <w:pPr>
        <w:pStyle w:val="a7"/>
        <w:spacing w:before="0" w:beforeAutospacing="0" w:after="0" w:afterAutospacing="0"/>
        <w:jc w:val="both"/>
        <w:rPr>
          <w:sz w:val="28"/>
          <w:szCs w:val="28"/>
        </w:rPr>
      </w:pPr>
      <w:r w:rsidRPr="00CD093F">
        <w:rPr>
          <w:sz w:val="28"/>
          <w:szCs w:val="28"/>
        </w:rPr>
        <w:lastRenderedPageBreak/>
        <w:t xml:space="preserve">    В течение года проведено 1025  культурно -  просветительских мероприятий для разных возрастных групп пользователей, активно велась индивидуальная работа. </w:t>
      </w:r>
    </w:p>
    <w:p w:rsidR="00CD093F" w:rsidRPr="00CD093F" w:rsidRDefault="00CD093F" w:rsidP="00CD093F">
      <w:pPr>
        <w:pStyle w:val="a7"/>
        <w:spacing w:before="0" w:beforeAutospacing="0" w:after="0" w:afterAutospacing="0"/>
        <w:jc w:val="both"/>
        <w:rPr>
          <w:sz w:val="28"/>
          <w:szCs w:val="28"/>
        </w:rPr>
      </w:pPr>
      <w:r w:rsidRPr="00CD093F">
        <w:rPr>
          <w:sz w:val="28"/>
          <w:szCs w:val="28"/>
        </w:rPr>
        <w:t xml:space="preserve">      Из местного бюджета в 2019 году выделено на проведение подписки на периодические издания выделено </w:t>
      </w:r>
      <w:r w:rsidRPr="00CD093F">
        <w:rPr>
          <w:b/>
          <w:sz w:val="28"/>
          <w:szCs w:val="28"/>
        </w:rPr>
        <w:t>231 700 рублей</w:t>
      </w:r>
      <w:r w:rsidRPr="00CD093F">
        <w:rPr>
          <w:sz w:val="28"/>
          <w:szCs w:val="28"/>
        </w:rPr>
        <w:t xml:space="preserve">, на пополнение книжного фонда библиотек района выделено  </w:t>
      </w:r>
      <w:r w:rsidRPr="00CD093F">
        <w:rPr>
          <w:b/>
          <w:sz w:val="28"/>
          <w:szCs w:val="28"/>
        </w:rPr>
        <w:t>117 870</w:t>
      </w:r>
      <w:r w:rsidRPr="00CD093F">
        <w:rPr>
          <w:sz w:val="28"/>
          <w:szCs w:val="28"/>
        </w:rPr>
        <w:t xml:space="preserve"> рублей. </w:t>
      </w:r>
    </w:p>
    <w:p w:rsidR="00CD093F" w:rsidRPr="00CD093F" w:rsidRDefault="00CD093F" w:rsidP="00CD093F">
      <w:pPr>
        <w:pStyle w:val="a7"/>
        <w:spacing w:before="0" w:beforeAutospacing="0" w:after="0" w:afterAutospacing="0"/>
        <w:ind w:firstLine="708"/>
        <w:jc w:val="both"/>
        <w:rPr>
          <w:sz w:val="28"/>
          <w:szCs w:val="28"/>
        </w:rPr>
      </w:pPr>
      <w:r w:rsidRPr="00CD093F">
        <w:rPr>
          <w:sz w:val="28"/>
          <w:szCs w:val="28"/>
        </w:rPr>
        <w:t xml:space="preserve">В 2019 году завершены работы по газификации здания центральных районных библиотек. Освоено  </w:t>
      </w:r>
      <w:r w:rsidRPr="00CD093F">
        <w:rPr>
          <w:b/>
          <w:sz w:val="28"/>
          <w:szCs w:val="28"/>
        </w:rPr>
        <w:t>1 266 164</w:t>
      </w:r>
      <w:r w:rsidRPr="00CD093F">
        <w:rPr>
          <w:sz w:val="28"/>
          <w:szCs w:val="28"/>
        </w:rPr>
        <w:t xml:space="preserve"> рублей. </w:t>
      </w:r>
    </w:p>
    <w:p w:rsidR="00CD093F" w:rsidRPr="00CD093F" w:rsidRDefault="00CD093F" w:rsidP="00CD093F">
      <w:pPr>
        <w:pStyle w:val="a7"/>
        <w:spacing w:before="0" w:beforeAutospacing="0" w:after="0" w:afterAutospacing="0"/>
        <w:ind w:firstLine="708"/>
        <w:jc w:val="both"/>
        <w:rPr>
          <w:sz w:val="28"/>
          <w:szCs w:val="28"/>
        </w:rPr>
      </w:pPr>
      <w:r w:rsidRPr="00CD093F">
        <w:rPr>
          <w:sz w:val="28"/>
          <w:szCs w:val="28"/>
        </w:rPr>
        <w:t xml:space="preserve">В Краснянской сельской библиотеке проведен  ремонт крыши, приобретено библиотечное оборудование и новые книги для жителей поселка на общую сумму </w:t>
      </w:r>
      <w:r w:rsidRPr="00CD093F">
        <w:rPr>
          <w:b/>
          <w:sz w:val="28"/>
          <w:szCs w:val="28"/>
        </w:rPr>
        <w:t>660 000</w:t>
      </w:r>
      <w:r w:rsidRPr="00CD093F">
        <w:rPr>
          <w:sz w:val="28"/>
          <w:szCs w:val="28"/>
        </w:rPr>
        <w:t xml:space="preserve"> рублей.</w:t>
      </w:r>
    </w:p>
    <w:p w:rsidR="00CD093F" w:rsidRPr="00CD093F" w:rsidRDefault="00CD093F" w:rsidP="00CD093F">
      <w:pPr>
        <w:pStyle w:val="a7"/>
        <w:spacing w:before="0" w:beforeAutospacing="0" w:after="0" w:afterAutospacing="0"/>
        <w:jc w:val="both"/>
        <w:rPr>
          <w:sz w:val="28"/>
          <w:szCs w:val="28"/>
        </w:rPr>
      </w:pPr>
      <w:r w:rsidRPr="00CD093F">
        <w:rPr>
          <w:sz w:val="28"/>
          <w:szCs w:val="28"/>
        </w:rPr>
        <w:t xml:space="preserve">   Для организации работы по антитеррористической защищенности объектов культуры (библиотек) проведены мероприятия по организации системы видеонаблюдения в центральных районных библиотеках, приобретены  средства  речевого оповещения при угрозе терактов в сельские библиотеки. Освоено 48 000 рублей.</w:t>
      </w:r>
    </w:p>
    <w:p w:rsidR="00CD093F" w:rsidRPr="00CD093F" w:rsidRDefault="00CD093F" w:rsidP="00CD093F">
      <w:pPr>
        <w:pStyle w:val="a7"/>
        <w:spacing w:before="0" w:beforeAutospacing="0" w:after="0" w:afterAutospacing="0"/>
        <w:jc w:val="both"/>
        <w:rPr>
          <w:sz w:val="28"/>
          <w:szCs w:val="28"/>
        </w:rPr>
      </w:pPr>
      <w:r w:rsidRPr="00CD093F">
        <w:rPr>
          <w:sz w:val="28"/>
          <w:szCs w:val="28"/>
        </w:rPr>
        <w:t xml:space="preserve">          В течение года в МБУ «СБС» продолжалась реализация долгосрочных  проектов и программ:</w:t>
      </w:r>
    </w:p>
    <w:p w:rsidR="00CD093F" w:rsidRPr="00CD093F" w:rsidRDefault="00CD093F" w:rsidP="00CD093F">
      <w:pPr>
        <w:spacing w:after="0" w:line="240" w:lineRule="auto"/>
        <w:jc w:val="both"/>
        <w:rPr>
          <w:rFonts w:ascii="Times New Roman" w:hAnsi="Times New Roman" w:cs="Times New Roman"/>
          <w:sz w:val="28"/>
          <w:szCs w:val="28"/>
          <w:shd w:val="clear" w:color="auto" w:fill="FFFFFF"/>
        </w:rPr>
      </w:pPr>
      <w:r w:rsidRPr="00CD093F">
        <w:rPr>
          <w:rFonts w:ascii="Times New Roman" w:hAnsi="Times New Roman" w:cs="Times New Roman"/>
          <w:sz w:val="28"/>
          <w:szCs w:val="28"/>
        </w:rPr>
        <w:t xml:space="preserve"> -В целях привлечения внебюджетных средств в 2019 году в ЦРБ успешно реализуется гранд международного благотворительного фонда «Место встречи: диалог» на сумму 8 000 тыс. евро. По условиям проекта организованы выезды с участниками проекта: библиотекарями и малолетними узниками, в  муниципальные районы Калининградской  области.</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shd w:val="clear" w:color="auto" w:fill="FFFFFF"/>
        </w:rPr>
        <w:t>- Участие библиотечных работников в нацпроекте « Культура»</w:t>
      </w:r>
      <w:r w:rsidRPr="00CD093F">
        <w:rPr>
          <w:rFonts w:ascii="Times New Roman" w:hAnsi="Times New Roman" w:cs="Times New Roman"/>
          <w:sz w:val="28"/>
          <w:szCs w:val="28"/>
        </w:rPr>
        <w:t xml:space="preserve">  «Творческие люди» позволило  повысить   профессиональную  квалификацию. В отчетном году прошли обучение: 7 библиотекарей - в региональных центрах повышения квалификации работников культуры и 1 сотрудник дистанционно в Российской государственной детской библиотеке.</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Участие в областном конкурсе среди муниципальных библиотек Калининградской области на лучшее представительство в соц.сетях и на лучшую виртуальную выставку.</w:t>
      </w:r>
    </w:p>
    <w:p w:rsidR="00CD093F" w:rsidRPr="00CD093F" w:rsidRDefault="00CD093F" w:rsidP="00CD093F">
      <w:pPr>
        <w:pStyle w:val="a7"/>
        <w:shd w:val="clear" w:color="auto" w:fill="FFFFFF"/>
        <w:spacing w:before="0" w:beforeAutospacing="0" w:after="0" w:afterAutospacing="0"/>
        <w:jc w:val="both"/>
        <w:rPr>
          <w:sz w:val="28"/>
          <w:szCs w:val="28"/>
        </w:rPr>
      </w:pPr>
      <w:r w:rsidRPr="00CD093F">
        <w:rPr>
          <w:sz w:val="28"/>
          <w:szCs w:val="28"/>
        </w:rPr>
        <w:t>- В 2019 году продолжает развиваться проект корпоративного взаимодействия МБУ «СБС» и ОУНБ в передаче информационных ресурсов  электронных записей книжного фонда  и   статей районной газеты «Славские новости» - 51825 , из них доступно в Интернете - 13395.</w:t>
      </w:r>
    </w:p>
    <w:p w:rsidR="00CD093F" w:rsidRPr="00CD093F" w:rsidRDefault="00CD093F" w:rsidP="00CD093F">
      <w:pPr>
        <w:pStyle w:val="a7"/>
        <w:shd w:val="clear" w:color="auto" w:fill="FFFFFF"/>
        <w:spacing w:before="0" w:beforeAutospacing="0" w:after="0" w:afterAutospacing="0"/>
        <w:jc w:val="both"/>
        <w:rPr>
          <w:sz w:val="28"/>
          <w:szCs w:val="28"/>
        </w:rPr>
      </w:pPr>
      <w:r w:rsidRPr="00CD093F">
        <w:rPr>
          <w:sz w:val="28"/>
          <w:szCs w:val="28"/>
        </w:rPr>
        <w:t>- В 2019 году продолжают развиваться современные информационные сервисы. 16 муниципальных библиотек района активно ведут   интернет-страницы  с информацией о своей работе.</w:t>
      </w:r>
    </w:p>
    <w:p w:rsidR="00CD093F" w:rsidRPr="00CD093F" w:rsidRDefault="00CD093F" w:rsidP="00CD093F">
      <w:pPr>
        <w:pStyle w:val="a7"/>
        <w:shd w:val="clear" w:color="auto" w:fill="FFFFFF"/>
        <w:spacing w:before="0" w:beforeAutospacing="0" w:after="0" w:afterAutospacing="0"/>
        <w:jc w:val="both"/>
        <w:rPr>
          <w:sz w:val="28"/>
          <w:szCs w:val="28"/>
        </w:rPr>
      </w:pPr>
      <w:r w:rsidRPr="00CD093F">
        <w:rPr>
          <w:sz w:val="28"/>
          <w:szCs w:val="28"/>
        </w:rPr>
        <w:t xml:space="preserve">    Наиболее крупные и посещаемые  мероприятия в истекшем году:</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xml:space="preserve">2019  </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Акция к Международному дню книгодарения «Подари книгу с любовью» - подарена 271 книга</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Районный фестиваль детской и юношеской книги «Виват, книга!»</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Всероссийская сетевая акция «Библионочь»</w:t>
      </w:r>
      <w:r w:rsidRPr="00CD093F">
        <w:rPr>
          <w:rFonts w:ascii="Times New Roman" w:hAnsi="Times New Roman" w:cs="Times New Roman"/>
          <w:bCs/>
          <w:iCs/>
          <w:sz w:val="28"/>
          <w:szCs w:val="28"/>
        </w:rPr>
        <w:t xml:space="preserve"> В рамках сетевой Всероссийской акции в поддержку чтения  в пяти библиотеках округа, </w:t>
      </w:r>
      <w:r w:rsidRPr="00CD093F">
        <w:rPr>
          <w:rFonts w:ascii="Times New Roman" w:hAnsi="Times New Roman" w:cs="Times New Roman"/>
          <w:bCs/>
          <w:iCs/>
          <w:sz w:val="28"/>
          <w:szCs w:val="28"/>
        </w:rPr>
        <w:lastRenderedPageBreak/>
        <w:t>состоялись яркие и зрелищные праздники по теме Года театра «Весь мир – театр».</w:t>
      </w:r>
      <w:r w:rsidRPr="00CD093F">
        <w:rPr>
          <w:rFonts w:ascii="Times New Roman" w:hAnsi="Times New Roman" w:cs="Times New Roman"/>
          <w:sz w:val="28"/>
          <w:szCs w:val="28"/>
        </w:rPr>
        <w:t xml:space="preserve"> </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xml:space="preserve">- 9 июля 2019 года Центральная детская библиотека отметила 70 летний юбилей. Весь год коллектив библиотеки радовал своих юных читателей  интересными содержательными мероприятиями,  и по итогам работы 2019 года именно эта библиотека  представлена на </w:t>
      </w:r>
      <w:r w:rsidRPr="00CD093F">
        <w:rPr>
          <w:rFonts w:ascii="Times New Roman" w:hAnsi="Times New Roman" w:cs="Times New Roman"/>
          <w:bCs/>
          <w:iCs/>
          <w:sz w:val="28"/>
          <w:szCs w:val="28"/>
        </w:rPr>
        <w:t xml:space="preserve">смотр-конкурс культурно-досуговых учреждений и библиотек Калининградской области </w:t>
      </w:r>
      <w:r w:rsidRPr="00CD093F">
        <w:rPr>
          <w:rFonts w:ascii="Times New Roman" w:hAnsi="Times New Roman" w:cs="Times New Roman"/>
          <w:b/>
          <w:bCs/>
          <w:iCs/>
          <w:sz w:val="28"/>
          <w:szCs w:val="28"/>
        </w:rPr>
        <w:t>«Обновление»</w:t>
      </w:r>
      <w:r w:rsidRPr="00CD093F">
        <w:rPr>
          <w:rFonts w:ascii="Times New Roman" w:hAnsi="Times New Roman" w:cs="Times New Roman"/>
          <w:b/>
          <w:sz w:val="28"/>
          <w:szCs w:val="28"/>
        </w:rPr>
        <w:t>.</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w:t>
      </w:r>
      <w:r w:rsidRPr="00CD093F">
        <w:rPr>
          <w:rFonts w:ascii="Times New Roman" w:hAnsi="Times New Roman" w:cs="Times New Roman"/>
          <w:b/>
          <w:sz w:val="28"/>
          <w:szCs w:val="28"/>
        </w:rPr>
        <w:t xml:space="preserve">  </w:t>
      </w:r>
      <w:r w:rsidRPr="00CD093F">
        <w:rPr>
          <w:rFonts w:ascii="Times New Roman" w:hAnsi="Times New Roman" w:cs="Times New Roman"/>
          <w:sz w:val="28"/>
          <w:szCs w:val="28"/>
        </w:rPr>
        <w:t>Летние библиотечные детские площадки</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xml:space="preserve"> - Всероссийская акция «Читаем детям о войне»</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xml:space="preserve"> - Трудовой десант волонтеров культуры  по уходу за могилами ветеранов Великой Отечественной войны и братскими могилами</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«Весенняя неделя добра»</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Всероссийская акция «Ночь кино-2019» и «Ночь искусств»</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xml:space="preserve">- Дни литературы в Калининградской области с участием известных калининградских  и писателей и поэтов.  </w:t>
      </w:r>
    </w:p>
    <w:p w:rsidR="00CD093F" w:rsidRPr="00CD093F" w:rsidRDefault="00CD093F" w:rsidP="00CD093F">
      <w:pPr>
        <w:spacing w:after="0" w:line="240" w:lineRule="auto"/>
        <w:jc w:val="both"/>
        <w:rPr>
          <w:rFonts w:ascii="Times New Roman" w:hAnsi="Times New Roman" w:cs="Times New Roman"/>
          <w:color w:val="1F497D"/>
          <w:sz w:val="28"/>
          <w:szCs w:val="28"/>
        </w:rPr>
      </w:pPr>
      <w:r w:rsidRPr="00CD093F">
        <w:rPr>
          <w:rFonts w:ascii="Times New Roman" w:hAnsi="Times New Roman" w:cs="Times New Roman"/>
          <w:sz w:val="28"/>
          <w:szCs w:val="28"/>
        </w:rPr>
        <w:t xml:space="preserve">- районное творческое </w:t>
      </w:r>
      <w:r w:rsidRPr="00CD093F">
        <w:rPr>
          <w:rFonts w:ascii="Times New Roman" w:hAnsi="Times New Roman" w:cs="Times New Roman"/>
          <w:bCs/>
          <w:sz w:val="28"/>
          <w:szCs w:val="28"/>
        </w:rPr>
        <w:t>мероприятие</w:t>
      </w:r>
      <w:r w:rsidRPr="00CD093F">
        <w:rPr>
          <w:rFonts w:ascii="Times New Roman" w:hAnsi="Times New Roman" w:cs="Times New Roman"/>
          <w:b/>
          <w:bCs/>
          <w:sz w:val="28"/>
          <w:szCs w:val="28"/>
        </w:rPr>
        <w:t xml:space="preserve"> «Благие дела – связь времен и поколений</w:t>
      </w:r>
      <w:r w:rsidRPr="00CD093F">
        <w:rPr>
          <w:rFonts w:ascii="Times New Roman" w:hAnsi="Times New Roman" w:cs="Times New Roman"/>
          <w:sz w:val="28"/>
          <w:szCs w:val="28"/>
        </w:rPr>
        <w:t>», посвященное Дню добровольца (волонтера) в России и Международному дню добровольцев.</w:t>
      </w:r>
    </w:p>
    <w:p w:rsidR="00CD093F" w:rsidRDefault="00CD093F" w:rsidP="00CD093F">
      <w:pPr>
        <w:spacing w:after="0" w:line="240" w:lineRule="auto"/>
        <w:ind w:firstLine="567"/>
        <w:jc w:val="both"/>
        <w:rPr>
          <w:rFonts w:ascii="Times New Roman" w:eastAsia="Times New Roman" w:hAnsi="Times New Roman" w:cs="Times New Roman"/>
          <w:i/>
          <w:sz w:val="28"/>
          <w:szCs w:val="28"/>
        </w:rPr>
      </w:pPr>
    </w:p>
    <w:p w:rsidR="009107B7" w:rsidRPr="00CD093F" w:rsidRDefault="009107B7" w:rsidP="00CD093F">
      <w:pPr>
        <w:spacing w:after="0" w:line="240" w:lineRule="auto"/>
        <w:ind w:firstLine="567"/>
        <w:jc w:val="both"/>
        <w:rPr>
          <w:rFonts w:ascii="Times New Roman" w:hAnsi="Times New Roman" w:cs="Times New Roman"/>
          <w:i/>
          <w:sz w:val="28"/>
          <w:szCs w:val="28"/>
          <w:u w:val="single"/>
        </w:rPr>
      </w:pPr>
      <w:r w:rsidRPr="00CD093F">
        <w:rPr>
          <w:rFonts w:ascii="Times New Roman" w:hAnsi="Times New Roman" w:cs="Times New Roman"/>
          <w:i/>
          <w:sz w:val="28"/>
          <w:szCs w:val="28"/>
          <w:u w:val="single"/>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CD093F" w:rsidRPr="00CD093F" w:rsidRDefault="00CD093F" w:rsidP="00CD093F">
      <w:pPr>
        <w:spacing w:after="0" w:line="240" w:lineRule="auto"/>
        <w:ind w:firstLine="708"/>
        <w:jc w:val="both"/>
        <w:rPr>
          <w:rFonts w:ascii="Times New Roman" w:hAnsi="Times New Roman" w:cs="Times New Roman"/>
          <w:sz w:val="28"/>
          <w:szCs w:val="28"/>
        </w:rPr>
      </w:pPr>
      <w:r w:rsidRPr="00CD093F">
        <w:rPr>
          <w:rFonts w:ascii="Times New Roman" w:hAnsi="Times New Roman" w:cs="Times New Roman"/>
          <w:sz w:val="28"/>
          <w:szCs w:val="28"/>
        </w:rPr>
        <w:t>Одной из приоритетных задач для администрации в 2019 году являлась разработка проектно-сметной документации, пожарная и антитеррористическая безопасность, улучшение материально-технической базы, которая была выполнена за счет средств местного бюджета.</w:t>
      </w:r>
    </w:p>
    <w:p w:rsidR="00CD093F" w:rsidRPr="00CD093F" w:rsidRDefault="00CD093F" w:rsidP="00CD093F">
      <w:pPr>
        <w:spacing w:after="0" w:line="240" w:lineRule="auto"/>
        <w:ind w:firstLine="708"/>
        <w:jc w:val="both"/>
        <w:rPr>
          <w:rFonts w:ascii="Times New Roman" w:hAnsi="Times New Roman" w:cs="Times New Roman"/>
          <w:sz w:val="28"/>
          <w:szCs w:val="28"/>
        </w:rPr>
      </w:pPr>
      <w:r w:rsidRPr="00CD093F">
        <w:rPr>
          <w:rFonts w:ascii="Times New Roman" w:hAnsi="Times New Roman" w:cs="Times New Roman"/>
          <w:sz w:val="28"/>
          <w:szCs w:val="28"/>
        </w:rPr>
        <w:t>В 2019 году разработана проектно-сметная документация по объектам:</w:t>
      </w:r>
    </w:p>
    <w:p w:rsidR="00CD093F" w:rsidRPr="00CD093F" w:rsidRDefault="00CD093F" w:rsidP="00CD093F">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CD093F">
        <w:rPr>
          <w:rFonts w:ascii="Times New Roman" w:hAnsi="Times New Roman" w:cs="Times New Roman"/>
          <w:sz w:val="28"/>
          <w:szCs w:val="28"/>
        </w:rPr>
        <w:t>Капитальный ремонт фасада здания Большаковского сельского Дома культуры.</w:t>
      </w:r>
    </w:p>
    <w:p w:rsidR="00CD093F" w:rsidRPr="00CD093F" w:rsidRDefault="00CD093F" w:rsidP="00CD093F">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CD093F">
        <w:rPr>
          <w:rFonts w:ascii="Times New Roman" w:hAnsi="Times New Roman" w:cs="Times New Roman"/>
          <w:sz w:val="28"/>
          <w:szCs w:val="28"/>
        </w:rPr>
        <w:t>Капитальный ремонт крыши здания Большаковского сельского Дома культуры.</w:t>
      </w:r>
    </w:p>
    <w:p w:rsidR="00CD093F" w:rsidRPr="00CD093F" w:rsidRDefault="00CD093F" w:rsidP="00CD093F">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CD093F">
        <w:rPr>
          <w:rFonts w:ascii="Times New Roman" w:hAnsi="Times New Roman" w:cs="Times New Roman"/>
          <w:sz w:val="28"/>
          <w:szCs w:val="28"/>
        </w:rPr>
        <w:t>Капитальный ремонт фасада здания Тимирязевского сельского Дома культуры.</w:t>
      </w:r>
    </w:p>
    <w:p w:rsidR="00CD093F" w:rsidRPr="00CD093F" w:rsidRDefault="00CD093F" w:rsidP="00CD093F">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CD093F">
        <w:rPr>
          <w:rFonts w:ascii="Times New Roman" w:hAnsi="Times New Roman" w:cs="Times New Roman"/>
          <w:sz w:val="28"/>
          <w:szCs w:val="28"/>
        </w:rPr>
        <w:t>Капитальный ремонт крыши здания Тимирязевского сельского Дома культуры.</w:t>
      </w:r>
    </w:p>
    <w:p w:rsidR="00CD093F" w:rsidRPr="00CD093F" w:rsidRDefault="00CD093F" w:rsidP="00CD093F">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CD093F">
        <w:rPr>
          <w:rFonts w:ascii="Times New Roman" w:hAnsi="Times New Roman" w:cs="Times New Roman"/>
          <w:sz w:val="28"/>
          <w:szCs w:val="28"/>
        </w:rPr>
        <w:t>Капитальный ремонт Славского дома культуры (внутренние помещения и благоустройство).</w:t>
      </w:r>
    </w:p>
    <w:p w:rsidR="00CD093F" w:rsidRPr="00CD093F" w:rsidRDefault="00CD093F" w:rsidP="00CD093F">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CD093F">
        <w:rPr>
          <w:rFonts w:ascii="Times New Roman" w:hAnsi="Times New Roman" w:cs="Times New Roman"/>
          <w:sz w:val="28"/>
          <w:szCs w:val="28"/>
        </w:rPr>
        <w:t>Реконструкция теплогенераторной (котельной) Славского дома культуры.</w:t>
      </w:r>
    </w:p>
    <w:p w:rsidR="00CD093F" w:rsidRPr="00CD093F" w:rsidRDefault="00CD093F" w:rsidP="00CD093F">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rPr>
      </w:pPr>
      <w:r w:rsidRPr="00CD093F">
        <w:rPr>
          <w:rFonts w:ascii="Times New Roman" w:hAnsi="Times New Roman" w:cs="Times New Roman"/>
          <w:sz w:val="28"/>
          <w:szCs w:val="28"/>
        </w:rPr>
        <w:t>Капитальный ремонт выставочного зала, по адресу: Калининградская область, г. Славск, ул. Советская, д. 24б.</w:t>
      </w:r>
    </w:p>
    <w:p w:rsidR="00CD093F" w:rsidRPr="00CD093F" w:rsidRDefault="00CD093F" w:rsidP="00CD093F">
      <w:pPr>
        <w:pStyle w:val="a3"/>
        <w:spacing w:after="0" w:line="240" w:lineRule="auto"/>
        <w:ind w:left="0" w:firstLine="709"/>
        <w:jc w:val="both"/>
        <w:rPr>
          <w:rFonts w:ascii="Times New Roman" w:hAnsi="Times New Roman" w:cs="Times New Roman"/>
          <w:sz w:val="28"/>
          <w:szCs w:val="28"/>
        </w:rPr>
      </w:pPr>
      <w:r w:rsidRPr="00CD093F">
        <w:rPr>
          <w:rFonts w:ascii="Times New Roman" w:hAnsi="Times New Roman" w:cs="Times New Roman"/>
          <w:sz w:val="28"/>
          <w:szCs w:val="28"/>
        </w:rPr>
        <w:t>В общей сложности из местного бюджета на разработку проектно-сметной документации затрачено 1100,0 тыс. рублей.</w:t>
      </w:r>
    </w:p>
    <w:p w:rsidR="00CD093F" w:rsidRPr="00CD093F" w:rsidRDefault="00CD093F" w:rsidP="00CD093F">
      <w:pPr>
        <w:tabs>
          <w:tab w:val="left" w:pos="1134"/>
        </w:tabs>
        <w:spacing w:after="0" w:line="240" w:lineRule="auto"/>
        <w:ind w:firstLine="709"/>
        <w:jc w:val="both"/>
        <w:rPr>
          <w:rFonts w:ascii="Times New Roman" w:hAnsi="Times New Roman" w:cs="Times New Roman"/>
          <w:sz w:val="28"/>
          <w:szCs w:val="28"/>
        </w:rPr>
      </w:pPr>
      <w:r w:rsidRPr="00CD093F">
        <w:rPr>
          <w:rFonts w:ascii="Times New Roman" w:hAnsi="Times New Roman" w:cs="Times New Roman"/>
          <w:sz w:val="28"/>
          <w:szCs w:val="28"/>
        </w:rPr>
        <w:lastRenderedPageBreak/>
        <w:t>8.Проведена экспертиза проектно-сметной документации для строительства культурно-досугового центра в пос. Яснополянка на сумму 714,5 тыс. рублей.</w:t>
      </w:r>
    </w:p>
    <w:p w:rsidR="00CD093F" w:rsidRPr="00CD093F" w:rsidRDefault="00CD093F" w:rsidP="00CD093F">
      <w:pPr>
        <w:tabs>
          <w:tab w:val="left" w:pos="993"/>
          <w:tab w:val="left" w:pos="1134"/>
        </w:tabs>
        <w:spacing w:after="0" w:line="240" w:lineRule="auto"/>
        <w:ind w:firstLine="709"/>
        <w:jc w:val="both"/>
        <w:rPr>
          <w:rFonts w:ascii="Times New Roman" w:hAnsi="Times New Roman" w:cs="Times New Roman"/>
          <w:sz w:val="28"/>
          <w:szCs w:val="28"/>
        </w:rPr>
      </w:pPr>
      <w:r w:rsidRPr="00CD093F">
        <w:rPr>
          <w:rFonts w:ascii="Times New Roman" w:hAnsi="Times New Roman" w:cs="Times New Roman"/>
          <w:sz w:val="28"/>
          <w:szCs w:val="28"/>
        </w:rPr>
        <w:t>9.Проведена экологическая экспертиза для строительства культурно-досугового центра в пос. Яснополянка на сумму 114,570 тыс. руб.</w:t>
      </w:r>
    </w:p>
    <w:p w:rsidR="00CD093F" w:rsidRPr="00CD093F" w:rsidRDefault="00CD093F" w:rsidP="00CD093F">
      <w:pPr>
        <w:spacing w:after="0" w:line="240" w:lineRule="auto"/>
        <w:ind w:firstLine="709"/>
        <w:jc w:val="both"/>
        <w:rPr>
          <w:rFonts w:ascii="Times New Roman" w:hAnsi="Times New Roman" w:cs="Times New Roman"/>
          <w:sz w:val="28"/>
          <w:szCs w:val="28"/>
        </w:rPr>
      </w:pPr>
      <w:r w:rsidRPr="00CD093F">
        <w:rPr>
          <w:rFonts w:ascii="Times New Roman" w:hAnsi="Times New Roman" w:cs="Times New Roman"/>
          <w:sz w:val="28"/>
          <w:szCs w:val="28"/>
        </w:rPr>
        <w:t>10.Заключен договор на разработку проектно-сметной документации реконструкции кинотеатра «Славск». Работы по договору будут выполнены в 1 квартале 2020 года.</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ab/>
        <w:t>Мероприятия по противопожарной и антитеррористической защищенности:</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проведен ремонт систем автоматической пожарной сигнализации МБУ «Центр культуры Славского района» на сумму 79 ,900 тыс. рублей.</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 проведена установка систем видеонаблюдения МБУ «Центр культуры Славского района» на сумму 180,810 тыс.  рублей.</w:t>
      </w:r>
    </w:p>
    <w:p w:rsidR="00CD093F" w:rsidRPr="00CD093F" w:rsidRDefault="00CD093F" w:rsidP="00CD093F">
      <w:pPr>
        <w:spacing w:after="0" w:line="240" w:lineRule="auto"/>
        <w:jc w:val="both"/>
        <w:rPr>
          <w:rFonts w:ascii="Times New Roman" w:hAnsi="Times New Roman" w:cs="Times New Roman"/>
          <w:sz w:val="28"/>
          <w:szCs w:val="28"/>
        </w:rPr>
      </w:pPr>
      <w:r w:rsidRPr="00CD093F">
        <w:rPr>
          <w:rFonts w:ascii="Times New Roman" w:hAnsi="Times New Roman" w:cs="Times New Roman"/>
          <w:sz w:val="28"/>
          <w:szCs w:val="28"/>
        </w:rPr>
        <w:t>Проведено улучшение материально-технической базы Славского Дома культуры  на сумму 200 тыс. руб. и Приозерненского сельского клуба на сумму 32,890 тыс.  руб.</w:t>
      </w:r>
    </w:p>
    <w:p w:rsidR="00C11876" w:rsidRDefault="00977A1B" w:rsidP="00C05034">
      <w:pPr>
        <w:spacing w:after="0" w:line="240" w:lineRule="auto"/>
        <w:ind w:firstLine="567"/>
        <w:jc w:val="both"/>
        <w:rPr>
          <w:rFonts w:ascii="Times New Roman" w:eastAsia="Times New Roman" w:hAnsi="Times New Roman" w:cs="Times New Roman"/>
          <w:i/>
          <w:sz w:val="28"/>
          <w:szCs w:val="28"/>
          <w:u w:val="single"/>
        </w:rPr>
      </w:pPr>
      <w:r w:rsidRPr="00977A1B">
        <w:rPr>
          <w:rFonts w:ascii="Times New Roman" w:hAnsi="Times New Roman" w:cs="Times New Roman"/>
          <w:sz w:val="28"/>
          <w:szCs w:val="28"/>
        </w:rPr>
        <w:t xml:space="preserve"> </w:t>
      </w:r>
      <w:r w:rsidR="00C11876">
        <w:rPr>
          <w:rFonts w:ascii="Times New Roman" w:eastAsia="Times New Roman" w:hAnsi="Times New Roman" w:cs="Times New Roman"/>
          <w:i/>
          <w:sz w:val="28"/>
          <w:szCs w:val="28"/>
          <w:u w:val="single"/>
        </w:rPr>
        <w:t xml:space="preserve"> </w:t>
      </w:r>
      <w:r w:rsidR="00C11876" w:rsidRPr="00C11876">
        <w:rPr>
          <w:rFonts w:ascii="Times New Roman" w:eastAsia="Times New Roman" w:hAnsi="Times New Roman" w:cs="Times New Roman"/>
          <w:i/>
          <w:sz w:val="28"/>
          <w:szCs w:val="28"/>
          <w:u w:val="single"/>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C11876" w:rsidRDefault="00C11876" w:rsidP="00C11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1876">
        <w:rPr>
          <w:rFonts w:ascii="Times New Roman" w:eastAsia="Times New Roman" w:hAnsi="Times New Roman" w:cs="Times New Roman"/>
          <w:sz w:val="28"/>
          <w:szCs w:val="28"/>
        </w:rPr>
        <w:t>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на территории  Славского городского округа не имеется</w:t>
      </w:r>
      <w:r>
        <w:rPr>
          <w:rFonts w:ascii="Times New Roman" w:eastAsia="Times New Roman" w:hAnsi="Times New Roman" w:cs="Times New Roman"/>
          <w:sz w:val="28"/>
          <w:szCs w:val="28"/>
        </w:rPr>
        <w:t>.</w:t>
      </w:r>
    </w:p>
    <w:p w:rsidR="00C11876" w:rsidRDefault="00C11876" w:rsidP="00C11876">
      <w:pPr>
        <w:spacing w:after="0" w:line="240" w:lineRule="auto"/>
        <w:jc w:val="center"/>
        <w:rPr>
          <w:rFonts w:ascii="Times New Roman" w:eastAsia="Times New Roman" w:hAnsi="Times New Roman" w:cs="Times New Roman"/>
          <w:b/>
          <w:sz w:val="28"/>
          <w:szCs w:val="28"/>
        </w:rPr>
      </w:pPr>
    </w:p>
    <w:p w:rsidR="005E3C9A" w:rsidRDefault="005E3C9A" w:rsidP="00C11876">
      <w:pPr>
        <w:spacing w:after="0" w:line="240" w:lineRule="auto"/>
        <w:ind w:left="360"/>
        <w:jc w:val="center"/>
        <w:rPr>
          <w:rFonts w:ascii="Times New Roman" w:eastAsia="Times New Roman" w:hAnsi="Times New Roman" w:cs="Times New Roman"/>
          <w:b/>
          <w:sz w:val="28"/>
          <w:szCs w:val="28"/>
        </w:rPr>
      </w:pPr>
    </w:p>
    <w:p w:rsidR="00C11876" w:rsidRDefault="00C11876" w:rsidP="00C11876">
      <w:pPr>
        <w:spacing w:after="0" w:line="240" w:lineRule="auto"/>
        <w:ind w:left="360"/>
        <w:jc w:val="center"/>
        <w:rPr>
          <w:rFonts w:ascii="Times New Roman" w:eastAsia="Times New Roman" w:hAnsi="Times New Roman" w:cs="Times New Roman"/>
          <w:b/>
          <w:sz w:val="28"/>
          <w:szCs w:val="28"/>
        </w:rPr>
      </w:pPr>
      <w:r w:rsidRPr="00C11876">
        <w:rPr>
          <w:rFonts w:ascii="Times New Roman" w:eastAsia="Times New Roman" w:hAnsi="Times New Roman" w:cs="Times New Roman"/>
          <w:b/>
          <w:sz w:val="28"/>
          <w:szCs w:val="28"/>
        </w:rPr>
        <w:t>Физическая  культура и спорт</w:t>
      </w:r>
    </w:p>
    <w:p w:rsidR="007844D2" w:rsidRPr="00C05034" w:rsidRDefault="007844D2" w:rsidP="007844D2">
      <w:pPr>
        <w:spacing w:after="0" w:line="240" w:lineRule="auto"/>
        <w:ind w:firstLine="482"/>
        <w:jc w:val="both"/>
        <w:rPr>
          <w:sz w:val="28"/>
          <w:szCs w:val="28"/>
        </w:rPr>
      </w:pPr>
      <w:r w:rsidRPr="00C05034">
        <w:rPr>
          <w:rFonts w:ascii="Times New Roman" w:eastAsia="Times New Roman" w:hAnsi="Times New Roman" w:cs="Times New Roman"/>
          <w:i/>
          <w:sz w:val="28"/>
          <w:szCs w:val="28"/>
          <w:u w:val="single"/>
        </w:rPr>
        <w:t>23. Доля населения, систематически занимающегося физической культурой и спортом:</w:t>
      </w:r>
      <w:r w:rsidRPr="00C05034">
        <w:rPr>
          <w:sz w:val="28"/>
          <w:szCs w:val="28"/>
        </w:rPr>
        <w:t xml:space="preserve"> </w:t>
      </w:r>
    </w:p>
    <w:p w:rsidR="00C05034" w:rsidRPr="00C05034" w:rsidRDefault="00C05034" w:rsidP="00964A64">
      <w:pPr>
        <w:tabs>
          <w:tab w:val="left" w:pos="0"/>
        </w:tabs>
        <w:ind w:firstLine="480"/>
        <w:jc w:val="both"/>
        <w:rPr>
          <w:rFonts w:ascii="Times New Roman" w:eastAsia="Times New Roman" w:hAnsi="Times New Roman" w:cs="Times New Roman"/>
          <w:sz w:val="28"/>
          <w:szCs w:val="28"/>
        </w:rPr>
      </w:pPr>
      <w:r w:rsidRPr="00C05034">
        <w:rPr>
          <w:rStyle w:val="apple-converted-space"/>
          <w:rFonts w:ascii="Times New Roman" w:eastAsia="Times New Roman" w:hAnsi="Times New Roman" w:cs="Times New Roman"/>
          <w:sz w:val="28"/>
          <w:szCs w:val="28"/>
        </w:rPr>
        <w:t>Славский городской округ – традиционно спортивный район. В 201</w:t>
      </w:r>
      <w:r w:rsidR="00964A64">
        <w:rPr>
          <w:rStyle w:val="apple-converted-space"/>
          <w:rFonts w:ascii="Times New Roman" w:eastAsia="Times New Roman" w:hAnsi="Times New Roman" w:cs="Times New Roman"/>
          <w:sz w:val="28"/>
          <w:szCs w:val="28"/>
        </w:rPr>
        <w:t>9</w:t>
      </w:r>
      <w:r w:rsidRPr="00C05034">
        <w:rPr>
          <w:rStyle w:val="apple-converted-space"/>
          <w:rFonts w:ascii="Times New Roman" w:eastAsia="Times New Roman" w:hAnsi="Times New Roman" w:cs="Times New Roman"/>
          <w:sz w:val="28"/>
          <w:szCs w:val="28"/>
        </w:rPr>
        <w:t xml:space="preserve"> году </w:t>
      </w:r>
      <w:r w:rsidRPr="00C05034">
        <w:rPr>
          <w:rFonts w:ascii="Times New Roman" w:eastAsia="Times New Roman" w:hAnsi="Times New Roman" w:cs="Times New Roman"/>
          <w:sz w:val="28"/>
          <w:szCs w:val="28"/>
        </w:rPr>
        <w:t>было  проведено  83 спортивных  мероприятий, в которых приняло участие 60</w:t>
      </w:r>
      <w:r w:rsidR="00964A64">
        <w:rPr>
          <w:rFonts w:ascii="Times New Roman" w:eastAsia="Times New Roman" w:hAnsi="Times New Roman" w:cs="Times New Roman"/>
          <w:sz w:val="28"/>
          <w:szCs w:val="28"/>
        </w:rPr>
        <w:t>76</w:t>
      </w:r>
      <w:r w:rsidRPr="00C05034">
        <w:rPr>
          <w:rFonts w:ascii="Times New Roman" w:eastAsia="Times New Roman" w:hAnsi="Times New Roman" w:cs="Times New Roman"/>
          <w:sz w:val="28"/>
          <w:szCs w:val="28"/>
        </w:rPr>
        <w:t xml:space="preserve"> человек.  По итогам Спартакиады муниципальных образований Калининградской области Славский городской округ из 22 муниципалитетов  занял 6 место, по итогам спортивного года среди инвалидов наше муниципальное образование заняло 10 место в области.</w:t>
      </w:r>
    </w:p>
    <w:p w:rsidR="007844D2" w:rsidRPr="007844D2" w:rsidRDefault="007844D2" w:rsidP="007844D2">
      <w:pPr>
        <w:spacing w:after="0" w:line="240" w:lineRule="auto"/>
        <w:jc w:val="both"/>
        <w:rPr>
          <w:rFonts w:ascii="Times New Roman" w:eastAsia="Times New Roman" w:hAnsi="Times New Roman" w:cs="Times New Roman"/>
          <w:i/>
          <w:sz w:val="28"/>
          <w:szCs w:val="28"/>
          <w:u w:val="single"/>
        </w:rPr>
      </w:pPr>
      <w:r w:rsidRPr="007844D2">
        <w:rPr>
          <w:rFonts w:ascii="Times New Roman" w:eastAsia="Times New Roman" w:hAnsi="Times New Roman" w:cs="Times New Roman"/>
          <w:sz w:val="28"/>
          <w:szCs w:val="28"/>
        </w:rPr>
        <w:t xml:space="preserve">      </w:t>
      </w:r>
      <w:r w:rsidRPr="007844D2">
        <w:rPr>
          <w:rFonts w:ascii="Times New Roman" w:eastAsia="Times New Roman" w:hAnsi="Times New Roman" w:cs="Times New Roman"/>
          <w:i/>
          <w:sz w:val="28"/>
          <w:szCs w:val="28"/>
          <w:u w:val="single"/>
        </w:rPr>
        <w:t>2</w:t>
      </w:r>
      <w:r w:rsidR="00504491">
        <w:rPr>
          <w:rFonts w:ascii="Times New Roman" w:eastAsia="Times New Roman" w:hAnsi="Times New Roman" w:cs="Times New Roman"/>
          <w:i/>
          <w:sz w:val="28"/>
          <w:szCs w:val="28"/>
          <w:u w:val="single"/>
        </w:rPr>
        <w:t>3/1</w:t>
      </w:r>
      <w:r w:rsidRPr="007844D2">
        <w:rPr>
          <w:rFonts w:ascii="Times New Roman" w:eastAsia="Times New Roman" w:hAnsi="Times New Roman" w:cs="Times New Roman"/>
          <w:i/>
          <w:sz w:val="28"/>
          <w:szCs w:val="28"/>
          <w:u w:val="single"/>
        </w:rPr>
        <w:t>.Доля обучающихся, систематически занимающихся физической культурой и спортом, в общей численности обучающихся</w:t>
      </w:r>
    </w:p>
    <w:p w:rsidR="00964A64" w:rsidRPr="00964A64" w:rsidRDefault="00964A64" w:rsidP="00964A64">
      <w:pPr>
        <w:tabs>
          <w:tab w:val="left" w:pos="0"/>
        </w:tabs>
        <w:spacing w:after="0" w:line="240" w:lineRule="auto"/>
        <w:ind w:firstLine="482"/>
        <w:jc w:val="both"/>
        <w:rPr>
          <w:rFonts w:ascii="Times New Roman" w:hAnsi="Times New Roman" w:cs="Times New Roman"/>
          <w:sz w:val="28"/>
          <w:szCs w:val="28"/>
        </w:rPr>
      </w:pPr>
      <w:r w:rsidRPr="00964A64">
        <w:rPr>
          <w:rStyle w:val="apple-converted-space"/>
          <w:rFonts w:ascii="Times New Roman" w:eastAsia="Times New Roman" w:hAnsi="Times New Roman" w:cs="Times New Roman"/>
          <w:sz w:val="28"/>
          <w:szCs w:val="28"/>
        </w:rPr>
        <w:t>В</w:t>
      </w:r>
      <w:r w:rsidRPr="00964A64">
        <w:rPr>
          <w:rFonts w:ascii="Times New Roman" w:hAnsi="Times New Roman" w:cs="Times New Roman"/>
          <w:sz w:val="28"/>
          <w:szCs w:val="28"/>
        </w:rPr>
        <w:t xml:space="preserve"> рамках реализации мероприятий по созданию в общеобразовательных организациях, расположенных в сельской местности,  условий для занятий физической культурой и спортом проведен капитальный ремонт спортивного зала Тимирязевской школы. На проведение данных работ было потрачено 2 037 200 рублей, из них 1 387 413 рублей из федерального бюджета, 460 881 рублей из областного бюджета и 188906 рублей из местного бюджета.</w:t>
      </w:r>
    </w:p>
    <w:p w:rsidR="00964A64" w:rsidRPr="00964A64" w:rsidRDefault="00964A64" w:rsidP="00964A64">
      <w:pPr>
        <w:spacing w:after="0" w:line="240" w:lineRule="auto"/>
        <w:ind w:firstLine="482"/>
        <w:jc w:val="both"/>
        <w:rPr>
          <w:rFonts w:ascii="Times New Roman" w:hAnsi="Times New Roman" w:cs="Times New Roman"/>
          <w:sz w:val="28"/>
          <w:szCs w:val="28"/>
        </w:rPr>
      </w:pPr>
      <w:r w:rsidRPr="00964A64">
        <w:rPr>
          <w:rFonts w:ascii="Times New Roman" w:hAnsi="Times New Roman" w:cs="Times New Roman"/>
          <w:sz w:val="28"/>
          <w:szCs w:val="28"/>
        </w:rPr>
        <w:lastRenderedPageBreak/>
        <w:t xml:space="preserve"> Для занятий спортом жители города получили подарок от Правительства Калининградской области в виде спортивной площадки «Воркаут». Она появилась у нас благодаря региональному проекту в области физической культуры и спорта «Выбираем спорт!». Торжественное открытие состоялось 13 сентября 2019 года. В городе появился ещё один  пункт физического   развития и  здорового образа жизни, особенно для молодежи.</w:t>
      </w:r>
    </w:p>
    <w:p w:rsidR="00386127" w:rsidRDefault="00386127" w:rsidP="007844D2">
      <w:pPr>
        <w:spacing w:after="0" w:line="240" w:lineRule="auto"/>
        <w:jc w:val="center"/>
        <w:rPr>
          <w:rFonts w:ascii="Times New Roman" w:eastAsia="Times New Roman" w:hAnsi="Times New Roman" w:cs="Times New Roman"/>
          <w:b/>
          <w:sz w:val="28"/>
          <w:szCs w:val="28"/>
        </w:rPr>
      </w:pPr>
    </w:p>
    <w:p w:rsidR="007844D2" w:rsidRDefault="007844D2" w:rsidP="007844D2">
      <w:pPr>
        <w:spacing w:after="0" w:line="240" w:lineRule="auto"/>
        <w:jc w:val="center"/>
        <w:rPr>
          <w:rFonts w:ascii="Times New Roman" w:eastAsia="Times New Roman" w:hAnsi="Times New Roman" w:cs="Times New Roman"/>
          <w:b/>
          <w:sz w:val="28"/>
          <w:szCs w:val="28"/>
        </w:rPr>
      </w:pPr>
      <w:r w:rsidRPr="007844D2">
        <w:rPr>
          <w:rFonts w:ascii="Times New Roman" w:eastAsia="Times New Roman" w:hAnsi="Times New Roman" w:cs="Times New Roman"/>
          <w:b/>
          <w:sz w:val="28"/>
          <w:szCs w:val="28"/>
        </w:rPr>
        <w:t>Жилищное строительство и обеспечение граждан жильем</w:t>
      </w:r>
    </w:p>
    <w:p w:rsidR="002E14D3" w:rsidRDefault="002E14D3" w:rsidP="002E14D3">
      <w:pPr>
        <w:spacing w:after="0" w:line="240" w:lineRule="auto"/>
        <w:ind w:firstLineChars="200" w:firstLine="560"/>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24. </w:t>
      </w:r>
      <w:r w:rsidR="007844D2" w:rsidRPr="007844D2">
        <w:rPr>
          <w:rFonts w:ascii="Times New Roman" w:eastAsia="Times New Roman" w:hAnsi="Times New Roman" w:cs="Times New Roman"/>
          <w:i/>
          <w:sz w:val="28"/>
          <w:szCs w:val="28"/>
          <w:u w:val="single"/>
        </w:rPr>
        <w:t>Общая площадь жилых помещений, приходящаяся в среднем на одного жителя, - всего</w:t>
      </w:r>
      <w:r>
        <w:t xml:space="preserve">, </w:t>
      </w:r>
      <w:r w:rsidRPr="002E14D3">
        <w:rPr>
          <w:rFonts w:ascii="Times New Roman" w:eastAsia="Times New Roman" w:hAnsi="Times New Roman" w:cs="Times New Roman"/>
          <w:i/>
          <w:sz w:val="28"/>
          <w:szCs w:val="28"/>
          <w:u w:val="single"/>
        </w:rPr>
        <w:t>в том числе  введенная в действие за один год</w:t>
      </w:r>
      <w:r>
        <w:rPr>
          <w:rFonts w:ascii="Times New Roman" w:eastAsia="Times New Roman" w:hAnsi="Times New Roman" w:cs="Times New Roman"/>
          <w:i/>
          <w:sz w:val="28"/>
          <w:szCs w:val="28"/>
          <w:u w:val="single"/>
        </w:rPr>
        <w:t>:</w:t>
      </w:r>
    </w:p>
    <w:p w:rsidR="002E14D3" w:rsidRPr="001D5A70" w:rsidRDefault="00A16866" w:rsidP="004D2301">
      <w:pPr>
        <w:tabs>
          <w:tab w:val="left" w:pos="567"/>
        </w:tabs>
        <w:spacing w:after="0" w:line="240" w:lineRule="auto"/>
        <w:jc w:val="both"/>
        <w:rPr>
          <w:rFonts w:ascii="Times New Roman" w:eastAsia="Times New Roman" w:hAnsi="Times New Roman" w:cs="Times New Roman"/>
          <w:sz w:val="28"/>
          <w:szCs w:val="28"/>
        </w:rPr>
      </w:pPr>
      <w:r w:rsidRPr="003D4D24">
        <w:rPr>
          <w:rFonts w:ascii="Times New Roman" w:hAnsi="Times New Roman" w:cs="Times New Roman"/>
          <w:sz w:val="28"/>
          <w:szCs w:val="28"/>
        </w:rPr>
        <w:t xml:space="preserve">        В 201</w:t>
      </w:r>
      <w:r w:rsidR="00964A64">
        <w:rPr>
          <w:rFonts w:ascii="Times New Roman" w:hAnsi="Times New Roman" w:cs="Times New Roman"/>
          <w:sz w:val="28"/>
          <w:szCs w:val="28"/>
        </w:rPr>
        <w:t>9</w:t>
      </w:r>
      <w:r w:rsidRPr="003D4D24">
        <w:rPr>
          <w:rFonts w:ascii="Times New Roman" w:hAnsi="Times New Roman" w:cs="Times New Roman"/>
          <w:sz w:val="28"/>
          <w:szCs w:val="28"/>
        </w:rPr>
        <w:t xml:space="preserve"> году </w:t>
      </w:r>
      <w:r w:rsidR="00D25854" w:rsidRPr="003D4D24">
        <w:rPr>
          <w:rFonts w:ascii="Times New Roman" w:eastAsia="Times New Roman" w:hAnsi="Times New Roman" w:cs="Times New Roman"/>
          <w:sz w:val="28"/>
          <w:szCs w:val="28"/>
        </w:rPr>
        <w:t xml:space="preserve">жилищное строительство осуществляется путем индивидуального </w:t>
      </w:r>
      <w:r w:rsidR="00D25854" w:rsidRPr="00C002B1">
        <w:rPr>
          <w:rFonts w:ascii="Times New Roman" w:eastAsia="Times New Roman" w:hAnsi="Times New Roman" w:cs="Times New Roman"/>
          <w:sz w:val="28"/>
          <w:szCs w:val="28"/>
        </w:rPr>
        <w:t>строительства</w:t>
      </w:r>
      <w:r w:rsidR="004D2301" w:rsidRPr="00C002B1">
        <w:rPr>
          <w:rFonts w:ascii="Times New Roman" w:eastAsia="Times New Roman" w:hAnsi="Times New Roman" w:cs="Times New Roman"/>
          <w:sz w:val="28"/>
          <w:szCs w:val="28"/>
        </w:rPr>
        <w:t xml:space="preserve">, введено в эксплуатацию </w:t>
      </w:r>
      <w:r w:rsidR="001D5A70">
        <w:rPr>
          <w:rFonts w:ascii="Times New Roman" w:eastAsia="Times New Roman" w:hAnsi="Times New Roman" w:cs="Times New Roman"/>
          <w:sz w:val="28"/>
          <w:szCs w:val="28"/>
        </w:rPr>
        <w:t>–</w:t>
      </w:r>
      <w:r w:rsidR="004D2301" w:rsidRPr="00C002B1">
        <w:rPr>
          <w:rFonts w:ascii="Times New Roman" w:eastAsia="Times New Roman" w:hAnsi="Times New Roman" w:cs="Times New Roman"/>
          <w:sz w:val="28"/>
          <w:szCs w:val="28"/>
        </w:rPr>
        <w:t xml:space="preserve"> </w:t>
      </w:r>
      <w:r w:rsidR="001D5A70" w:rsidRPr="001D5A70">
        <w:rPr>
          <w:rFonts w:ascii="Times New Roman" w:eastAsia="Times New Roman" w:hAnsi="Times New Roman" w:cs="Times New Roman"/>
          <w:sz w:val="28"/>
          <w:szCs w:val="28"/>
        </w:rPr>
        <w:t>2</w:t>
      </w:r>
      <w:r w:rsidR="0052176A" w:rsidRPr="001D5A70">
        <w:rPr>
          <w:rFonts w:ascii="Times New Roman" w:eastAsia="Times New Roman" w:hAnsi="Times New Roman" w:cs="Times New Roman"/>
          <w:sz w:val="28"/>
          <w:szCs w:val="28"/>
        </w:rPr>
        <w:t>1</w:t>
      </w:r>
      <w:r w:rsidR="004D2301" w:rsidRPr="001D5A70">
        <w:rPr>
          <w:rFonts w:ascii="Times New Roman" w:eastAsia="Times New Roman" w:hAnsi="Times New Roman" w:cs="Times New Roman"/>
          <w:sz w:val="28"/>
          <w:szCs w:val="28"/>
        </w:rPr>
        <w:t xml:space="preserve"> индивидуальных жилых дома</w:t>
      </w:r>
      <w:r w:rsidR="004C7D30" w:rsidRPr="001D5A70">
        <w:rPr>
          <w:rFonts w:ascii="Times New Roman" w:eastAsia="Times New Roman" w:hAnsi="Times New Roman" w:cs="Times New Roman"/>
          <w:sz w:val="28"/>
          <w:szCs w:val="28"/>
        </w:rPr>
        <w:t xml:space="preserve">, общей площадью </w:t>
      </w:r>
      <w:r w:rsidR="001D5A70" w:rsidRPr="001D5A70">
        <w:rPr>
          <w:rFonts w:ascii="Times New Roman" w:eastAsia="Times New Roman" w:hAnsi="Times New Roman" w:cs="Times New Roman"/>
          <w:sz w:val="28"/>
          <w:szCs w:val="28"/>
        </w:rPr>
        <w:t>3241,2</w:t>
      </w:r>
      <w:r w:rsidR="00C002B1" w:rsidRPr="001D5A70">
        <w:rPr>
          <w:rFonts w:ascii="Times New Roman" w:eastAsia="Times New Roman" w:hAnsi="Times New Roman" w:cs="Times New Roman"/>
          <w:sz w:val="28"/>
          <w:szCs w:val="28"/>
        </w:rPr>
        <w:t xml:space="preserve">  кв.м.</w:t>
      </w:r>
    </w:p>
    <w:p w:rsidR="007844D2" w:rsidRPr="001D5A70" w:rsidRDefault="004C7D30" w:rsidP="002E14D3">
      <w:pPr>
        <w:tabs>
          <w:tab w:val="left" w:pos="567"/>
        </w:tabs>
        <w:spacing w:after="0" w:line="240" w:lineRule="auto"/>
        <w:jc w:val="both"/>
        <w:rPr>
          <w:rFonts w:ascii="Times New Roman" w:eastAsia="Times New Roman" w:hAnsi="Times New Roman" w:cs="Times New Roman"/>
          <w:sz w:val="28"/>
          <w:szCs w:val="28"/>
        </w:rPr>
      </w:pPr>
      <w:r w:rsidRPr="001D5A70">
        <w:rPr>
          <w:rFonts w:ascii="Times New Roman" w:eastAsia="Times New Roman" w:hAnsi="Times New Roman" w:cs="Times New Roman"/>
          <w:sz w:val="28"/>
          <w:szCs w:val="28"/>
        </w:rPr>
        <w:t xml:space="preserve">        Выдано разрешений на строительство </w:t>
      </w:r>
      <w:r w:rsidR="00C002B1" w:rsidRPr="001D5A70">
        <w:rPr>
          <w:rFonts w:ascii="Times New Roman" w:eastAsia="Times New Roman" w:hAnsi="Times New Roman" w:cs="Times New Roman"/>
          <w:sz w:val="28"/>
          <w:szCs w:val="28"/>
        </w:rPr>
        <w:t>–</w:t>
      </w:r>
      <w:r w:rsidRPr="001D5A70">
        <w:rPr>
          <w:rFonts w:ascii="Times New Roman" w:eastAsia="Times New Roman" w:hAnsi="Times New Roman" w:cs="Times New Roman"/>
          <w:sz w:val="28"/>
          <w:szCs w:val="28"/>
        </w:rPr>
        <w:t xml:space="preserve"> </w:t>
      </w:r>
      <w:r w:rsidR="00C002B1" w:rsidRPr="001D5A70">
        <w:rPr>
          <w:rFonts w:ascii="Times New Roman" w:eastAsia="Times New Roman" w:hAnsi="Times New Roman" w:cs="Times New Roman"/>
          <w:sz w:val="28"/>
          <w:szCs w:val="28"/>
        </w:rPr>
        <w:t>3</w:t>
      </w:r>
      <w:r w:rsidR="001D5A70">
        <w:rPr>
          <w:rFonts w:ascii="Times New Roman" w:eastAsia="Times New Roman" w:hAnsi="Times New Roman" w:cs="Times New Roman"/>
          <w:sz w:val="28"/>
          <w:szCs w:val="28"/>
        </w:rPr>
        <w:t>7</w:t>
      </w:r>
      <w:r w:rsidR="00C002B1" w:rsidRPr="001D5A70">
        <w:rPr>
          <w:rFonts w:ascii="Times New Roman" w:eastAsia="Times New Roman" w:hAnsi="Times New Roman" w:cs="Times New Roman"/>
          <w:sz w:val="28"/>
          <w:szCs w:val="28"/>
        </w:rPr>
        <w:t>.</w:t>
      </w:r>
      <w:r w:rsidR="004D2301" w:rsidRPr="001D5A70">
        <w:rPr>
          <w:rFonts w:ascii="Times New Roman" w:eastAsia="Times New Roman" w:hAnsi="Times New Roman" w:cs="Times New Roman"/>
          <w:sz w:val="28"/>
          <w:szCs w:val="28"/>
        </w:rPr>
        <w:t xml:space="preserve">       </w:t>
      </w:r>
    </w:p>
    <w:p w:rsidR="00D45C6C" w:rsidRPr="001D5A70" w:rsidRDefault="00D45C6C" w:rsidP="002E14D3">
      <w:pPr>
        <w:tabs>
          <w:tab w:val="left" w:pos="567"/>
        </w:tabs>
        <w:spacing w:after="0" w:line="240" w:lineRule="auto"/>
        <w:jc w:val="both"/>
        <w:rPr>
          <w:rFonts w:ascii="Times New Roman" w:eastAsia="Times New Roman" w:hAnsi="Times New Roman" w:cs="Times New Roman"/>
          <w:sz w:val="28"/>
          <w:szCs w:val="28"/>
        </w:rPr>
      </w:pPr>
      <w:r w:rsidRPr="001D5A70">
        <w:rPr>
          <w:rFonts w:ascii="Times New Roman" w:eastAsia="Times New Roman" w:hAnsi="Times New Roman" w:cs="Times New Roman"/>
          <w:sz w:val="28"/>
          <w:szCs w:val="28"/>
        </w:rPr>
        <w:t>По сравнению с 201</w:t>
      </w:r>
      <w:r w:rsidR="001D5A70" w:rsidRPr="001D5A70">
        <w:rPr>
          <w:rFonts w:ascii="Times New Roman" w:eastAsia="Times New Roman" w:hAnsi="Times New Roman" w:cs="Times New Roman"/>
          <w:sz w:val="28"/>
          <w:szCs w:val="28"/>
        </w:rPr>
        <w:t>8</w:t>
      </w:r>
      <w:r w:rsidRPr="001D5A70">
        <w:rPr>
          <w:rFonts w:ascii="Times New Roman" w:eastAsia="Times New Roman" w:hAnsi="Times New Roman" w:cs="Times New Roman"/>
          <w:sz w:val="28"/>
          <w:szCs w:val="28"/>
        </w:rPr>
        <w:t xml:space="preserve"> года незначительно увеличилась с 21,</w:t>
      </w:r>
      <w:r w:rsidR="00BC009B">
        <w:rPr>
          <w:rFonts w:ascii="Times New Roman" w:eastAsia="Times New Roman" w:hAnsi="Times New Roman" w:cs="Times New Roman"/>
          <w:sz w:val="28"/>
          <w:szCs w:val="28"/>
        </w:rPr>
        <w:t>6</w:t>
      </w:r>
      <w:r w:rsidRPr="001D5A70">
        <w:rPr>
          <w:rFonts w:ascii="Times New Roman" w:eastAsia="Times New Roman" w:hAnsi="Times New Roman" w:cs="Times New Roman"/>
          <w:sz w:val="28"/>
          <w:szCs w:val="28"/>
        </w:rPr>
        <w:t xml:space="preserve"> до 21,</w:t>
      </w:r>
      <w:r w:rsidR="00BC009B">
        <w:rPr>
          <w:rFonts w:ascii="Times New Roman" w:eastAsia="Times New Roman" w:hAnsi="Times New Roman" w:cs="Times New Roman"/>
          <w:sz w:val="28"/>
          <w:szCs w:val="28"/>
        </w:rPr>
        <w:t>9</w:t>
      </w:r>
      <w:r w:rsidRPr="001D5A70">
        <w:rPr>
          <w:rFonts w:ascii="Times New Roman" w:eastAsia="Times New Roman" w:hAnsi="Times New Roman" w:cs="Times New Roman"/>
          <w:sz w:val="28"/>
          <w:szCs w:val="28"/>
        </w:rPr>
        <w:t xml:space="preserve"> кв.м,  в том числе введенная в действие  за один год с 0,</w:t>
      </w:r>
      <w:r w:rsidR="001D5A70">
        <w:rPr>
          <w:rFonts w:ascii="Times New Roman" w:eastAsia="Times New Roman" w:hAnsi="Times New Roman" w:cs="Times New Roman"/>
          <w:sz w:val="28"/>
          <w:szCs w:val="28"/>
        </w:rPr>
        <w:t>1</w:t>
      </w:r>
      <w:r w:rsidRPr="001D5A70">
        <w:rPr>
          <w:rFonts w:ascii="Times New Roman" w:eastAsia="Times New Roman" w:hAnsi="Times New Roman" w:cs="Times New Roman"/>
          <w:sz w:val="28"/>
          <w:szCs w:val="28"/>
        </w:rPr>
        <w:t xml:space="preserve"> до 0,</w:t>
      </w:r>
      <w:r w:rsidR="00BC009B">
        <w:rPr>
          <w:rFonts w:ascii="Times New Roman" w:eastAsia="Times New Roman" w:hAnsi="Times New Roman" w:cs="Times New Roman"/>
          <w:sz w:val="28"/>
          <w:szCs w:val="28"/>
        </w:rPr>
        <w:t xml:space="preserve">05 </w:t>
      </w:r>
      <w:r w:rsidRPr="001D5A70">
        <w:rPr>
          <w:rFonts w:ascii="Times New Roman" w:eastAsia="Times New Roman" w:hAnsi="Times New Roman" w:cs="Times New Roman"/>
          <w:sz w:val="28"/>
          <w:szCs w:val="28"/>
        </w:rPr>
        <w:t xml:space="preserve">кв.м. </w:t>
      </w:r>
    </w:p>
    <w:p w:rsidR="00D25854" w:rsidRPr="00D25854" w:rsidRDefault="00D25854" w:rsidP="00D25854">
      <w:pPr>
        <w:spacing w:after="0" w:line="240" w:lineRule="auto"/>
        <w:ind w:firstLine="567"/>
        <w:jc w:val="both"/>
        <w:rPr>
          <w:rFonts w:ascii="Times New Roman" w:eastAsia="Times New Roman" w:hAnsi="Times New Roman" w:cs="Times New Roman"/>
          <w:i/>
          <w:sz w:val="28"/>
          <w:szCs w:val="28"/>
          <w:u w:val="single"/>
        </w:rPr>
      </w:pPr>
      <w:r w:rsidRPr="00D25854">
        <w:rPr>
          <w:rFonts w:ascii="Times New Roman" w:eastAsia="Times New Roman" w:hAnsi="Times New Roman" w:cs="Times New Roman"/>
          <w:i/>
          <w:sz w:val="28"/>
          <w:szCs w:val="28"/>
          <w:u w:val="single"/>
        </w:rPr>
        <w:t>25. Площадь земельных участков, предоставленных для строительства в расчете на 10 тыс. человек населения, - всего:</w:t>
      </w:r>
    </w:p>
    <w:p w:rsidR="00D25854" w:rsidRPr="00D25854" w:rsidRDefault="00D25854" w:rsidP="00D25854">
      <w:pPr>
        <w:spacing w:after="0" w:line="240" w:lineRule="auto"/>
        <w:ind w:firstLine="567"/>
        <w:rPr>
          <w:rFonts w:ascii="Times New Roman" w:eastAsia="Times New Roman" w:hAnsi="Times New Roman" w:cs="Times New Roman"/>
          <w:i/>
          <w:sz w:val="28"/>
          <w:szCs w:val="28"/>
          <w:u w:val="single"/>
        </w:rPr>
      </w:pPr>
      <w:r>
        <w:rPr>
          <w:rFonts w:ascii="Times New Roman" w:eastAsia="Times New Roman" w:hAnsi="Times New Roman" w:cs="Times New Roman"/>
          <w:i/>
          <w:sz w:val="24"/>
          <w:szCs w:val="24"/>
          <w:u w:val="single"/>
        </w:rPr>
        <w:t>- в том</w:t>
      </w:r>
      <w:r w:rsidRPr="00D25854">
        <w:rPr>
          <w:rFonts w:ascii="Times New Roman" w:eastAsia="Times New Roman" w:hAnsi="Times New Roman" w:cs="Times New Roman"/>
          <w:i/>
          <w:sz w:val="28"/>
          <w:szCs w:val="28"/>
          <w:u w:val="single"/>
        </w:rPr>
        <w:t xml:space="preserve"> числе</w:t>
      </w:r>
      <w:r>
        <w:rPr>
          <w:rFonts w:ascii="Times New Roman" w:eastAsia="Times New Roman" w:hAnsi="Times New Roman" w:cs="Times New Roman"/>
          <w:i/>
          <w:sz w:val="28"/>
          <w:szCs w:val="28"/>
          <w:u w:val="single"/>
        </w:rPr>
        <w:t xml:space="preserve"> </w:t>
      </w:r>
      <w:r w:rsidRPr="00D25854">
        <w:rPr>
          <w:rFonts w:ascii="Times New Roman" w:eastAsia="Times New Roman" w:hAnsi="Times New Roman" w:cs="Times New Roman"/>
          <w:i/>
          <w:sz w:val="28"/>
          <w:szCs w:val="28"/>
          <w:u w:val="single"/>
        </w:rPr>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3D4D24" w:rsidRDefault="00A52A6A" w:rsidP="003D4D2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расчете показателя </w:t>
      </w:r>
      <w:r w:rsidR="004D2301">
        <w:rPr>
          <w:rFonts w:ascii="Times New Roman" w:hAnsi="Times New Roman" w:cs="Times New Roman"/>
          <w:color w:val="000000"/>
          <w:sz w:val="28"/>
          <w:szCs w:val="28"/>
        </w:rPr>
        <w:t>учитывались земельные участки, находящиеся в муниципальной собственности.</w:t>
      </w:r>
      <w:r w:rsidR="004C7D30">
        <w:rPr>
          <w:rFonts w:ascii="Times New Roman" w:hAnsi="Times New Roman" w:cs="Times New Roman"/>
          <w:color w:val="000000"/>
          <w:sz w:val="28"/>
          <w:szCs w:val="28"/>
        </w:rPr>
        <w:t xml:space="preserve"> Для достижения планируемых целей</w:t>
      </w:r>
      <w:r w:rsidR="003D4D24">
        <w:rPr>
          <w:rFonts w:ascii="Times New Roman" w:hAnsi="Times New Roman" w:cs="Times New Roman"/>
          <w:color w:val="000000"/>
          <w:sz w:val="28"/>
          <w:szCs w:val="28"/>
        </w:rPr>
        <w:t>:</w:t>
      </w:r>
    </w:p>
    <w:p w:rsidR="00C002B1" w:rsidRPr="00BC009B" w:rsidRDefault="0052176A" w:rsidP="00C002B1">
      <w:pPr>
        <w:spacing w:after="0" w:line="240" w:lineRule="auto"/>
        <w:ind w:firstLine="540"/>
        <w:jc w:val="both"/>
        <w:rPr>
          <w:rFonts w:ascii="Times New Roman" w:eastAsia="Times New Roman" w:hAnsi="Times New Roman" w:cs="Times New Roman"/>
          <w:sz w:val="28"/>
          <w:szCs w:val="28"/>
        </w:rPr>
      </w:pPr>
      <w:r w:rsidRPr="00BC009B">
        <w:rPr>
          <w:rFonts w:ascii="Times New Roman" w:hAnsi="Times New Roman" w:cs="Times New Roman"/>
          <w:sz w:val="28"/>
          <w:szCs w:val="28"/>
        </w:rPr>
        <w:t>В 201</w:t>
      </w:r>
      <w:r w:rsidR="001D5A70" w:rsidRPr="00BC009B">
        <w:rPr>
          <w:rFonts w:ascii="Times New Roman" w:hAnsi="Times New Roman" w:cs="Times New Roman"/>
          <w:sz w:val="28"/>
          <w:szCs w:val="28"/>
        </w:rPr>
        <w:t>9</w:t>
      </w:r>
      <w:r w:rsidRPr="00BC009B">
        <w:rPr>
          <w:rFonts w:ascii="Times New Roman" w:hAnsi="Times New Roman" w:cs="Times New Roman"/>
          <w:sz w:val="28"/>
          <w:szCs w:val="28"/>
        </w:rPr>
        <w:t xml:space="preserve"> году были подготовлены</w:t>
      </w:r>
      <w:r w:rsidR="001D5A70" w:rsidRPr="00BC009B">
        <w:rPr>
          <w:rFonts w:ascii="Times New Roman" w:hAnsi="Times New Roman" w:cs="Times New Roman"/>
          <w:sz w:val="28"/>
          <w:szCs w:val="28"/>
        </w:rPr>
        <w:t xml:space="preserve"> и заключены </w:t>
      </w:r>
      <w:r w:rsidR="00C002B1" w:rsidRPr="00BC009B">
        <w:rPr>
          <w:rFonts w:ascii="Times New Roman" w:eastAsia="Times New Roman" w:hAnsi="Times New Roman" w:cs="Times New Roman"/>
          <w:sz w:val="28"/>
          <w:szCs w:val="28"/>
        </w:rPr>
        <w:t xml:space="preserve"> </w:t>
      </w:r>
      <w:r w:rsidR="00BC009B" w:rsidRPr="00BC009B">
        <w:rPr>
          <w:rFonts w:ascii="Times New Roman" w:eastAsia="Times New Roman" w:hAnsi="Times New Roman" w:cs="Times New Roman"/>
          <w:sz w:val="28"/>
          <w:szCs w:val="28"/>
        </w:rPr>
        <w:t>2</w:t>
      </w:r>
      <w:r w:rsidR="00C002B1" w:rsidRPr="00BC009B">
        <w:rPr>
          <w:rFonts w:ascii="Times New Roman" w:eastAsia="Times New Roman" w:hAnsi="Times New Roman" w:cs="Times New Roman"/>
          <w:sz w:val="28"/>
          <w:szCs w:val="28"/>
        </w:rPr>
        <w:t xml:space="preserve"> договор</w:t>
      </w:r>
      <w:r w:rsidR="00BC009B" w:rsidRPr="00BC009B">
        <w:rPr>
          <w:rFonts w:ascii="Times New Roman" w:eastAsia="Times New Roman" w:hAnsi="Times New Roman" w:cs="Times New Roman"/>
          <w:sz w:val="28"/>
          <w:szCs w:val="28"/>
        </w:rPr>
        <w:t>а</w:t>
      </w:r>
      <w:r w:rsidR="00C002B1" w:rsidRPr="00BC009B">
        <w:rPr>
          <w:rFonts w:ascii="Times New Roman" w:eastAsia="Times New Roman" w:hAnsi="Times New Roman" w:cs="Times New Roman"/>
          <w:sz w:val="28"/>
          <w:szCs w:val="28"/>
        </w:rPr>
        <w:t xml:space="preserve"> аренды.  </w:t>
      </w:r>
    </w:p>
    <w:p w:rsidR="004D2301" w:rsidRPr="001D5A70" w:rsidRDefault="003D4D24" w:rsidP="00CB63B5">
      <w:pPr>
        <w:spacing w:after="0" w:line="240" w:lineRule="auto"/>
        <w:jc w:val="both"/>
        <w:rPr>
          <w:rFonts w:ascii="Times New Roman" w:eastAsia="Times New Roman" w:hAnsi="Times New Roman" w:cs="Times New Roman"/>
          <w:sz w:val="28"/>
          <w:szCs w:val="28"/>
        </w:rPr>
      </w:pPr>
      <w:r w:rsidRPr="001D5A70">
        <w:rPr>
          <w:rFonts w:ascii="Times New Roman" w:eastAsia="Times New Roman" w:hAnsi="Times New Roman" w:cs="Times New Roman"/>
          <w:sz w:val="28"/>
          <w:szCs w:val="28"/>
        </w:rPr>
        <w:t xml:space="preserve">      </w:t>
      </w:r>
      <w:r w:rsidR="004D2301" w:rsidRPr="001D5A70">
        <w:rPr>
          <w:rFonts w:ascii="Times New Roman" w:eastAsia="Times New Roman" w:hAnsi="Times New Roman" w:cs="Times New Roman"/>
          <w:sz w:val="28"/>
          <w:szCs w:val="28"/>
        </w:rPr>
        <w:t xml:space="preserve">Основной причиной </w:t>
      </w:r>
      <w:r w:rsidR="001D5A70" w:rsidRPr="001D5A70">
        <w:rPr>
          <w:rFonts w:ascii="Times New Roman" w:eastAsia="Times New Roman" w:hAnsi="Times New Roman" w:cs="Times New Roman"/>
          <w:sz w:val="28"/>
          <w:szCs w:val="28"/>
        </w:rPr>
        <w:t>понижения</w:t>
      </w:r>
      <w:r w:rsidR="00C002B1" w:rsidRPr="001D5A70">
        <w:rPr>
          <w:rFonts w:ascii="Times New Roman" w:eastAsia="Times New Roman" w:hAnsi="Times New Roman" w:cs="Times New Roman"/>
          <w:sz w:val="28"/>
          <w:szCs w:val="28"/>
        </w:rPr>
        <w:t xml:space="preserve"> </w:t>
      </w:r>
      <w:r w:rsidR="004D2301" w:rsidRPr="001D5A70">
        <w:rPr>
          <w:rFonts w:ascii="Times New Roman" w:eastAsia="Times New Roman" w:hAnsi="Times New Roman" w:cs="Times New Roman"/>
          <w:sz w:val="28"/>
          <w:szCs w:val="28"/>
        </w:rPr>
        <w:t xml:space="preserve">значения показателя </w:t>
      </w:r>
      <w:r w:rsidR="00CB63B5" w:rsidRPr="001D5A70">
        <w:rPr>
          <w:rFonts w:ascii="Times New Roman" w:eastAsia="Times New Roman" w:hAnsi="Times New Roman" w:cs="Times New Roman"/>
          <w:sz w:val="28"/>
          <w:szCs w:val="28"/>
        </w:rPr>
        <w:t>с 1</w:t>
      </w:r>
      <w:r w:rsidR="001D5A70">
        <w:rPr>
          <w:rFonts w:ascii="Times New Roman" w:eastAsia="Times New Roman" w:hAnsi="Times New Roman" w:cs="Times New Roman"/>
          <w:sz w:val="28"/>
          <w:szCs w:val="28"/>
        </w:rPr>
        <w:t>,32</w:t>
      </w:r>
      <w:r w:rsidR="00CB63B5" w:rsidRPr="001D5A70">
        <w:rPr>
          <w:rFonts w:ascii="Times New Roman" w:eastAsia="Times New Roman" w:hAnsi="Times New Roman" w:cs="Times New Roman"/>
          <w:sz w:val="28"/>
          <w:szCs w:val="28"/>
        </w:rPr>
        <w:t xml:space="preserve"> до </w:t>
      </w:r>
      <w:r w:rsidR="001D5A70" w:rsidRPr="001D5A70">
        <w:rPr>
          <w:rFonts w:ascii="Times New Roman" w:eastAsia="Times New Roman" w:hAnsi="Times New Roman" w:cs="Times New Roman"/>
          <w:sz w:val="28"/>
          <w:szCs w:val="28"/>
        </w:rPr>
        <w:t>0,53</w:t>
      </w:r>
      <w:r w:rsidR="00CB63B5" w:rsidRPr="001D5A70">
        <w:rPr>
          <w:rFonts w:ascii="Times New Roman" w:eastAsia="Times New Roman" w:hAnsi="Times New Roman" w:cs="Times New Roman"/>
          <w:sz w:val="28"/>
          <w:szCs w:val="28"/>
        </w:rPr>
        <w:t xml:space="preserve"> га,  </w:t>
      </w:r>
      <w:r w:rsidR="004D2301" w:rsidRPr="001D5A70">
        <w:rPr>
          <w:rFonts w:ascii="Times New Roman" w:eastAsia="Times New Roman" w:hAnsi="Times New Roman" w:cs="Times New Roman"/>
          <w:sz w:val="28"/>
          <w:szCs w:val="28"/>
        </w:rPr>
        <w:t xml:space="preserve">явился </w:t>
      </w:r>
      <w:r w:rsidR="00C002B1" w:rsidRPr="001D5A70">
        <w:rPr>
          <w:rFonts w:ascii="Times New Roman" w:eastAsia="Times New Roman" w:hAnsi="Times New Roman" w:cs="Times New Roman"/>
          <w:sz w:val="28"/>
          <w:szCs w:val="28"/>
        </w:rPr>
        <w:t xml:space="preserve">спрос на </w:t>
      </w:r>
      <w:r w:rsidR="004D2301" w:rsidRPr="001D5A70">
        <w:rPr>
          <w:rFonts w:ascii="Times New Roman" w:eastAsia="Times New Roman" w:hAnsi="Times New Roman" w:cs="Times New Roman"/>
          <w:sz w:val="28"/>
          <w:szCs w:val="28"/>
        </w:rPr>
        <w:t xml:space="preserve"> рынок недвижимости, </w:t>
      </w:r>
      <w:r w:rsidR="00DB696E" w:rsidRPr="001D5A70">
        <w:rPr>
          <w:rFonts w:ascii="Times New Roman" w:eastAsia="Times New Roman" w:hAnsi="Times New Roman" w:cs="Times New Roman"/>
          <w:sz w:val="28"/>
          <w:szCs w:val="28"/>
        </w:rPr>
        <w:t>п</w:t>
      </w:r>
      <w:r w:rsidR="004D2301" w:rsidRPr="001D5A70">
        <w:rPr>
          <w:rFonts w:ascii="Times New Roman" w:eastAsia="Times New Roman" w:hAnsi="Times New Roman" w:cs="Times New Roman"/>
          <w:sz w:val="28"/>
          <w:szCs w:val="28"/>
        </w:rPr>
        <w:t>окупательский спрос на предлагаемые к продаже земельные участки.</w:t>
      </w:r>
    </w:p>
    <w:p w:rsidR="00D731E4" w:rsidRPr="00D731E4" w:rsidRDefault="00D731E4" w:rsidP="00D731E4">
      <w:pPr>
        <w:spacing w:after="0" w:line="240" w:lineRule="auto"/>
        <w:ind w:firstLine="567"/>
        <w:jc w:val="both"/>
        <w:rPr>
          <w:rFonts w:ascii="Times New Roman" w:eastAsia="Times New Roman" w:hAnsi="Times New Roman" w:cs="Times New Roman"/>
          <w:i/>
          <w:sz w:val="28"/>
          <w:szCs w:val="28"/>
          <w:u w:val="single"/>
        </w:rPr>
      </w:pPr>
      <w:r w:rsidRPr="00D731E4">
        <w:rPr>
          <w:rFonts w:ascii="Times New Roman" w:eastAsia="Times New Roman" w:hAnsi="Times New Roman" w:cs="Times New Roman"/>
          <w:i/>
          <w:sz w:val="28"/>
          <w:szCs w:val="28"/>
          <w:u w:val="single"/>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D731E4" w:rsidRDefault="00D731E4" w:rsidP="00D731E4">
      <w:pPr>
        <w:spacing w:after="0" w:line="240" w:lineRule="auto"/>
        <w:ind w:left="360"/>
        <w:rPr>
          <w:rFonts w:ascii="Times New Roman" w:eastAsia="Times New Roman" w:hAnsi="Times New Roman" w:cs="Times New Roman"/>
          <w:i/>
          <w:sz w:val="28"/>
          <w:szCs w:val="28"/>
          <w:u w:val="single"/>
        </w:rPr>
      </w:pPr>
      <w:r w:rsidRPr="00D731E4">
        <w:rPr>
          <w:rFonts w:ascii="Times New Roman" w:hAnsi="Times New Roman" w:cs="Times New Roman"/>
          <w:i/>
          <w:sz w:val="28"/>
          <w:szCs w:val="28"/>
          <w:u w:val="single"/>
        </w:rPr>
        <w:t>В том числе:</w:t>
      </w:r>
      <w:r>
        <w:rPr>
          <w:rFonts w:ascii="Times New Roman" w:hAnsi="Times New Roman" w:cs="Times New Roman"/>
          <w:i/>
          <w:sz w:val="28"/>
          <w:szCs w:val="28"/>
          <w:u w:val="single"/>
        </w:rPr>
        <w:t xml:space="preserve"> </w:t>
      </w:r>
      <w:r w:rsidRPr="00D731E4">
        <w:rPr>
          <w:rFonts w:ascii="Times New Roman" w:eastAsia="Times New Roman" w:hAnsi="Times New Roman" w:cs="Times New Roman"/>
          <w:i/>
          <w:sz w:val="28"/>
          <w:szCs w:val="28"/>
          <w:u w:val="single"/>
        </w:rPr>
        <w:t>объектов жилищного строительства - в течение 3 лет</w:t>
      </w:r>
      <w:r>
        <w:rPr>
          <w:rFonts w:ascii="Times New Roman" w:eastAsia="Times New Roman" w:hAnsi="Times New Roman" w:cs="Times New Roman"/>
          <w:i/>
          <w:sz w:val="28"/>
          <w:szCs w:val="28"/>
          <w:u w:val="single"/>
        </w:rPr>
        <w:t>:</w:t>
      </w:r>
    </w:p>
    <w:p w:rsidR="00D52B9B" w:rsidRDefault="00D731E4" w:rsidP="00D731E4">
      <w:pPr>
        <w:spacing w:after="0" w:line="240" w:lineRule="auto"/>
        <w:ind w:firstLine="567"/>
        <w:jc w:val="both"/>
        <w:rPr>
          <w:rFonts w:ascii="Times New Roman" w:hAnsi="Times New Roman" w:cs="Times New Roman"/>
          <w:sz w:val="28"/>
          <w:szCs w:val="28"/>
        </w:rPr>
      </w:pPr>
      <w:r w:rsidRPr="00D731E4">
        <w:rPr>
          <w:rFonts w:ascii="Times New Roman" w:hAnsi="Times New Roman" w:cs="Times New Roman"/>
          <w:sz w:val="28"/>
          <w:szCs w:val="28"/>
        </w:rPr>
        <w:t>В 201</w:t>
      </w:r>
      <w:r w:rsidR="001D5A70">
        <w:rPr>
          <w:rFonts w:ascii="Times New Roman" w:hAnsi="Times New Roman" w:cs="Times New Roman"/>
          <w:sz w:val="28"/>
          <w:szCs w:val="28"/>
        </w:rPr>
        <w:t>9</w:t>
      </w:r>
      <w:r w:rsidRPr="00D731E4">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D731E4">
        <w:rPr>
          <w:rFonts w:ascii="Times New Roman" w:eastAsia="Times New Roman" w:hAnsi="Times New Roman" w:cs="Times New Roman"/>
          <w:sz w:val="28"/>
          <w:szCs w:val="28"/>
        </w:rPr>
        <w:t>земельных участков, предоставленных для строительства, в отношении которых</w:t>
      </w:r>
      <w:r w:rsidR="003739EF">
        <w:rPr>
          <w:rFonts w:ascii="Times New Roman" w:eastAsia="Times New Roman" w:hAnsi="Times New Roman" w:cs="Times New Roman"/>
          <w:sz w:val="28"/>
          <w:szCs w:val="28"/>
        </w:rPr>
        <w:t xml:space="preserve">, </w:t>
      </w:r>
      <w:r w:rsidRPr="00D731E4">
        <w:rPr>
          <w:rFonts w:ascii="Times New Roman" w:eastAsia="Times New Roman" w:hAnsi="Times New Roman" w:cs="Times New Roman"/>
          <w:sz w:val="28"/>
          <w:szCs w:val="28"/>
        </w:rPr>
        <w:t>с даты принятия решения</w:t>
      </w:r>
      <w:r w:rsidR="003739EF">
        <w:rPr>
          <w:rFonts w:ascii="Times New Roman" w:eastAsia="Times New Roman" w:hAnsi="Times New Roman" w:cs="Times New Roman"/>
          <w:sz w:val="28"/>
          <w:szCs w:val="28"/>
        </w:rPr>
        <w:t xml:space="preserve">, </w:t>
      </w:r>
      <w:r w:rsidRPr="00D731E4">
        <w:rPr>
          <w:rFonts w:ascii="Times New Roman" w:eastAsia="Times New Roman" w:hAnsi="Times New Roman" w:cs="Times New Roman"/>
          <w:sz w:val="28"/>
          <w:szCs w:val="28"/>
        </w:rPr>
        <w:t>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Pr>
          <w:rFonts w:ascii="Times New Roman" w:eastAsia="Times New Roman" w:hAnsi="Times New Roman" w:cs="Times New Roman"/>
          <w:sz w:val="28"/>
          <w:szCs w:val="28"/>
        </w:rPr>
        <w:t xml:space="preserve">, </w:t>
      </w:r>
      <w:r w:rsidRPr="00D731E4">
        <w:rPr>
          <w:rFonts w:ascii="Times New Roman" w:hAnsi="Times New Roman" w:cs="Times New Roman"/>
          <w:sz w:val="28"/>
          <w:szCs w:val="28"/>
        </w:rPr>
        <w:t>не имеется</w:t>
      </w:r>
      <w:r>
        <w:rPr>
          <w:rFonts w:ascii="Times New Roman" w:hAnsi="Times New Roman" w:cs="Times New Roman"/>
          <w:sz w:val="28"/>
          <w:szCs w:val="28"/>
        </w:rPr>
        <w:t>.</w:t>
      </w:r>
    </w:p>
    <w:p w:rsidR="006A78EF" w:rsidRDefault="006A78EF" w:rsidP="006A78EF">
      <w:pPr>
        <w:spacing w:after="0" w:line="240" w:lineRule="auto"/>
        <w:ind w:firstLineChars="200" w:firstLine="560"/>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В том числе: </w:t>
      </w:r>
      <w:r w:rsidRPr="006A78EF">
        <w:rPr>
          <w:rFonts w:ascii="Times New Roman" w:eastAsia="Times New Roman" w:hAnsi="Times New Roman" w:cs="Times New Roman"/>
          <w:i/>
          <w:sz w:val="28"/>
          <w:szCs w:val="28"/>
          <w:u w:val="single"/>
        </w:rPr>
        <w:t>иных объектов капитального строительства - в течение 5 лет</w:t>
      </w:r>
      <w:r w:rsidR="003D4D24">
        <w:rPr>
          <w:rFonts w:ascii="Times New Roman" w:eastAsia="Times New Roman" w:hAnsi="Times New Roman" w:cs="Times New Roman"/>
          <w:i/>
          <w:sz w:val="28"/>
          <w:szCs w:val="28"/>
          <w:u w:val="single"/>
        </w:rPr>
        <w:t>:</w:t>
      </w:r>
    </w:p>
    <w:p w:rsidR="006A78EF" w:rsidRDefault="006A78EF" w:rsidP="006A78EF">
      <w:pPr>
        <w:spacing w:after="0" w:line="240" w:lineRule="auto"/>
        <w:ind w:firstLineChars="200" w:firstLine="560"/>
        <w:jc w:val="both"/>
        <w:rPr>
          <w:rFonts w:ascii="Times New Roman" w:eastAsia="Times New Roman" w:hAnsi="Times New Roman" w:cs="Times New Roman"/>
          <w:sz w:val="28"/>
          <w:szCs w:val="28"/>
        </w:rPr>
      </w:pPr>
      <w:r w:rsidRPr="006A78EF">
        <w:rPr>
          <w:rFonts w:ascii="Times New Roman" w:eastAsia="Times New Roman" w:hAnsi="Times New Roman" w:cs="Times New Roman"/>
          <w:sz w:val="28"/>
          <w:szCs w:val="28"/>
        </w:rPr>
        <w:t>По сравнению с 201</w:t>
      </w:r>
      <w:r w:rsidR="00BC009B">
        <w:rPr>
          <w:rFonts w:ascii="Times New Roman" w:eastAsia="Times New Roman" w:hAnsi="Times New Roman" w:cs="Times New Roman"/>
          <w:sz w:val="28"/>
          <w:szCs w:val="28"/>
        </w:rPr>
        <w:t>8</w:t>
      </w:r>
      <w:r w:rsidRPr="006A78EF">
        <w:rPr>
          <w:rFonts w:ascii="Times New Roman" w:eastAsia="Times New Roman" w:hAnsi="Times New Roman" w:cs="Times New Roman"/>
          <w:sz w:val="28"/>
          <w:szCs w:val="28"/>
        </w:rPr>
        <w:t xml:space="preserve"> годом показатель </w:t>
      </w:r>
      <w:r w:rsidR="00BC009B">
        <w:rPr>
          <w:rFonts w:ascii="Times New Roman" w:eastAsia="Times New Roman" w:hAnsi="Times New Roman" w:cs="Times New Roman"/>
          <w:sz w:val="28"/>
          <w:szCs w:val="28"/>
        </w:rPr>
        <w:t>не изменился</w:t>
      </w:r>
    </w:p>
    <w:p w:rsidR="00E31AE5" w:rsidRDefault="00E31AE5" w:rsidP="006A78EF">
      <w:pPr>
        <w:spacing w:after="0" w:line="240" w:lineRule="auto"/>
        <w:ind w:firstLineChars="200" w:firstLine="560"/>
        <w:jc w:val="both"/>
        <w:rPr>
          <w:rFonts w:ascii="Times New Roman" w:eastAsia="Times New Roman" w:hAnsi="Times New Roman" w:cs="Times New Roman"/>
          <w:sz w:val="28"/>
          <w:szCs w:val="28"/>
        </w:rPr>
      </w:pPr>
    </w:p>
    <w:p w:rsidR="00E85745" w:rsidRDefault="00E85745" w:rsidP="00E85745">
      <w:pPr>
        <w:spacing w:after="0" w:line="240" w:lineRule="auto"/>
        <w:jc w:val="center"/>
        <w:rPr>
          <w:rFonts w:ascii="Times New Roman" w:eastAsia="Times New Roman" w:hAnsi="Times New Roman" w:cs="Times New Roman"/>
          <w:b/>
          <w:sz w:val="28"/>
          <w:szCs w:val="28"/>
        </w:rPr>
      </w:pPr>
      <w:r w:rsidRPr="00E85745">
        <w:rPr>
          <w:rFonts w:ascii="Times New Roman" w:eastAsia="Times New Roman" w:hAnsi="Times New Roman" w:cs="Times New Roman"/>
          <w:b/>
          <w:sz w:val="28"/>
          <w:szCs w:val="28"/>
        </w:rPr>
        <w:t>Жилищно-коммунальное хозяйство</w:t>
      </w:r>
    </w:p>
    <w:p w:rsidR="00E85745" w:rsidRPr="00E85745" w:rsidRDefault="00E85745" w:rsidP="00E85745">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Pr="00E85745">
        <w:rPr>
          <w:rFonts w:ascii="Times New Roman" w:eastAsia="Times New Roman" w:hAnsi="Times New Roman" w:cs="Times New Roman"/>
          <w:i/>
          <w:sz w:val="28"/>
          <w:szCs w:val="28"/>
          <w:u w:val="single"/>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Pr>
          <w:rFonts w:ascii="Times New Roman" w:eastAsia="Times New Roman" w:hAnsi="Times New Roman" w:cs="Times New Roman"/>
          <w:i/>
          <w:sz w:val="28"/>
          <w:szCs w:val="28"/>
          <w:u w:val="single"/>
        </w:rPr>
        <w:t>:</w:t>
      </w:r>
    </w:p>
    <w:p w:rsidR="00D731E4" w:rsidRDefault="00E85745" w:rsidP="00D731E4">
      <w:pPr>
        <w:spacing w:after="0" w:line="240" w:lineRule="auto"/>
        <w:ind w:firstLine="567"/>
        <w:jc w:val="both"/>
        <w:rPr>
          <w:rFonts w:ascii="Times New Roman" w:hAnsi="Times New Roman" w:cs="Times New Roman"/>
          <w:sz w:val="28"/>
          <w:szCs w:val="28"/>
        </w:rPr>
      </w:pPr>
      <w:r w:rsidRPr="00E85745">
        <w:rPr>
          <w:rFonts w:ascii="Times New Roman" w:hAnsi="Times New Roman" w:cs="Times New Roman"/>
          <w:sz w:val="28"/>
          <w:szCs w:val="28"/>
        </w:rPr>
        <w:lastRenderedPageBreak/>
        <w:t>В муниципальном образовании все собственники жилых помещений определились с выбором способа управления многоквартирными домами</w:t>
      </w:r>
      <w:r>
        <w:rPr>
          <w:rFonts w:ascii="Times New Roman" w:hAnsi="Times New Roman" w:cs="Times New Roman"/>
          <w:sz w:val="28"/>
          <w:szCs w:val="28"/>
        </w:rPr>
        <w:t>.</w:t>
      </w:r>
    </w:p>
    <w:p w:rsidR="00E85745" w:rsidRDefault="00E85745" w:rsidP="00E85745">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sz w:val="24"/>
          <w:szCs w:val="24"/>
        </w:rPr>
        <w:t xml:space="preserve">        </w:t>
      </w:r>
      <w:r w:rsidRPr="00E85745">
        <w:rPr>
          <w:rFonts w:ascii="Times New Roman" w:eastAsia="Times New Roman" w:hAnsi="Times New Roman" w:cs="Times New Roman"/>
          <w:i/>
          <w:sz w:val="28"/>
          <w:szCs w:val="28"/>
          <w:u w:val="single"/>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E85745" w:rsidRDefault="00E85745" w:rsidP="00E85745">
      <w:pPr>
        <w:spacing w:after="0" w:line="240" w:lineRule="auto"/>
        <w:ind w:firstLine="567"/>
        <w:jc w:val="both"/>
        <w:rPr>
          <w:rFonts w:ascii="Times New Roman" w:eastAsia="Times New Roman" w:hAnsi="Times New Roman" w:cs="Times New Roman"/>
          <w:sz w:val="28"/>
          <w:szCs w:val="28"/>
        </w:rPr>
      </w:pPr>
      <w:r w:rsidRPr="00E85745">
        <w:rPr>
          <w:rFonts w:ascii="Times New Roman" w:eastAsia="Times New Roman" w:hAnsi="Times New Roman" w:cs="Times New Roman"/>
          <w:sz w:val="28"/>
          <w:szCs w:val="28"/>
        </w:rPr>
        <w:t>На территории Славского городского округа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w:t>
      </w:r>
      <w:r>
        <w:rPr>
          <w:rFonts w:ascii="Times New Roman" w:eastAsia="Times New Roman" w:hAnsi="Times New Roman" w:cs="Times New Roman"/>
          <w:sz w:val="28"/>
          <w:szCs w:val="28"/>
        </w:rPr>
        <w:t xml:space="preserve"> </w:t>
      </w:r>
      <w:r w:rsidRPr="00E85745">
        <w:rPr>
          <w:rFonts w:ascii="Times New Roman" w:eastAsia="Times New Roman" w:hAnsi="Times New Roman" w:cs="Times New Roman"/>
          <w:sz w:val="28"/>
          <w:szCs w:val="28"/>
        </w:rPr>
        <w:t>не имеется.</w:t>
      </w:r>
    </w:p>
    <w:p w:rsidR="00E85745" w:rsidRDefault="00E85745" w:rsidP="00E85745">
      <w:pPr>
        <w:spacing w:after="0" w:line="240" w:lineRule="auto"/>
        <w:jc w:val="both"/>
        <w:rPr>
          <w:rFonts w:ascii="Times New Roman" w:eastAsia="Times New Roman" w:hAnsi="Times New Roman" w:cs="Times New Roman"/>
          <w:i/>
          <w:sz w:val="28"/>
          <w:szCs w:val="28"/>
          <w:u w:val="single"/>
        </w:rPr>
      </w:pPr>
      <w:r w:rsidRPr="00E85745">
        <w:rPr>
          <w:rFonts w:ascii="Times New Roman" w:eastAsia="Times New Roman" w:hAnsi="Times New Roman" w:cs="Times New Roman"/>
          <w:i/>
          <w:sz w:val="28"/>
          <w:szCs w:val="28"/>
          <w:u w:val="single"/>
        </w:rPr>
        <w:t xml:space="preserve">       29. Доля многоквартирных домов, расположенных на земельных участках, в отношении которых осуществлен государственный кадастровый учет</w:t>
      </w:r>
    </w:p>
    <w:p w:rsidR="00330A7D" w:rsidRPr="0052176A" w:rsidRDefault="00D9697E" w:rsidP="00D9697E">
      <w:pPr>
        <w:pStyle w:val="a8"/>
        <w:jc w:val="both"/>
        <w:rPr>
          <w:b w:val="0"/>
          <w:szCs w:val="28"/>
        </w:rPr>
      </w:pPr>
      <w:r w:rsidRPr="00330A7D">
        <w:rPr>
          <w:b w:val="0"/>
          <w:i/>
          <w:szCs w:val="28"/>
        </w:rPr>
        <w:t xml:space="preserve">     </w:t>
      </w:r>
      <w:r w:rsidR="00330A7D" w:rsidRPr="0052176A">
        <w:rPr>
          <w:b w:val="0"/>
          <w:szCs w:val="28"/>
        </w:rPr>
        <w:t>Земельные участки под многоквартирными жилыми домами определяются посредством Проекта планировки  и межевания территорий посредством проведения публичных слушаний. По сравнению с 201</w:t>
      </w:r>
      <w:r w:rsidR="00BC009B">
        <w:rPr>
          <w:b w:val="0"/>
          <w:szCs w:val="28"/>
        </w:rPr>
        <w:t>8</w:t>
      </w:r>
      <w:r w:rsidR="00330A7D" w:rsidRPr="0052176A">
        <w:rPr>
          <w:b w:val="0"/>
          <w:szCs w:val="28"/>
        </w:rPr>
        <w:t xml:space="preserve"> годом значения показателя увеличились</w:t>
      </w:r>
      <w:r w:rsidR="00CB63B5">
        <w:rPr>
          <w:b w:val="0"/>
          <w:szCs w:val="28"/>
        </w:rPr>
        <w:t xml:space="preserve"> с 2</w:t>
      </w:r>
      <w:r w:rsidR="00BC009B">
        <w:rPr>
          <w:b w:val="0"/>
          <w:szCs w:val="28"/>
        </w:rPr>
        <w:t>2,5</w:t>
      </w:r>
      <w:r w:rsidR="00CB63B5">
        <w:rPr>
          <w:b w:val="0"/>
          <w:szCs w:val="28"/>
        </w:rPr>
        <w:t>% до 2</w:t>
      </w:r>
      <w:r w:rsidR="00BC009B">
        <w:rPr>
          <w:b w:val="0"/>
          <w:szCs w:val="28"/>
        </w:rPr>
        <w:t>3</w:t>
      </w:r>
      <w:r w:rsidR="00CB63B5">
        <w:rPr>
          <w:b w:val="0"/>
          <w:szCs w:val="28"/>
        </w:rPr>
        <w:t>%</w:t>
      </w:r>
      <w:r w:rsidR="00330A7D" w:rsidRPr="0052176A">
        <w:rPr>
          <w:b w:val="0"/>
          <w:szCs w:val="28"/>
        </w:rPr>
        <w:t>.</w:t>
      </w:r>
    </w:p>
    <w:p w:rsidR="00D9697E" w:rsidRPr="008B148E" w:rsidRDefault="00D9697E" w:rsidP="008B148E">
      <w:pPr>
        <w:spacing w:after="0" w:line="240" w:lineRule="auto"/>
        <w:ind w:firstLine="567"/>
        <w:jc w:val="both"/>
        <w:rPr>
          <w:rFonts w:ascii="Times New Roman" w:eastAsia="Times New Roman" w:hAnsi="Times New Roman" w:cs="Times New Roman"/>
          <w:i/>
          <w:sz w:val="28"/>
          <w:szCs w:val="28"/>
          <w:u w:val="single"/>
        </w:rPr>
      </w:pPr>
      <w:r w:rsidRPr="008B148E">
        <w:rPr>
          <w:rFonts w:ascii="Times New Roman" w:eastAsia="Times New Roman" w:hAnsi="Times New Roman" w:cs="Times New Roman"/>
          <w:i/>
          <w:sz w:val="28"/>
          <w:szCs w:val="28"/>
          <w:u w:val="single"/>
        </w:rPr>
        <w:t xml:space="preserve">30 </w:t>
      </w:r>
      <w:r w:rsidRPr="00D9697E">
        <w:rPr>
          <w:rFonts w:ascii="Times New Roman" w:eastAsia="Times New Roman" w:hAnsi="Times New Roman" w:cs="Times New Roman"/>
          <w:i/>
          <w:sz w:val="28"/>
          <w:szCs w:val="28"/>
          <w:u w:val="single"/>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8B148E" w:rsidRPr="008B148E" w:rsidRDefault="008B148E" w:rsidP="00386127">
      <w:pPr>
        <w:tabs>
          <w:tab w:val="left" w:pos="540"/>
        </w:tabs>
        <w:autoSpaceDE w:val="0"/>
        <w:autoSpaceDN w:val="0"/>
        <w:adjustRightInd w:val="0"/>
        <w:spacing w:after="0" w:line="240" w:lineRule="auto"/>
        <w:ind w:firstLine="567"/>
        <w:jc w:val="both"/>
        <w:rPr>
          <w:rFonts w:ascii="Times New Roman" w:hAnsi="Times New Roman" w:cs="Times New Roman"/>
          <w:bCs/>
          <w:sz w:val="28"/>
          <w:szCs w:val="28"/>
        </w:rPr>
      </w:pPr>
      <w:r w:rsidRPr="008B148E">
        <w:rPr>
          <w:rFonts w:ascii="Times New Roman" w:hAnsi="Times New Roman" w:cs="Times New Roman"/>
          <w:bCs/>
          <w:sz w:val="28"/>
          <w:szCs w:val="28"/>
        </w:rPr>
        <w:t>На учете в качестве нуждающихся в улучшении жилищных условий на начало 201</w:t>
      </w:r>
      <w:r w:rsidR="00BC009B">
        <w:rPr>
          <w:rFonts w:ascii="Times New Roman" w:hAnsi="Times New Roman" w:cs="Times New Roman"/>
          <w:bCs/>
          <w:sz w:val="28"/>
          <w:szCs w:val="28"/>
        </w:rPr>
        <w:t>9</w:t>
      </w:r>
      <w:r w:rsidRPr="008B148E">
        <w:rPr>
          <w:rFonts w:ascii="Times New Roman" w:hAnsi="Times New Roman" w:cs="Times New Roman"/>
          <w:bCs/>
          <w:sz w:val="28"/>
          <w:szCs w:val="28"/>
        </w:rPr>
        <w:t xml:space="preserve"> г. состояло </w:t>
      </w:r>
      <w:r w:rsidR="00BC009B">
        <w:rPr>
          <w:rFonts w:ascii="Times New Roman" w:hAnsi="Times New Roman" w:cs="Times New Roman"/>
          <w:bCs/>
          <w:sz w:val="28"/>
          <w:szCs w:val="28"/>
        </w:rPr>
        <w:t>320</w:t>
      </w:r>
      <w:r w:rsidRPr="008B148E">
        <w:rPr>
          <w:rFonts w:ascii="Times New Roman" w:hAnsi="Times New Roman" w:cs="Times New Roman"/>
          <w:bCs/>
          <w:sz w:val="28"/>
          <w:szCs w:val="28"/>
        </w:rPr>
        <w:t xml:space="preserve"> человек</w:t>
      </w:r>
      <w:r w:rsidR="0052176A">
        <w:rPr>
          <w:rFonts w:ascii="Times New Roman" w:hAnsi="Times New Roman" w:cs="Times New Roman"/>
          <w:bCs/>
          <w:sz w:val="28"/>
          <w:szCs w:val="28"/>
        </w:rPr>
        <w:t>а</w:t>
      </w:r>
      <w:r w:rsidRPr="008B148E">
        <w:rPr>
          <w:rFonts w:ascii="Times New Roman" w:hAnsi="Times New Roman" w:cs="Times New Roman"/>
          <w:bCs/>
          <w:sz w:val="28"/>
          <w:szCs w:val="28"/>
        </w:rPr>
        <w:t xml:space="preserve">. На конец года приобрели или получили жилье </w:t>
      </w:r>
      <w:r w:rsidR="00BC009B">
        <w:rPr>
          <w:rFonts w:ascii="Times New Roman" w:hAnsi="Times New Roman" w:cs="Times New Roman"/>
          <w:bCs/>
          <w:sz w:val="28"/>
          <w:szCs w:val="28"/>
        </w:rPr>
        <w:t>3</w:t>
      </w:r>
      <w:r w:rsidR="0052176A">
        <w:rPr>
          <w:rFonts w:ascii="Times New Roman" w:hAnsi="Times New Roman" w:cs="Times New Roman"/>
          <w:bCs/>
          <w:sz w:val="28"/>
          <w:szCs w:val="28"/>
        </w:rPr>
        <w:t xml:space="preserve"> семьи</w:t>
      </w:r>
      <w:r w:rsidRPr="008B148E">
        <w:rPr>
          <w:rFonts w:ascii="Times New Roman" w:hAnsi="Times New Roman" w:cs="Times New Roman"/>
          <w:bCs/>
          <w:sz w:val="28"/>
          <w:szCs w:val="28"/>
        </w:rPr>
        <w:t>.</w:t>
      </w:r>
    </w:p>
    <w:p w:rsidR="008B148E" w:rsidRDefault="008B148E" w:rsidP="00386127">
      <w:pPr>
        <w:tabs>
          <w:tab w:val="left" w:pos="540"/>
        </w:tabs>
        <w:autoSpaceDE w:val="0"/>
        <w:autoSpaceDN w:val="0"/>
        <w:adjustRightInd w:val="0"/>
        <w:spacing w:after="0" w:line="240" w:lineRule="auto"/>
        <w:ind w:firstLine="567"/>
        <w:jc w:val="both"/>
        <w:rPr>
          <w:rFonts w:ascii="Times New Roman" w:hAnsi="Times New Roman" w:cs="Times New Roman"/>
          <w:bCs/>
          <w:sz w:val="28"/>
          <w:szCs w:val="28"/>
        </w:rPr>
      </w:pPr>
      <w:r w:rsidRPr="008B148E">
        <w:rPr>
          <w:rFonts w:ascii="Times New Roman" w:hAnsi="Times New Roman" w:cs="Times New Roman"/>
          <w:bCs/>
          <w:sz w:val="28"/>
          <w:szCs w:val="28"/>
        </w:rPr>
        <w:t>Отношения числа семей, которые приобрели или получили доступное и комфортное жилье по итогам 201</w:t>
      </w:r>
      <w:r w:rsidR="00BC009B">
        <w:rPr>
          <w:rFonts w:ascii="Times New Roman" w:hAnsi="Times New Roman" w:cs="Times New Roman"/>
          <w:bCs/>
          <w:sz w:val="28"/>
          <w:szCs w:val="28"/>
        </w:rPr>
        <w:t>9</w:t>
      </w:r>
      <w:r w:rsidRPr="008B148E">
        <w:rPr>
          <w:rFonts w:ascii="Times New Roman" w:hAnsi="Times New Roman" w:cs="Times New Roman"/>
          <w:bCs/>
          <w:sz w:val="28"/>
          <w:szCs w:val="28"/>
        </w:rPr>
        <w:t xml:space="preserve"> года  в МО «Славский городской округ» составило </w:t>
      </w:r>
      <w:r w:rsidR="00BC009B">
        <w:rPr>
          <w:rFonts w:ascii="Times New Roman" w:hAnsi="Times New Roman" w:cs="Times New Roman"/>
          <w:bCs/>
          <w:sz w:val="28"/>
          <w:szCs w:val="28"/>
        </w:rPr>
        <w:t>7,5</w:t>
      </w:r>
      <w:r w:rsidRPr="008B148E">
        <w:rPr>
          <w:rFonts w:ascii="Times New Roman" w:hAnsi="Times New Roman" w:cs="Times New Roman"/>
          <w:bCs/>
          <w:sz w:val="28"/>
          <w:szCs w:val="28"/>
        </w:rPr>
        <w:t>%</w:t>
      </w:r>
      <w:r w:rsidR="00CB63B5">
        <w:rPr>
          <w:rFonts w:ascii="Times New Roman" w:hAnsi="Times New Roman" w:cs="Times New Roman"/>
          <w:bCs/>
          <w:sz w:val="28"/>
          <w:szCs w:val="28"/>
        </w:rPr>
        <w:t>,  показател</w:t>
      </w:r>
      <w:r w:rsidR="005E3C9A">
        <w:rPr>
          <w:rFonts w:ascii="Times New Roman" w:hAnsi="Times New Roman" w:cs="Times New Roman"/>
          <w:bCs/>
          <w:sz w:val="28"/>
          <w:szCs w:val="28"/>
        </w:rPr>
        <w:t>ь</w:t>
      </w:r>
      <w:r w:rsidR="00CB63B5">
        <w:rPr>
          <w:rFonts w:ascii="Times New Roman" w:hAnsi="Times New Roman" w:cs="Times New Roman"/>
          <w:bCs/>
          <w:sz w:val="28"/>
          <w:szCs w:val="28"/>
        </w:rPr>
        <w:t xml:space="preserve"> за 201</w:t>
      </w:r>
      <w:r w:rsidR="00BC009B">
        <w:rPr>
          <w:rFonts w:ascii="Times New Roman" w:hAnsi="Times New Roman" w:cs="Times New Roman"/>
          <w:bCs/>
          <w:sz w:val="28"/>
          <w:szCs w:val="28"/>
        </w:rPr>
        <w:t>8</w:t>
      </w:r>
      <w:r w:rsidR="00CB63B5">
        <w:rPr>
          <w:rFonts w:ascii="Times New Roman" w:hAnsi="Times New Roman" w:cs="Times New Roman"/>
          <w:bCs/>
          <w:sz w:val="28"/>
          <w:szCs w:val="28"/>
        </w:rPr>
        <w:t xml:space="preserve"> года -  2,</w:t>
      </w:r>
      <w:r w:rsidR="00BC009B">
        <w:rPr>
          <w:rFonts w:ascii="Times New Roman" w:hAnsi="Times New Roman" w:cs="Times New Roman"/>
          <w:bCs/>
          <w:sz w:val="28"/>
          <w:szCs w:val="28"/>
        </w:rPr>
        <w:t>85</w:t>
      </w:r>
      <w:r w:rsidR="00CB63B5">
        <w:rPr>
          <w:rFonts w:ascii="Times New Roman" w:hAnsi="Times New Roman" w:cs="Times New Roman"/>
          <w:bCs/>
          <w:sz w:val="28"/>
          <w:szCs w:val="28"/>
        </w:rPr>
        <w:t>%.</w:t>
      </w:r>
      <w:r w:rsidRPr="008B148E">
        <w:rPr>
          <w:rFonts w:ascii="Times New Roman" w:hAnsi="Times New Roman" w:cs="Times New Roman"/>
          <w:bCs/>
          <w:sz w:val="28"/>
          <w:szCs w:val="28"/>
        </w:rPr>
        <w:t xml:space="preserve"> </w:t>
      </w:r>
    </w:p>
    <w:p w:rsidR="008B148E" w:rsidRDefault="008B148E" w:rsidP="008B148E">
      <w:pPr>
        <w:tabs>
          <w:tab w:val="left" w:pos="540"/>
        </w:tabs>
        <w:autoSpaceDE w:val="0"/>
        <w:autoSpaceDN w:val="0"/>
        <w:adjustRightInd w:val="0"/>
        <w:spacing w:after="0"/>
        <w:ind w:firstLine="567"/>
        <w:jc w:val="both"/>
        <w:rPr>
          <w:rFonts w:ascii="Times New Roman" w:hAnsi="Times New Roman" w:cs="Times New Roman"/>
          <w:bCs/>
          <w:sz w:val="28"/>
          <w:szCs w:val="28"/>
        </w:rPr>
      </w:pPr>
    </w:p>
    <w:p w:rsidR="008B148E" w:rsidRPr="008B148E" w:rsidRDefault="008B148E" w:rsidP="008B148E">
      <w:pPr>
        <w:spacing w:after="0" w:line="240" w:lineRule="auto"/>
        <w:jc w:val="center"/>
        <w:rPr>
          <w:rFonts w:ascii="Times New Roman" w:eastAsia="Times New Roman" w:hAnsi="Times New Roman" w:cs="Times New Roman"/>
          <w:b/>
          <w:sz w:val="28"/>
          <w:szCs w:val="28"/>
        </w:rPr>
      </w:pPr>
      <w:r w:rsidRPr="008B148E">
        <w:rPr>
          <w:rFonts w:ascii="Times New Roman" w:eastAsia="Times New Roman" w:hAnsi="Times New Roman" w:cs="Times New Roman"/>
          <w:b/>
          <w:sz w:val="28"/>
          <w:szCs w:val="28"/>
        </w:rPr>
        <w:t>Организация муниципального управления</w:t>
      </w:r>
    </w:p>
    <w:p w:rsidR="008B148E" w:rsidRPr="008B148E" w:rsidRDefault="008B148E" w:rsidP="008B148E">
      <w:pPr>
        <w:spacing w:after="0" w:line="240" w:lineRule="auto"/>
        <w:ind w:firstLine="567"/>
        <w:jc w:val="both"/>
        <w:rPr>
          <w:rFonts w:ascii="Times New Roman" w:eastAsia="Times New Roman" w:hAnsi="Times New Roman" w:cs="Times New Roman"/>
          <w:i/>
          <w:sz w:val="28"/>
          <w:szCs w:val="28"/>
          <w:u w:val="single"/>
        </w:rPr>
      </w:pPr>
      <w:r w:rsidRPr="008B148E">
        <w:rPr>
          <w:rFonts w:ascii="Times New Roman" w:eastAsia="Times New Roman" w:hAnsi="Times New Roman" w:cs="Times New Roman"/>
          <w:i/>
          <w:sz w:val="28"/>
          <w:szCs w:val="28"/>
          <w:u w:val="single"/>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330A7D" w:rsidRPr="00330A7D" w:rsidRDefault="00386127" w:rsidP="00330A7D">
      <w:pPr>
        <w:pStyle w:val="a8"/>
        <w:tabs>
          <w:tab w:val="left" w:pos="540"/>
        </w:tabs>
        <w:ind w:firstLine="540"/>
        <w:jc w:val="both"/>
        <w:rPr>
          <w:b w:val="0"/>
          <w:szCs w:val="28"/>
        </w:rPr>
      </w:pPr>
      <w:r>
        <w:rPr>
          <w:b w:val="0"/>
          <w:szCs w:val="28"/>
        </w:rPr>
        <w:t>П</w:t>
      </w:r>
      <w:r w:rsidR="00330A7D" w:rsidRPr="00330A7D">
        <w:rPr>
          <w:b w:val="0"/>
          <w:szCs w:val="28"/>
        </w:rPr>
        <w:t>оказател</w:t>
      </w:r>
      <w:r>
        <w:rPr>
          <w:b w:val="0"/>
          <w:szCs w:val="28"/>
        </w:rPr>
        <w:t xml:space="preserve">ь </w:t>
      </w:r>
      <w:r w:rsidR="00C002B1">
        <w:rPr>
          <w:b w:val="0"/>
          <w:szCs w:val="28"/>
        </w:rPr>
        <w:t>у</w:t>
      </w:r>
      <w:r w:rsidR="00BC009B">
        <w:rPr>
          <w:b w:val="0"/>
          <w:szCs w:val="28"/>
        </w:rPr>
        <w:t>меньшился</w:t>
      </w:r>
      <w:r>
        <w:rPr>
          <w:b w:val="0"/>
          <w:szCs w:val="28"/>
        </w:rPr>
        <w:t xml:space="preserve"> </w:t>
      </w:r>
      <w:r w:rsidR="00330A7D" w:rsidRPr="00330A7D">
        <w:rPr>
          <w:b w:val="0"/>
          <w:szCs w:val="28"/>
        </w:rPr>
        <w:t>в отчетном периоде (</w:t>
      </w:r>
      <w:r w:rsidR="00BC009B">
        <w:rPr>
          <w:b w:val="0"/>
          <w:szCs w:val="28"/>
        </w:rPr>
        <w:t>2</w:t>
      </w:r>
      <w:r w:rsidR="00C002B1">
        <w:rPr>
          <w:b w:val="0"/>
          <w:szCs w:val="28"/>
        </w:rPr>
        <w:t>5,2</w:t>
      </w:r>
      <w:r>
        <w:rPr>
          <w:b w:val="0"/>
          <w:szCs w:val="28"/>
        </w:rPr>
        <w:t>%</w:t>
      </w:r>
      <w:r w:rsidR="00330A7D" w:rsidRPr="00330A7D">
        <w:rPr>
          <w:b w:val="0"/>
          <w:szCs w:val="28"/>
        </w:rPr>
        <w:t>) по сравнению с 201</w:t>
      </w:r>
      <w:r w:rsidR="00BC009B">
        <w:rPr>
          <w:b w:val="0"/>
          <w:szCs w:val="28"/>
        </w:rPr>
        <w:t>8</w:t>
      </w:r>
      <w:r w:rsidR="0052176A">
        <w:rPr>
          <w:b w:val="0"/>
          <w:szCs w:val="28"/>
        </w:rPr>
        <w:t xml:space="preserve"> </w:t>
      </w:r>
      <w:r w:rsidR="00330A7D" w:rsidRPr="00330A7D">
        <w:rPr>
          <w:b w:val="0"/>
          <w:szCs w:val="28"/>
        </w:rPr>
        <w:t>годом (</w:t>
      </w:r>
      <w:r w:rsidR="00BC009B">
        <w:rPr>
          <w:b w:val="0"/>
          <w:szCs w:val="28"/>
        </w:rPr>
        <w:t>35,2</w:t>
      </w:r>
      <w:r>
        <w:rPr>
          <w:b w:val="0"/>
          <w:szCs w:val="28"/>
        </w:rPr>
        <w:t>%</w:t>
      </w:r>
      <w:r w:rsidR="00330A7D" w:rsidRPr="00330A7D">
        <w:rPr>
          <w:b w:val="0"/>
          <w:szCs w:val="28"/>
        </w:rPr>
        <w:t>)</w:t>
      </w:r>
      <w:r w:rsidR="00E31AE5">
        <w:rPr>
          <w:b w:val="0"/>
          <w:szCs w:val="28"/>
        </w:rPr>
        <w:t xml:space="preserve">, в </w:t>
      </w:r>
      <w:r w:rsidR="00330A7D" w:rsidRPr="00330A7D">
        <w:rPr>
          <w:b w:val="0"/>
          <w:szCs w:val="28"/>
        </w:rPr>
        <w:t>связ</w:t>
      </w:r>
      <w:r w:rsidR="00E31AE5">
        <w:rPr>
          <w:b w:val="0"/>
          <w:szCs w:val="28"/>
        </w:rPr>
        <w:t>и</w:t>
      </w:r>
      <w:r w:rsidR="00330A7D" w:rsidRPr="00330A7D">
        <w:rPr>
          <w:b w:val="0"/>
          <w:szCs w:val="28"/>
        </w:rPr>
        <w:t xml:space="preserve"> с</w:t>
      </w:r>
      <w:r w:rsidR="00C002B1">
        <w:rPr>
          <w:b w:val="0"/>
          <w:szCs w:val="28"/>
        </w:rPr>
        <w:t xml:space="preserve"> у</w:t>
      </w:r>
      <w:r w:rsidR="00BC009B">
        <w:rPr>
          <w:b w:val="0"/>
          <w:szCs w:val="28"/>
        </w:rPr>
        <w:t>меньшением</w:t>
      </w:r>
      <w:r w:rsidR="00C002B1">
        <w:rPr>
          <w:b w:val="0"/>
          <w:szCs w:val="28"/>
        </w:rPr>
        <w:t xml:space="preserve"> </w:t>
      </w:r>
      <w:r w:rsidR="00330A7D" w:rsidRPr="00330A7D">
        <w:rPr>
          <w:b w:val="0"/>
          <w:szCs w:val="28"/>
        </w:rPr>
        <w:t xml:space="preserve">в объеме поступлений собственных доходов дотаций и субсидий. </w:t>
      </w:r>
    </w:p>
    <w:p w:rsidR="008B148E" w:rsidRPr="008B148E" w:rsidRDefault="008B148E" w:rsidP="008B148E">
      <w:pPr>
        <w:spacing w:after="0" w:line="240" w:lineRule="auto"/>
        <w:ind w:firstLine="567"/>
        <w:jc w:val="both"/>
        <w:rPr>
          <w:rFonts w:ascii="Times New Roman" w:eastAsia="Times New Roman" w:hAnsi="Times New Roman" w:cs="Times New Roman"/>
          <w:i/>
          <w:sz w:val="28"/>
          <w:szCs w:val="28"/>
          <w:u w:val="single"/>
        </w:rPr>
      </w:pPr>
      <w:r w:rsidRPr="008B148E">
        <w:rPr>
          <w:rFonts w:ascii="Times New Roman" w:eastAsia="Times New Roman" w:hAnsi="Times New Roman" w:cs="Times New Roman"/>
          <w:i/>
          <w:sz w:val="28"/>
          <w:szCs w:val="28"/>
          <w:u w:val="single"/>
        </w:rPr>
        <w:t>32.Доля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8B148E" w:rsidRPr="008B148E" w:rsidRDefault="008B148E" w:rsidP="008B148E">
      <w:pPr>
        <w:spacing w:after="0" w:line="240" w:lineRule="auto"/>
        <w:ind w:firstLine="567"/>
        <w:jc w:val="both"/>
        <w:rPr>
          <w:rFonts w:ascii="Times New Roman" w:eastAsia="Times New Roman" w:hAnsi="Times New Roman" w:cs="Times New Roman"/>
          <w:sz w:val="28"/>
          <w:szCs w:val="28"/>
        </w:rPr>
      </w:pPr>
      <w:r w:rsidRPr="008B148E">
        <w:rPr>
          <w:rFonts w:ascii="Times New Roman" w:eastAsia="Times New Roman" w:hAnsi="Times New Roman" w:cs="Times New Roman"/>
          <w:sz w:val="28"/>
          <w:szCs w:val="28"/>
        </w:rPr>
        <w:lastRenderedPageBreak/>
        <w:t xml:space="preserve">Организаций муниципальной формы собственности, находящихся в стадии банкротства, в основных фондах организаций муниципальной формы собственности </w:t>
      </w:r>
      <w:r>
        <w:rPr>
          <w:rFonts w:ascii="Times New Roman" w:eastAsia="Times New Roman" w:hAnsi="Times New Roman" w:cs="Times New Roman"/>
          <w:sz w:val="28"/>
          <w:szCs w:val="28"/>
        </w:rPr>
        <w:t xml:space="preserve"> на территории Славского городского округа не имеется.</w:t>
      </w:r>
    </w:p>
    <w:p w:rsidR="008B148E" w:rsidRPr="008B148E" w:rsidRDefault="008B148E" w:rsidP="008B148E">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sz w:val="24"/>
          <w:szCs w:val="24"/>
        </w:rPr>
        <w:t xml:space="preserve">         </w:t>
      </w:r>
      <w:r w:rsidRPr="008B148E">
        <w:rPr>
          <w:rFonts w:ascii="Times New Roman" w:eastAsia="Times New Roman" w:hAnsi="Times New Roman" w:cs="Times New Roman"/>
          <w:i/>
          <w:sz w:val="28"/>
          <w:szCs w:val="28"/>
          <w:u w:val="single"/>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BC009B" w:rsidRDefault="008B148E" w:rsidP="008B148E">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Объект</w:t>
      </w:r>
      <w:r w:rsidR="00BC009B">
        <w:rPr>
          <w:rFonts w:ascii="Times New Roman" w:hAnsi="Times New Roman" w:cs="Times New Roman"/>
          <w:sz w:val="28"/>
          <w:szCs w:val="28"/>
        </w:rPr>
        <w:t>ы</w:t>
      </w:r>
      <w:r>
        <w:rPr>
          <w:rFonts w:ascii="Times New Roman" w:hAnsi="Times New Roman" w:cs="Times New Roman"/>
          <w:sz w:val="28"/>
          <w:szCs w:val="28"/>
        </w:rPr>
        <w:t xml:space="preserve">, </w:t>
      </w:r>
      <w:r w:rsidRPr="008B148E">
        <w:rPr>
          <w:rFonts w:ascii="Times New Roman" w:eastAsia="Times New Roman" w:hAnsi="Times New Roman" w:cs="Times New Roman"/>
          <w:sz w:val="28"/>
          <w:szCs w:val="28"/>
        </w:rPr>
        <w:t>не завершенн</w:t>
      </w:r>
      <w:r w:rsidR="00BC009B">
        <w:rPr>
          <w:rFonts w:ascii="Times New Roman" w:eastAsia="Times New Roman" w:hAnsi="Times New Roman" w:cs="Times New Roman"/>
          <w:sz w:val="28"/>
          <w:szCs w:val="28"/>
        </w:rPr>
        <w:t>ые</w:t>
      </w:r>
      <w:r w:rsidRPr="008B148E">
        <w:rPr>
          <w:rFonts w:ascii="Times New Roman" w:eastAsia="Times New Roman" w:hAnsi="Times New Roman" w:cs="Times New Roman"/>
          <w:sz w:val="28"/>
          <w:szCs w:val="28"/>
        </w:rPr>
        <w:t xml:space="preserve"> в установленные сроки строительства, осуществляемого за счет средств бюджета</w:t>
      </w:r>
      <w:r>
        <w:rPr>
          <w:rFonts w:ascii="Times New Roman" w:eastAsia="Times New Roman" w:hAnsi="Times New Roman" w:cs="Times New Roman"/>
          <w:sz w:val="28"/>
          <w:szCs w:val="28"/>
        </w:rPr>
        <w:t xml:space="preserve">  на территории Славского </w:t>
      </w:r>
      <w:r w:rsidRPr="008B148E">
        <w:rPr>
          <w:rFonts w:ascii="Times New Roman" w:eastAsia="Times New Roman" w:hAnsi="Times New Roman" w:cs="Times New Roman"/>
          <w:sz w:val="28"/>
          <w:szCs w:val="28"/>
        </w:rPr>
        <w:t xml:space="preserve"> городского округа</w:t>
      </w:r>
      <w:r w:rsidR="003A0759">
        <w:rPr>
          <w:rFonts w:ascii="Times New Roman" w:eastAsia="Times New Roman" w:hAnsi="Times New Roman" w:cs="Times New Roman"/>
          <w:sz w:val="28"/>
          <w:szCs w:val="28"/>
        </w:rPr>
        <w:t xml:space="preserve"> не имеется</w:t>
      </w:r>
      <w:r w:rsidR="002B6DAC">
        <w:rPr>
          <w:rFonts w:ascii="Times New Roman" w:eastAsia="Times New Roman" w:hAnsi="Times New Roman" w:cs="Times New Roman"/>
          <w:sz w:val="28"/>
          <w:szCs w:val="28"/>
        </w:rPr>
        <w:t>.</w:t>
      </w:r>
    </w:p>
    <w:p w:rsidR="00244910" w:rsidRPr="002B6DAC" w:rsidRDefault="00244910" w:rsidP="002B6DAC">
      <w:pPr>
        <w:pStyle w:val="a4"/>
        <w:suppressAutoHyphens/>
        <w:spacing w:after="0" w:line="0" w:lineRule="atLeast"/>
        <w:ind w:firstLine="567"/>
        <w:jc w:val="both"/>
        <w:rPr>
          <w:sz w:val="28"/>
          <w:szCs w:val="28"/>
        </w:rPr>
      </w:pPr>
      <w:r w:rsidRPr="002B6DAC">
        <w:rPr>
          <w:sz w:val="28"/>
          <w:szCs w:val="28"/>
        </w:rPr>
        <w:t xml:space="preserve">В 2019 году </w:t>
      </w:r>
      <w:r w:rsidR="002B6DAC" w:rsidRPr="002B6DAC">
        <w:rPr>
          <w:sz w:val="28"/>
          <w:szCs w:val="28"/>
        </w:rPr>
        <w:t xml:space="preserve">Программа «Доступное и комфортное жилье» на территории МО «Славский городской округ» (программа «конкретных дел») </w:t>
      </w:r>
      <w:r w:rsidRPr="002B6DAC">
        <w:rPr>
          <w:sz w:val="28"/>
          <w:szCs w:val="28"/>
        </w:rPr>
        <w:t>по состоянию на 31.12.2019 выполнена на 100 %. Финансирование данной программы осуществлялось за счет средств областного и местного бюджетов.</w:t>
      </w:r>
    </w:p>
    <w:p w:rsidR="00244910" w:rsidRPr="00244910" w:rsidRDefault="00244910" w:rsidP="00244910">
      <w:pPr>
        <w:pStyle w:val="a4"/>
        <w:spacing w:after="0"/>
        <w:ind w:firstLine="709"/>
        <w:jc w:val="both"/>
        <w:rPr>
          <w:b/>
          <w:sz w:val="28"/>
          <w:szCs w:val="28"/>
        </w:rPr>
      </w:pPr>
      <w:r w:rsidRPr="00244910">
        <w:rPr>
          <w:sz w:val="28"/>
          <w:szCs w:val="28"/>
        </w:rPr>
        <w:t xml:space="preserve">Общий объем финансирования на 2019 год составил- 13 624 345,57 </w:t>
      </w:r>
      <w:r w:rsidRPr="00244910">
        <w:rPr>
          <w:b/>
          <w:sz w:val="28"/>
          <w:szCs w:val="28"/>
        </w:rPr>
        <w:t>рублей</w:t>
      </w:r>
      <w:r w:rsidRPr="00244910">
        <w:rPr>
          <w:sz w:val="28"/>
          <w:szCs w:val="28"/>
        </w:rPr>
        <w:t>, в том числе:</w:t>
      </w:r>
    </w:p>
    <w:p w:rsidR="00244910" w:rsidRPr="00244910" w:rsidRDefault="00244910" w:rsidP="00244910">
      <w:pPr>
        <w:pStyle w:val="a4"/>
        <w:tabs>
          <w:tab w:val="left" w:pos="219"/>
        </w:tabs>
        <w:spacing w:after="0"/>
        <w:ind w:left="709"/>
        <w:jc w:val="both"/>
        <w:rPr>
          <w:b/>
          <w:sz w:val="28"/>
          <w:szCs w:val="28"/>
        </w:rPr>
      </w:pPr>
      <w:r w:rsidRPr="00244910">
        <w:rPr>
          <w:b/>
          <w:sz w:val="28"/>
          <w:szCs w:val="28"/>
        </w:rPr>
        <w:t xml:space="preserve">- областной бюджет – 12 230 293,40 рубля; </w:t>
      </w:r>
    </w:p>
    <w:p w:rsidR="00244910" w:rsidRPr="00244910" w:rsidRDefault="00244910" w:rsidP="00244910">
      <w:pPr>
        <w:pStyle w:val="a4"/>
        <w:tabs>
          <w:tab w:val="left" w:pos="219"/>
        </w:tabs>
        <w:spacing w:after="0"/>
        <w:ind w:left="709"/>
        <w:jc w:val="both"/>
        <w:rPr>
          <w:sz w:val="28"/>
          <w:szCs w:val="28"/>
        </w:rPr>
      </w:pPr>
      <w:r w:rsidRPr="00244910">
        <w:rPr>
          <w:b/>
          <w:sz w:val="28"/>
          <w:szCs w:val="28"/>
        </w:rPr>
        <w:t xml:space="preserve">- местный бюджет – </w:t>
      </w:r>
      <w:r w:rsidRPr="00244910">
        <w:rPr>
          <w:b/>
          <w:bCs/>
          <w:sz w:val="28"/>
          <w:szCs w:val="28"/>
        </w:rPr>
        <w:t xml:space="preserve">1 394 052,17 </w:t>
      </w:r>
      <w:r w:rsidRPr="00244910">
        <w:rPr>
          <w:b/>
          <w:sz w:val="28"/>
          <w:szCs w:val="28"/>
        </w:rPr>
        <w:t>рубля.</w:t>
      </w:r>
    </w:p>
    <w:p w:rsidR="00244910" w:rsidRPr="00244910" w:rsidRDefault="00244910" w:rsidP="00244910">
      <w:pPr>
        <w:spacing w:after="0" w:line="240" w:lineRule="auto"/>
        <w:jc w:val="both"/>
        <w:rPr>
          <w:rFonts w:ascii="Times New Roman" w:hAnsi="Times New Roman" w:cs="Times New Roman"/>
          <w:sz w:val="28"/>
          <w:szCs w:val="28"/>
        </w:rPr>
      </w:pPr>
      <w:r w:rsidRPr="00244910">
        <w:rPr>
          <w:rFonts w:ascii="Times New Roman" w:hAnsi="Times New Roman" w:cs="Times New Roman"/>
          <w:sz w:val="28"/>
          <w:szCs w:val="28"/>
        </w:rPr>
        <w:t xml:space="preserve">        В рамках реализации программы «Доступное и комфортное жилье» на территории МО «Славский городской округ» (программы «конкретных дел») в 2019 году были выполнены следующие мероприятия:</w:t>
      </w:r>
    </w:p>
    <w:p w:rsidR="00244910" w:rsidRPr="00244910" w:rsidRDefault="00244910" w:rsidP="00244910">
      <w:pPr>
        <w:spacing w:after="0" w:line="240" w:lineRule="auto"/>
        <w:jc w:val="both"/>
        <w:rPr>
          <w:rFonts w:ascii="Times New Roman" w:hAnsi="Times New Roman" w:cs="Times New Roman"/>
          <w:sz w:val="28"/>
          <w:szCs w:val="28"/>
        </w:rPr>
      </w:pPr>
      <w:r w:rsidRPr="00244910">
        <w:rPr>
          <w:rFonts w:ascii="Times New Roman" w:hAnsi="Times New Roman" w:cs="Times New Roman"/>
          <w:sz w:val="28"/>
          <w:szCs w:val="28"/>
        </w:rPr>
        <w:t xml:space="preserve">        Для обустройства объектов водоснабжения  была разработана и прошла проверку проектно-сметная документация на ремонт водопроводной сетей в пос.Гастеллово и в пос.Тимирязево Славского района. По итогам проведения торгов  на выполнение ремонта вышеуказанных объектов был определен подрядчик – ООО «Фрегат».</w:t>
      </w:r>
    </w:p>
    <w:p w:rsidR="00244910" w:rsidRPr="00244910" w:rsidRDefault="00244910" w:rsidP="00244910">
      <w:pPr>
        <w:spacing w:after="0" w:line="240" w:lineRule="auto"/>
        <w:jc w:val="both"/>
        <w:rPr>
          <w:rFonts w:ascii="Times New Roman" w:hAnsi="Times New Roman" w:cs="Times New Roman"/>
          <w:sz w:val="28"/>
          <w:szCs w:val="28"/>
        </w:rPr>
      </w:pPr>
      <w:r w:rsidRPr="00244910">
        <w:rPr>
          <w:rFonts w:ascii="Times New Roman" w:hAnsi="Times New Roman" w:cs="Times New Roman"/>
          <w:sz w:val="28"/>
          <w:szCs w:val="28"/>
        </w:rPr>
        <w:t xml:space="preserve">       В рамках реализации контракта №59/2019 от 24.09.2019г. на выполнение работ по объекту: «Капитальный ремонт трубопровода водоснабжения по ул.Центральная в пос.Гастеллово, МО «Славский городской округ» выполнена замена водопроводной сети на длине 510 п.м. Стоимость работ по контракту составила 1 024 503,3 руб.</w:t>
      </w:r>
    </w:p>
    <w:p w:rsidR="00244910" w:rsidRPr="00244910" w:rsidRDefault="00244910" w:rsidP="00244910">
      <w:pPr>
        <w:spacing w:after="0" w:line="240" w:lineRule="auto"/>
        <w:jc w:val="both"/>
        <w:rPr>
          <w:rFonts w:ascii="Times New Roman" w:hAnsi="Times New Roman" w:cs="Times New Roman"/>
          <w:sz w:val="28"/>
          <w:szCs w:val="28"/>
        </w:rPr>
      </w:pPr>
      <w:r w:rsidRPr="00244910">
        <w:rPr>
          <w:rFonts w:ascii="Times New Roman" w:hAnsi="Times New Roman" w:cs="Times New Roman"/>
          <w:sz w:val="28"/>
          <w:szCs w:val="28"/>
        </w:rPr>
        <w:t xml:space="preserve">      В рамках выполнения работ по контракту №56/2019 от 24.09.2019г. по объекту: «Капитальный ремонт трубопровода водоснабжения по ул.Совхозная в пос.Тимирязево, МО «Славский городской округ» выполнена замена водопроводной сети на длине 780 п.м. Стоимость работ по контракту составила 1 574 049,48  руб.</w:t>
      </w:r>
    </w:p>
    <w:p w:rsidR="00244910" w:rsidRPr="00244910" w:rsidRDefault="00244910" w:rsidP="00244910">
      <w:pPr>
        <w:spacing w:after="0" w:line="240" w:lineRule="auto"/>
        <w:jc w:val="both"/>
        <w:rPr>
          <w:rFonts w:ascii="Times New Roman" w:hAnsi="Times New Roman" w:cs="Times New Roman"/>
          <w:sz w:val="28"/>
          <w:szCs w:val="28"/>
        </w:rPr>
      </w:pPr>
      <w:r w:rsidRPr="00244910">
        <w:rPr>
          <w:rFonts w:ascii="Times New Roman" w:hAnsi="Times New Roman" w:cs="Times New Roman"/>
          <w:sz w:val="28"/>
          <w:szCs w:val="28"/>
        </w:rPr>
        <w:t xml:space="preserve">       Для улучшения условий транспортного обслуживания населения в рамках программы «конкретных дел» были предусмотрены мероприятия по устройству пешеходной дорожки в пос.Приозерье по ул. Малославская, а так же благоустройство дворовых территорий многоквартирных домов по адресу: Калиниградская обл., г.Славск, ул.Мелиораторов, 4,6, и ул.Учительская, 24а.</w:t>
      </w:r>
    </w:p>
    <w:p w:rsidR="00244910" w:rsidRPr="00244910" w:rsidRDefault="00244910" w:rsidP="00244910">
      <w:pPr>
        <w:spacing w:after="0" w:line="240" w:lineRule="auto"/>
        <w:jc w:val="both"/>
        <w:rPr>
          <w:rFonts w:ascii="Times New Roman" w:hAnsi="Times New Roman" w:cs="Times New Roman"/>
          <w:sz w:val="28"/>
          <w:szCs w:val="28"/>
        </w:rPr>
      </w:pPr>
      <w:r w:rsidRPr="00244910">
        <w:rPr>
          <w:rFonts w:ascii="Times New Roman" w:hAnsi="Times New Roman" w:cs="Times New Roman"/>
          <w:sz w:val="28"/>
          <w:szCs w:val="28"/>
        </w:rPr>
        <w:t xml:space="preserve">       Проектно-сметная документация по ремонту тротуара в пос. Приозерье была проверена в ГАУ КО «Центр проектных экспертиз и ценообразования в строительстве». Проведены торги конкурсным агентством Калининградской области и 26.07.2019 года был подписан контракт № 34/2019 г. с ООО «НИСК». В рамках реализации контракта выполнено устройство тротуара </w:t>
      </w:r>
      <w:r w:rsidRPr="00244910">
        <w:rPr>
          <w:rFonts w:ascii="Times New Roman" w:hAnsi="Times New Roman" w:cs="Times New Roman"/>
          <w:sz w:val="28"/>
          <w:szCs w:val="28"/>
        </w:rPr>
        <w:lastRenderedPageBreak/>
        <w:t xml:space="preserve">площадью 695,5 кв.м.  Стоимость работ по контракту составила 1 830 479,18 рублей.       </w:t>
      </w:r>
    </w:p>
    <w:p w:rsidR="00244910" w:rsidRPr="00244910" w:rsidRDefault="00244910" w:rsidP="00244910">
      <w:pPr>
        <w:spacing w:after="0" w:line="240" w:lineRule="auto"/>
        <w:jc w:val="both"/>
        <w:rPr>
          <w:rFonts w:ascii="Times New Roman" w:hAnsi="Times New Roman" w:cs="Times New Roman"/>
          <w:sz w:val="28"/>
          <w:szCs w:val="28"/>
        </w:rPr>
      </w:pPr>
      <w:r w:rsidRPr="00244910">
        <w:rPr>
          <w:rFonts w:ascii="Times New Roman" w:hAnsi="Times New Roman" w:cs="Times New Roman"/>
          <w:sz w:val="28"/>
          <w:szCs w:val="28"/>
        </w:rPr>
        <w:t xml:space="preserve">       Проектно-сметная документация по объекту: «Благоустройство дворовых территорий многоквартирных жилых домов по адресу: Калининградская область, г.Славск, ул.Мелиораторов, 4,6 и ул.Учительская, 24а» была проверена в ГАУ КО «Центр проектных экспертиз и ценообразования в строительстве». По итогам проведения торгов  был определен подрядчик и подписан контракт № 60/2019 г. от 08.10.2019г. с ООО «АГРО ПЛЮС». Цена контракта составила 7 927 271,80 руб. В рамках контракта выполнено устройство асфальтобенного покрытия на площади 1877,88 м2, устройство покрытий из тротуарной плитки на площади 492,06 м2.   </w:t>
      </w:r>
    </w:p>
    <w:p w:rsidR="00244910" w:rsidRPr="00244910" w:rsidRDefault="00244910" w:rsidP="00244910">
      <w:pPr>
        <w:spacing w:after="0" w:line="240" w:lineRule="auto"/>
        <w:jc w:val="both"/>
        <w:rPr>
          <w:rFonts w:ascii="Times New Roman" w:hAnsi="Times New Roman" w:cs="Times New Roman"/>
          <w:sz w:val="28"/>
          <w:szCs w:val="28"/>
        </w:rPr>
      </w:pPr>
      <w:r w:rsidRPr="00244910">
        <w:rPr>
          <w:rFonts w:ascii="Times New Roman" w:hAnsi="Times New Roman" w:cs="Times New Roman"/>
          <w:sz w:val="28"/>
          <w:szCs w:val="28"/>
        </w:rPr>
        <w:t xml:space="preserve">      Для улучшение санитарно-гигиенических условий по результатам  проведения торгов был заключен контракт с ООО «Сельхозтехника» на устройство контейнерных площадок ТБО на территории МО «Славский городской округ» г. Славск, пос. Майское. В рамках заключенного контракта было установлено восемь контейнерных площадок (на 2 контейнера) располагаемых по адресам: г. Славск ул. Советская дом 32,дом 36, дом 51,дом 68.дом 70, г.Славск ул. Учительская дом 15,дом 21, пос. Майское, д. 1.Стоимость работ составила 380 704,81 руб. Работы выполнены в полном объеме. </w:t>
      </w:r>
    </w:p>
    <w:p w:rsidR="00244910" w:rsidRPr="00244910" w:rsidRDefault="00244910" w:rsidP="00244910">
      <w:pPr>
        <w:spacing w:after="0" w:line="240" w:lineRule="auto"/>
        <w:jc w:val="both"/>
        <w:rPr>
          <w:rFonts w:ascii="Times New Roman" w:hAnsi="Times New Roman" w:cs="Times New Roman"/>
          <w:b/>
          <w:sz w:val="28"/>
          <w:szCs w:val="28"/>
        </w:rPr>
      </w:pPr>
      <w:r w:rsidRPr="00244910">
        <w:rPr>
          <w:rFonts w:ascii="Times New Roman" w:hAnsi="Times New Roman" w:cs="Times New Roman"/>
          <w:sz w:val="28"/>
          <w:szCs w:val="28"/>
        </w:rPr>
        <w:t xml:space="preserve">     За счет экономии, полученной в ходе реализации программы «конкретных дел» в 2019 году выполнены работы по обустройству детских игровых площадок, расположенных: в г.Славске на ул.Советской, стоимость работ составила 295779,00 рублей; в пос.Большаково пер.Строительный, стоимость работ составила 295779,00 рублей; в пос.Ясное ул.Сиреневая, стоимость работ составила 295779,00 рублей.</w:t>
      </w:r>
    </w:p>
    <w:p w:rsidR="008B148E" w:rsidRPr="008B148E" w:rsidRDefault="008B148E" w:rsidP="008B148E">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sz w:val="24"/>
          <w:szCs w:val="24"/>
        </w:rPr>
        <w:t xml:space="preserve">        </w:t>
      </w:r>
      <w:r w:rsidRPr="008B148E">
        <w:rPr>
          <w:rFonts w:ascii="Times New Roman" w:eastAsia="Times New Roman" w:hAnsi="Times New Roman" w:cs="Times New Roman"/>
          <w:i/>
          <w:sz w:val="28"/>
          <w:szCs w:val="28"/>
          <w:u w:val="single"/>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8B148E" w:rsidRPr="003263AF" w:rsidRDefault="003263AF" w:rsidP="008B148E">
      <w:pPr>
        <w:spacing w:after="0" w:line="240" w:lineRule="auto"/>
        <w:ind w:firstLine="567"/>
        <w:jc w:val="both"/>
        <w:rPr>
          <w:rFonts w:ascii="Times New Roman" w:hAnsi="Times New Roman" w:cs="Times New Roman"/>
          <w:sz w:val="28"/>
          <w:szCs w:val="28"/>
        </w:rPr>
      </w:pPr>
      <w:r w:rsidRPr="003263AF">
        <w:rPr>
          <w:rFonts w:ascii="Times New Roman" w:eastAsia="Times New Roman" w:hAnsi="Times New Roman" w:cs="Times New Roman"/>
          <w:sz w:val="28"/>
          <w:szCs w:val="28"/>
        </w:rPr>
        <w:t>П</w:t>
      </w:r>
      <w:r w:rsidRPr="008B148E">
        <w:rPr>
          <w:rFonts w:ascii="Times New Roman" w:eastAsia="Times New Roman" w:hAnsi="Times New Roman" w:cs="Times New Roman"/>
          <w:sz w:val="28"/>
          <w:szCs w:val="28"/>
        </w:rPr>
        <w:t>росроченной кредиторской задолженности по оплате труда</w:t>
      </w:r>
      <w:r>
        <w:rPr>
          <w:rFonts w:ascii="Times New Roman" w:eastAsia="Times New Roman" w:hAnsi="Times New Roman" w:cs="Times New Roman"/>
          <w:sz w:val="28"/>
          <w:szCs w:val="28"/>
        </w:rPr>
        <w:t xml:space="preserve"> не имеется.</w:t>
      </w:r>
    </w:p>
    <w:p w:rsidR="003263AF" w:rsidRDefault="003263AF" w:rsidP="003263AF">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i/>
          <w:sz w:val="28"/>
          <w:szCs w:val="28"/>
          <w:u w:val="single"/>
        </w:rPr>
        <w:t xml:space="preserve">      </w:t>
      </w:r>
      <w:r w:rsidRPr="003263AF">
        <w:rPr>
          <w:rFonts w:ascii="Times New Roman" w:hAnsi="Times New Roman" w:cs="Times New Roman"/>
          <w:i/>
          <w:sz w:val="28"/>
          <w:szCs w:val="28"/>
          <w:u w:val="single"/>
        </w:rPr>
        <w:t xml:space="preserve">35. </w:t>
      </w:r>
      <w:r w:rsidRPr="003263AF">
        <w:rPr>
          <w:rFonts w:ascii="Times New Roman" w:eastAsia="Times New Roman" w:hAnsi="Times New Roman" w:cs="Times New Roman"/>
          <w:i/>
          <w:sz w:val="28"/>
          <w:szCs w:val="28"/>
          <w:u w:val="single"/>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A472B7" w:rsidRDefault="00A472B7" w:rsidP="00A47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4910">
        <w:rPr>
          <w:rFonts w:ascii="Times New Roman" w:hAnsi="Times New Roman" w:cs="Times New Roman"/>
          <w:sz w:val="28"/>
          <w:szCs w:val="28"/>
        </w:rPr>
        <w:t>Р</w:t>
      </w:r>
      <w:r w:rsidR="00330A7D" w:rsidRPr="00330A7D">
        <w:rPr>
          <w:rFonts w:ascii="Times New Roman" w:hAnsi="Times New Roman" w:cs="Times New Roman"/>
          <w:sz w:val="28"/>
          <w:szCs w:val="28"/>
        </w:rPr>
        <w:t>асход</w:t>
      </w:r>
      <w:r w:rsidR="00244910">
        <w:rPr>
          <w:rFonts w:ascii="Times New Roman" w:hAnsi="Times New Roman" w:cs="Times New Roman"/>
          <w:sz w:val="28"/>
          <w:szCs w:val="28"/>
        </w:rPr>
        <w:t>ы</w:t>
      </w:r>
      <w:r w:rsidR="00330A7D" w:rsidRPr="00330A7D">
        <w:rPr>
          <w:rFonts w:ascii="Times New Roman" w:hAnsi="Times New Roman" w:cs="Times New Roman"/>
          <w:sz w:val="28"/>
          <w:szCs w:val="28"/>
        </w:rPr>
        <w:t xml:space="preserve"> на обеспечение органов местного самоуправления в отчетном периоде обусловлено </w:t>
      </w:r>
      <w:r w:rsidR="00244910">
        <w:rPr>
          <w:rFonts w:ascii="Times New Roman" w:hAnsi="Times New Roman" w:cs="Times New Roman"/>
          <w:sz w:val="28"/>
          <w:szCs w:val="28"/>
        </w:rPr>
        <w:t xml:space="preserve"> не увеличились по сравнению с 2018 годом и остались на прежнем уровне 2921 рубль.</w:t>
      </w:r>
    </w:p>
    <w:p w:rsidR="003263AF" w:rsidRDefault="00A472B7" w:rsidP="00A472B7">
      <w:pPr>
        <w:spacing w:after="0" w:line="240" w:lineRule="auto"/>
        <w:jc w:val="both"/>
        <w:rPr>
          <w:rFonts w:ascii="Times New Roman" w:eastAsia="Times New Roman" w:hAnsi="Times New Roman" w:cs="Times New Roman"/>
          <w:i/>
          <w:sz w:val="28"/>
          <w:szCs w:val="28"/>
          <w:u w:val="single"/>
        </w:rPr>
      </w:pPr>
      <w:r>
        <w:rPr>
          <w:rFonts w:ascii="Times New Roman" w:hAnsi="Times New Roman" w:cs="Times New Roman"/>
          <w:i/>
          <w:sz w:val="28"/>
          <w:szCs w:val="28"/>
          <w:u w:val="single"/>
        </w:rPr>
        <w:t xml:space="preserve">     </w:t>
      </w:r>
      <w:r w:rsidR="003263AF" w:rsidRPr="003263AF">
        <w:rPr>
          <w:rFonts w:ascii="Times New Roman" w:hAnsi="Times New Roman" w:cs="Times New Roman"/>
          <w:i/>
          <w:sz w:val="28"/>
          <w:szCs w:val="28"/>
          <w:u w:val="single"/>
        </w:rPr>
        <w:t xml:space="preserve">36. </w:t>
      </w:r>
      <w:r w:rsidR="003263AF" w:rsidRPr="003263AF">
        <w:rPr>
          <w:rFonts w:ascii="Times New Roman" w:eastAsia="Times New Roman" w:hAnsi="Times New Roman" w:cs="Times New Roman"/>
          <w:i/>
          <w:sz w:val="28"/>
          <w:szCs w:val="28"/>
          <w:u w:val="single"/>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7B541D" w:rsidRDefault="00CB63B5" w:rsidP="00A47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2018 году </w:t>
      </w:r>
      <w:r w:rsidR="007B541D">
        <w:rPr>
          <w:rFonts w:ascii="Times New Roman" w:hAnsi="Times New Roman" w:cs="Times New Roman"/>
          <w:sz w:val="28"/>
          <w:szCs w:val="28"/>
        </w:rPr>
        <w:t>Г</w:t>
      </w:r>
      <w:r w:rsidR="002A519A" w:rsidRPr="002A519A">
        <w:rPr>
          <w:rFonts w:ascii="Times New Roman" w:hAnsi="Times New Roman" w:cs="Times New Roman"/>
          <w:sz w:val="28"/>
          <w:szCs w:val="28"/>
        </w:rPr>
        <w:t>енеральный план</w:t>
      </w:r>
      <w:r w:rsidR="007B541D">
        <w:rPr>
          <w:rFonts w:ascii="Times New Roman" w:hAnsi="Times New Roman" w:cs="Times New Roman"/>
          <w:sz w:val="28"/>
          <w:szCs w:val="28"/>
        </w:rPr>
        <w:t xml:space="preserve"> муниципального образования «Славский городской округ» </w:t>
      </w:r>
      <w:r w:rsidR="002A519A" w:rsidRPr="002A519A">
        <w:rPr>
          <w:rFonts w:ascii="Times New Roman" w:hAnsi="Times New Roman" w:cs="Times New Roman"/>
          <w:sz w:val="28"/>
          <w:szCs w:val="28"/>
        </w:rPr>
        <w:t xml:space="preserve"> </w:t>
      </w:r>
      <w:r w:rsidR="007B541D">
        <w:rPr>
          <w:rFonts w:ascii="Times New Roman" w:hAnsi="Times New Roman" w:cs="Times New Roman"/>
          <w:sz w:val="28"/>
          <w:szCs w:val="28"/>
        </w:rPr>
        <w:t xml:space="preserve">принят. </w:t>
      </w:r>
    </w:p>
    <w:p w:rsidR="00A472B7" w:rsidRPr="00A472B7" w:rsidRDefault="00A472B7" w:rsidP="00A472B7">
      <w:pPr>
        <w:spacing w:after="0" w:line="240" w:lineRule="auto"/>
        <w:rPr>
          <w:rFonts w:ascii="Times New Roman" w:eastAsia="Times New Roman" w:hAnsi="Times New Roman" w:cs="Times New Roman"/>
          <w:i/>
          <w:sz w:val="28"/>
          <w:szCs w:val="28"/>
          <w:u w:val="single"/>
        </w:rPr>
      </w:pPr>
      <w:r w:rsidRPr="00A472B7">
        <w:rPr>
          <w:rFonts w:ascii="Times New Roman" w:eastAsia="Times New Roman" w:hAnsi="Times New Roman" w:cs="Times New Roman"/>
          <w:sz w:val="28"/>
          <w:szCs w:val="28"/>
        </w:rPr>
        <w:t xml:space="preserve">        </w:t>
      </w:r>
      <w:r w:rsidRPr="00A472B7">
        <w:rPr>
          <w:rFonts w:ascii="Times New Roman" w:eastAsia="Times New Roman" w:hAnsi="Times New Roman" w:cs="Times New Roman"/>
          <w:i/>
          <w:sz w:val="28"/>
          <w:szCs w:val="28"/>
          <w:u w:val="single"/>
        </w:rPr>
        <w:t>37.Удовлетворенность населения деятельностью органов местного самоуправления городского округа (муниципального района)</w:t>
      </w:r>
    </w:p>
    <w:p w:rsidR="003263AF" w:rsidRDefault="00A472B7" w:rsidP="003263AF">
      <w:pPr>
        <w:pStyle w:val="aj"/>
        <w:shd w:val="clear" w:color="auto" w:fill="FFFFFF"/>
        <w:spacing w:after="0"/>
        <w:ind w:firstLine="709"/>
        <w:jc w:val="both"/>
        <w:rPr>
          <w:sz w:val="28"/>
          <w:szCs w:val="28"/>
        </w:rPr>
      </w:pPr>
      <w:r>
        <w:rPr>
          <w:sz w:val="28"/>
          <w:szCs w:val="28"/>
        </w:rPr>
        <w:lastRenderedPageBreak/>
        <w:t>Данный показатель рассчитывается на основании опросов населения по удовлетворенности деятельностью органов местного самоуправления.</w:t>
      </w:r>
      <w:r w:rsidR="00CB63B5">
        <w:rPr>
          <w:sz w:val="28"/>
          <w:szCs w:val="28"/>
        </w:rPr>
        <w:t xml:space="preserve"> По сравнению с 201</w:t>
      </w:r>
      <w:r w:rsidR="00244910">
        <w:rPr>
          <w:sz w:val="28"/>
          <w:szCs w:val="28"/>
        </w:rPr>
        <w:t>8</w:t>
      </w:r>
      <w:r w:rsidR="00CB63B5">
        <w:rPr>
          <w:sz w:val="28"/>
          <w:szCs w:val="28"/>
        </w:rPr>
        <w:t xml:space="preserve"> годом  (7</w:t>
      </w:r>
      <w:r w:rsidR="00244910">
        <w:rPr>
          <w:sz w:val="28"/>
          <w:szCs w:val="28"/>
        </w:rPr>
        <w:t>5</w:t>
      </w:r>
      <w:r w:rsidR="00CB63B5">
        <w:rPr>
          <w:sz w:val="28"/>
          <w:szCs w:val="28"/>
        </w:rPr>
        <w:t>%) увеличился в 201</w:t>
      </w:r>
      <w:r w:rsidR="00244910">
        <w:rPr>
          <w:sz w:val="28"/>
          <w:szCs w:val="28"/>
        </w:rPr>
        <w:t>9</w:t>
      </w:r>
      <w:r w:rsidR="00CB63B5">
        <w:rPr>
          <w:sz w:val="28"/>
          <w:szCs w:val="28"/>
        </w:rPr>
        <w:t xml:space="preserve"> году (7</w:t>
      </w:r>
      <w:r w:rsidR="00244910">
        <w:rPr>
          <w:sz w:val="28"/>
          <w:szCs w:val="28"/>
        </w:rPr>
        <w:t>8</w:t>
      </w:r>
      <w:r w:rsidR="00CB63B5">
        <w:rPr>
          <w:sz w:val="28"/>
          <w:szCs w:val="28"/>
        </w:rPr>
        <w:t xml:space="preserve">%) </w:t>
      </w:r>
    </w:p>
    <w:p w:rsidR="00A472B7" w:rsidRDefault="00A472B7" w:rsidP="00A472B7">
      <w:pPr>
        <w:spacing w:after="0" w:line="240" w:lineRule="auto"/>
        <w:ind w:firstLine="567"/>
        <w:jc w:val="both"/>
        <w:rPr>
          <w:rFonts w:ascii="Times New Roman" w:eastAsia="Times New Roman" w:hAnsi="Times New Roman" w:cs="Times New Roman"/>
          <w:i/>
          <w:sz w:val="28"/>
          <w:szCs w:val="28"/>
          <w:u w:val="single"/>
        </w:rPr>
      </w:pPr>
      <w:r w:rsidRPr="00A472B7">
        <w:rPr>
          <w:rFonts w:ascii="Times New Roman" w:eastAsia="Times New Roman" w:hAnsi="Times New Roman" w:cs="Times New Roman"/>
          <w:i/>
          <w:sz w:val="28"/>
          <w:szCs w:val="28"/>
          <w:u w:val="single"/>
        </w:rPr>
        <w:t>38.</w:t>
      </w:r>
      <w:r w:rsidRPr="00A472B7">
        <w:rPr>
          <w:i/>
          <w:sz w:val="28"/>
          <w:szCs w:val="28"/>
          <w:u w:val="single"/>
        </w:rPr>
        <w:t xml:space="preserve"> </w:t>
      </w:r>
      <w:r w:rsidRPr="00A472B7">
        <w:rPr>
          <w:rFonts w:ascii="Times New Roman" w:eastAsia="Times New Roman" w:hAnsi="Times New Roman" w:cs="Times New Roman"/>
          <w:i/>
          <w:sz w:val="28"/>
          <w:szCs w:val="28"/>
          <w:u w:val="single"/>
        </w:rPr>
        <w:t>Среднегодовая численность постоянного населения</w:t>
      </w:r>
    </w:p>
    <w:p w:rsidR="003739EF" w:rsidRDefault="00A472B7" w:rsidP="00A472B7">
      <w:pPr>
        <w:spacing w:after="0" w:line="240" w:lineRule="auto"/>
        <w:ind w:firstLine="567"/>
        <w:jc w:val="both"/>
        <w:rPr>
          <w:rFonts w:ascii="Times New Roman" w:eastAsia="Times New Roman" w:hAnsi="Times New Roman" w:cs="Times New Roman"/>
          <w:sz w:val="28"/>
          <w:szCs w:val="28"/>
        </w:rPr>
      </w:pPr>
      <w:r w:rsidRPr="00A472B7">
        <w:rPr>
          <w:rFonts w:ascii="Times New Roman" w:eastAsia="Times New Roman" w:hAnsi="Times New Roman" w:cs="Times New Roman"/>
          <w:sz w:val="28"/>
          <w:szCs w:val="28"/>
        </w:rPr>
        <w:t xml:space="preserve">Данный показатель рассчитывается на основании </w:t>
      </w:r>
      <w:r w:rsidR="003739EF">
        <w:rPr>
          <w:rFonts w:ascii="Times New Roman" w:eastAsia="Times New Roman" w:hAnsi="Times New Roman" w:cs="Times New Roman"/>
          <w:sz w:val="28"/>
          <w:szCs w:val="28"/>
        </w:rPr>
        <w:t>Калининградстата.</w:t>
      </w:r>
    </w:p>
    <w:p w:rsidR="00CB63B5" w:rsidRDefault="00CB63B5" w:rsidP="00A472B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w:t>
      </w:r>
      <w:r w:rsidR="0024491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году – 19</w:t>
      </w:r>
      <w:r w:rsidR="00244910">
        <w:rPr>
          <w:rFonts w:ascii="Times New Roman" w:eastAsia="Times New Roman" w:hAnsi="Times New Roman" w:cs="Times New Roman"/>
          <w:sz w:val="28"/>
          <w:szCs w:val="28"/>
        </w:rPr>
        <w:t>076</w:t>
      </w:r>
      <w:r>
        <w:rPr>
          <w:rFonts w:ascii="Times New Roman" w:eastAsia="Times New Roman" w:hAnsi="Times New Roman" w:cs="Times New Roman"/>
          <w:sz w:val="28"/>
          <w:szCs w:val="28"/>
        </w:rPr>
        <w:t xml:space="preserve"> человек, в 201</w:t>
      </w:r>
      <w:r w:rsidR="00244910">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году - 1</w:t>
      </w:r>
      <w:r w:rsidR="00244910">
        <w:rPr>
          <w:rFonts w:ascii="Times New Roman" w:eastAsia="Times New Roman" w:hAnsi="Times New Roman" w:cs="Times New Roman"/>
          <w:sz w:val="28"/>
          <w:szCs w:val="28"/>
        </w:rPr>
        <w:t>8996</w:t>
      </w:r>
      <w:r>
        <w:rPr>
          <w:rFonts w:ascii="Times New Roman" w:eastAsia="Times New Roman" w:hAnsi="Times New Roman" w:cs="Times New Roman"/>
          <w:sz w:val="28"/>
          <w:szCs w:val="28"/>
        </w:rPr>
        <w:t xml:space="preserve"> (в связи с превышением смертности и оттоком жителей в г.Калининград)</w:t>
      </w:r>
    </w:p>
    <w:p w:rsidR="00A472B7" w:rsidRDefault="003739EF" w:rsidP="00A472B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72B7" w:rsidRPr="00A472B7">
        <w:rPr>
          <w:rFonts w:ascii="Times New Roman" w:eastAsia="Times New Roman" w:hAnsi="Times New Roman" w:cs="Times New Roman"/>
          <w:sz w:val="28"/>
          <w:szCs w:val="28"/>
        </w:rPr>
        <w:t xml:space="preserve"> </w:t>
      </w:r>
    </w:p>
    <w:p w:rsidR="00A472B7" w:rsidRDefault="00A472B7" w:rsidP="00A472B7">
      <w:pPr>
        <w:spacing w:after="0" w:line="240" w:lineRule="auto"/>
        <w:jc w:val="center"/>
        <w:rPr>
          <w:rFonts w:ascii="Times New Roman" w:eastAsia="Times New Roman" w:hAnsi="Times New Roman" w:cs="Times New Roman"/>
          <w:b/>
          <w:sz w:val="28"/>
          <w:szCs w:val="28"/>
        </w:rPr>
      </w:pPr>
      <w:r w:rsidRPr="00A472B7">
        <w:rPr>
          <w:rFonts w:ascii="Times New Roman" w:eastAsia="Times New Roman" w:hAnsi="Times New Roman" w:cs="Times New Roman"/>
          <w:b/>
          <w:sz w:val="28"/>
          <w:szCs w:val="28"/>
        </w:rPr>
        <w:t>Энергосбережение и повышение энергетической эффективности</w:t>
      </w:r>
    </w:p>
    <w:p w:rsidR="00A472B7" w:rsidRPr="009D4339" w:rsidRDefault="00A472B7" w:rsidP="00A472B7">
      <w:pPr>
        <w:spacing w:after="0" w:line="240" w:lineRule="auto"/>
        <w:ind w:firstLine="567"/>
        <w:jc w:val="both"/>
        <w:rPr>
          <w:rFonts w:ascii="Times New Roman" w:eastAsia="Times New Roman" w:hAnsi="Times New Roman" w:cs="Times New Roman"/>
          <w:i/>
          <w:sz w:val="28"/>
          <w:szCs w:val="28"/>
          <w:u w:val="single"/>
        </w:rPr>
      </w:pPr>
      <w:r w:rsidRPr="009D4339">
        <w:rPr>
          <w:rFonts w:ascii="Times New Roman" w:eastAsia="Times New Roman" w:hAnsi="Times New Roman" w:cs="Times New Roman"/>
          <w:i/>
          <w:sz w:val="28"/>
          <w:szCs w:val="28"/>
          <w:u w:val="single"/>
        </w:rPr>
        <w:t>39.Удельная величина потребления энергетических ресурсов в многоквартирных домах:</w:t>
      </w:r>
    </w:p>
    <w:p w:rsidR="003263AF" w:rsidRPr="009D4339" w:rsidRDefault="00E83966">
      <w:pPr>
        <w:spacing w:after="0" w:line="240" w:lineRule="auto"/>
        <w:ind w:firstLine="567"/>
        <w:jc w:val="both"/>
        <w:rPr>
          <w:rFonts w:ascii="Times New Roman" w:hAnsi="Times New Roman" w:cs="Times New Roman"/>
          <w:sz w:val="28"/>
          <w:szCs w:val="28"/>
        </w:rPr>
      </w:pPr>
      <w:r w:rsidRPr="009D4339">
        <w:rPr>
          <w:rFonts w:ascii="Times New Roman" w:hAnsi="Times New Roman" w:cs="Times New Roman"/>
          <w:sz w:val="28"/>
          <w:szCs w:val="28"/>
        </w:rPr>
        <w:t>По сравнению с 201</w:t>
      </w:r>
      <w:r w:rsidR="009D4339" w:rsidRPr="009D4339">
        <w:rPr>
          <w:rFonts w:ascii="Times New Roman" w:hAnsi="Times New Roman" w:cs="Times New Roman"/>
          <w:sz w:val="28"/>
          <w:szCs w:val="28"/>
        </w:rPr>
        <w:t>8</w:t>
      </w:r>
      <w:r w:rsidRPr="009D4339">
        <w:rPr>
          <w:rFonts w:ascii="Times New Roman" w:hAnsi="Times New Roman" w:cs="Times New Roman"/>
          <w:sz w:val="28"/>
          <w:szCs w:val="28"/>
        </w:rPr>
        <w:t xml:space="preserve"> годом у</w:t>
      </w:r>
      <w:r w:rsidR="00A472B7" w:rsidRPr="009D4339">
        <w:rPr>
          <w:rFonts w:ascii="Times New Roman" w:hAnsi="Times New Roman" w:cs="Times New Roman"/>
          <w:sz w:val="28"/>
          <w:szCs w:val="28"/>
        </w:rPr>
        <w:t xml:space="preserve">дельная величина </w:t>
      </w:r>
      <w:r w:rsidR="009D4339">
        <w:rPr>
          <w:rFonts w:ascii="Times New Roman" w:hAnsi="Times New Roman" w:cs="Times New Roman"/>
          <w:sz w:val="28"/>
          <w:szCs w:val="28"/>
        </w:rPr>
        <w:t>уменьшилась 285,69</w:t>
      </w:r>
      <w:r w:rsidR="0052176A" w:rsidRPr="009D4339">
        <w:rPr>
          <w:rFonts w:ascii="Times New Roman" w:hAnsi="Times New Roman" w:cs="Times New Roman"/>
          <w:sz w:val="28"/>
          <w:szCs w:val="28"/>
        </w:rPr>
        <w:t xml:space="preserve"> </w:t>
      </w:r>
      <w:r w:rsidR="009E1BA7" w:rsidRPr="009D4339">
        <w:rPr>
          <w:rFonts w:ascii="Times New Roman" w:hAnsi="Times New Roman" w:cs="Times New Roman"/>
          <w:sz w:val="28"/>
          <w:szCs w:val="28"/>
        </w:rPr>
        <w:t>кВт/ч на 1 проживающего</w:t>
      </w:r>
      <w:r w:rsidR="00A472B7" w:rsidRPr="009D4339">
        <w:rPr>
          <w:rFonts w:ascii="Times New Roman" w:hAnsi="Times New Roman" w:cs="Times New Roman"/>
          <w:sz w:val="28"/>
          <w:szCs w:val="28"/>
        </w:rPr>
        <w:t xml:space="preserve"> в связи с </w:t>
      </w:r>
      <w:r w:rsidRPr="009D4339">
        <w:rPr>
          <w:rFonts w:ascii="Times New Roman" w:hAnsi="Times New Roman" w:cs="Times New Roman"/>
          <w:sz w:val="28"/>
          <w:szCs w:val="28"/>
        </w:rPr>
        <w:t xml:space="preserve">установкой общедомовых и индивидуальных счетчиков  потребления электрической энергии. </w:t>
      </w:r>
    </w:p>
    <w:p w:rsidR="00E83966" w:rsidRPr="009D4339" w:rsidRDefault="00E83966">
      <w:pPr>
        <w:spacing w:after="0" w:line="240" w:lineRule="auto"/>
        <w:ind w:firstLine="567"/>
        <w:jc w:val="both"/>
        <w:rPr>
          <w:rFonts w:ascii="Times New Roman" w:hAnsi="Times New Roman" w:cs="Times New Roman"/>
          <w:sz w:val="28"/>
          <w:szCs w:val="28"/>
        </w:rPr>
      </w:pPr>
      <w:r w:rsidRPr="009D4339">
        <w:rPr>
          <w:rFonts w:ascii="Times New Roman" w:hAnsi="Times New Roman" w:cs="Times New Roman"/>
          <w:sz w:val="28"/>
          <w:szCs w:val="28"/>
        </w:rPr>
        <w:t>Удельная величина потребления тепловой энергии по сравнению с 201</w:t>
      </w:r>
      <w:r w:rsidR="009D4339">
        <w:rPr>
          <w:rFonts w:ascii="Times New Roman" w:hAnsi="Times New Roman" w:cs="Times New Roman"/>
          <w:sz w:val="28"/>
          <w:szCs w:val="28"/>
        </w:rPr>
        <w:t>8</w:t>
      </w:r>
      <w:r w:rsidRPr="009D4339">
        <w:rPr>
          <w:rFonts w:ascii="Times New Roman" w:hAnsi="Times New Roman" w:cs="Times New Roman"/>
          <w:sz w:val="28"/>
          <w:szCs w:val="28"/>
        </w:rPr>
        <w:t xml:space="preserve"> годом </w:t>
      </w:r>
      <w:r w:rsidR="009D4339">
        <w:rPr>
          <w:rFonts w:ascii="Times New Roman" w:hAnsi="Times New Roman" w:cs="Times New Roman"/>
          <w:sz w:val="28"/>
          <w:szCs w:val="28"/>
        </w:rPr>
        <w:t>незначительно увеличилась</w:t>
      </w:r>
      <w:r w:rsidRPr="009D4339">
        <w:rPr>
          <w:rFonts w:ascii="Times New Roman" w:hAnsi="Times New Roman" w:cs="Times New Roman"/>
          <w:sz w:val="28"/>
          <w:szCs w:val="28"/>
        </w:rPr>
        <w:t>. В плановом периоде удельная величина потребления тепловой энергии соответствует нормативу потребления в отопительный сезон (норматив 0,026</w:t>
      </w:r>
      <w:r w:rsidR="00855CDD" w:rsidRPr="009D4339">
        <w:rPr>
          <w:rFonts w:ascii="Times New Roman" w:hAnsi="Times New Roman" w:cs="Times New Roman"/>
          <w:sz w:val="28"/>
          <w:szCs w:val="28"/>
        </w:rPr>
        <w:t>Гкал/кв.м.</w:t>
      </w:r>
      <w:r w:rsidRPr="009D4339">
        <w:rPr>
          <w:rFonts w:ascii="Times New Roman" w:hAnsi="Times New Roman" w:cs="Times New Roman"/>
          <w:sz w:val="28"/>
          <w:szCs w:val="28"/>
        </w:rPr>
        <w:t>, установлен Поста</w:t>
      </w:r>
      <w:r w:rsidR="00855CDD" w:rsidRPr="009D4339">
        <w:rPr>
          <w:rFonts w:ascii="Times New Roman" w:hAnsi="Times New Roman" w:cs="Times New Roman"/>
          <w:sz w:val="28"/>
          <w:szCs w:val="28"/>
        </w:rPr>
        <w:t>но</w:t>
      </w:r>
      <w:r w:rsidRPr="009D4339">
        <w:rPr>
          <w:rFonts w:ascii="Times New Roman" w:hAnsi="Times New Roman" w:cs="Times New Roman"/>
          <w:sz w:val="28"/>
          <w:szCs w:val="28"/>
        </w:rPr>
        <w:t xml:space="preserve">влением Правительства Калининградской области </w:t>
      </w:r>
      <w:r w:rsidR="00855CDD" w:rsidRPr="009D4339">
        <w:rPr>
          <w:rFonts w:ascii="Times New Roman" w:hAnsi="Times New Roman" w:cs="Times New Roman"/>
          <w:sz w:val="28"/>
          <w:szCs w:val="28"/>
        </w:rPr>
        <w:t xml:space="preserve">от </w:t>
      </w:r>
      <w:r w:rsidRPr="009D4339">
        <w:rPr>
          <w:rFonts w:ascii="Times New Roman" w:hAnsi="Times New Roman" w:cs="Times New Roman"/>
          <w:sz w:val="28"/>
          <w:szCs w:val="28"/>
        </w:rPr>
        <w:t>28.03.2014 года № 183)</w:t>
      </w:r>
      <w:r w:rsidR="00855CDD" w:rsidRPr="009D4339">
        <w:rPr>
          <w:rFonts w:ascii="Times New Roman" w:hAnsi="Times New Roman" w:cs="Times New Roman"/>
          <w:sz w:val="28"/>
          <w:szCs w:val="28"/>
        </w:rPr>
        <w:t>.</w:t>
      </w:r>
    </w:p>
    <w:p w:rsidR="00855CDD" w:rsidRPr="009D4339" w:rsidRDefault="00855CDD">
      <w:pPr>
        <w:spacing w:after="0" w:line="240" w:lineRule="auto"/>
        <w:ind w:firstLine="567"/>
        <w:jc w:val="both"/>
        <w:rPr>
          <w:rFonts w:ascii="Times New Roman" w:hAnsi="Times New Roman" w:cs="Times New Roman"/>
          <w:sz w:val="28"/>
          <w:szCs w:val="28"/>
        </w:rPr>
      </w:pPr>
      <w:r w:rsidRPr="009D4339">
        <w:rPr>
          <w:rFonts w:ascii="Times New Roman" w:hAnsi="Times New Roman" w:cs="Times New Roman"/>
          <w:sz w:val="28"/>
          <w:szCs w:val="28"/>
        </w:rPr>
        <w:t>За счет установки общедомовых и индивидуальных счетчиков потребления коммунальных ресурсов идет тенденция уменьшения плановых показателей потребления холодной воды, но вместе с тем в 201</w:t>
      </w:r>
      <w:r w:rsidR="009D4339">
        <w:rPr>
          <w:rFonts w:ascii="Times New Roman" w:hAnsi="Times New Roman" w:cs="Times New Roman"/>
          <w:sz w:val="28"/>
          <w:szCs w:val="28"/>
        </w:rPr>
        <w:t>9</w:t>
      </w:r>
      <w:r w:rsidRPr="009D4339">
        <w:rPr>
          <w:rFonts w:ascii="Times New Roman" w:hAnsi="Times New Roman" w:cs="Times New Roman"/>
          <w:sz w:val="28"/>
          <w:szCs w:val="28"/>
        </w:rPr>
        <w:t xml:space="preserve"> году произошло у</w:t>
      </w:r>
      <w:r w:rsidR="007B541D" w:rsidRPr="009D4339">
        <w:rPr>
          <w:rFonts w:ascii="Times New Roman" w:hAnsi="Times New Roman" w:cs="Times New Roman"/>
          <w:sz w:val="28"/>
          <w:szCs w:val="28"/>
        </w:rPr>
        <w:t xml:space="preserve">меньшение </w:t>
      </w:r>
      <w:r w:rsidRPr="009D4339">
        <w:rPr>
          <w:rFonts w:ascii="Times New Roman" w:hAnsi="Times New Roman" w:cs="Times New Roman"/>
          <w:sz w:val="28"/>
          <w:szCs w:val="28"/>
        </w:rPr>
        <w:t>потребления холодной воды за счет установки общедомовых счетчиков, которые позволили снимать более точные показания расхода холодной воды.</w:t>
      </w:r>
    </w:p>
    <w:p w:rsidR="00007B92" w:rsidRPr="009D4339" w:rsidRDefault="003739EF" w:rsidP="003739EF">
      <w:pPr>
        <w:spacing w:after="0" w:line="240" w:lineRule="auto"/>
        <w:jc w:val="both"/>
        <w:rPr>
          <w:rFonts w:ascii="Times New Roman" w:eastAsia="Times New Roman" w:hAnsi="Times New Roman" w:cs="Times New Roman"/>
          <w:i/>
          <w:sz w:val="28"/>
          <w:szCs w:val="28"/>
          <w:u w:val="single"/>
        </w:rPr>
      </w:pPr>
      <w:r w:rsidRPr="009D4339">
        <w:rPr>
          <w:rFonts w:ascii="Times New Roman" w:hAnsi="Times New Roman" w:cs="Times New Roman"/>
          <w:i/>
          <w:sz w:val="28"/>
          <w:szCs w:val="28"/>
          <w:u w:val="single"/>
        </w:rPr>
        <w:t xml:space="preserve"> </w:t>
      </w:r>
      <w:r w:rsidR="00855CDD" w:rsidRPr="009D4339">
        <w:rPr>
          <w:rFonts w:ascii="Times New Roman" w:hAnsi="Times New Roman" w:cs="Times New Roman"/>
          <w:i/>
          <w:sz w:val="28"/>
          <w:szCs w:val="28"/>
          <w:u w:val="single"/>
        </w:rPr>
        <w:t xml:space="preserve"> 40.</w:t>
      </w:r>
      <w:r w:rsidR="00855CDD" w:rsidRPr="009D4339">
        <w:rPr>
          <w:rFonts w:ascii="Times New Roman" w:eastAsia="Times New Roman" w:hAnsi="Times New Roman" w:cs="Times New Roman"/>
          <w:i/>
          <w:sz w:val="28"/>
          <w:szCs w:val="28"/>
          <w:u w:val="single"/>
        </w:rPr>
        <w:t>Удельная величина потребления энергетических ресурсов муниципальными бюджетными учреждениями:</w:t>
      </w:r>
    </w:p>
    <w:p w:rsidR="00855CDD" w:rsidRPr="009D4339" w:rsidRDefault="00855CDD" w:rsidP="003739EF">
      <w:pPr>
        <w:spacing w:after="0" w:line="240" w:lineRule="auto"/>
        <w:jc w:val="both"/>
        <w:rPr>
          <w:rFonts w:ascii="Times New Roman" w:eastAsia="Times New Roman" w:hAnsi="Times New Roman" w:cs="Times New Roman"/>
          <w:sz w:val="28"/>
          <w:szCs w:val="28"/>
        </w:rPr>
      </w:pPr>
      <w:r w:rsidRPr="00244910">
        <w:rPr>
          <w:rFonts w:ascii="Times New Roman" w:eastAsia="Times New Roman" w:hAnsi="Times New Roman" w:cs="Times New Roman"/>
          <w:color w:val="FF0000"/>
          <w:sz w:val="28"/>
          <w:szCs w:val="28"/>
        </w:rPr>
        <w:t xml:space="preserve">  </w:t>
      </w:r>
      <w:r w:rsidR="003739EF" w:rsidRPr="00244910">
        <w:rPr>
          <w:rFonts w:ascii="Times New Roman" w:eastAsia="Times New Roman" w:hAnsi="Times New Roman" w:cs="Times New Roman"/>
          <w:color w:val="FF0000"/>
          <w:sz w:val="28"/>
          <w:szCs w:val="28"/>
        </w:rPr>
        <w:t xml:space="preserve">    </w:t>
      </w:r>
      <w:r w:rsidRPr="009D4339">
        <w:rPr>
          <w:rFonts w:ascii="Times New Roman" w:eastAsia="Times New Roman" w:hAnsi="Times New Roman" w:cs="Times New Roman"/>
          <w:sz w:val="28"/>
          <w:szCs w:val="28"/>
        </w:rPr>
        <w:t>Снижение удельных величин потребления по отдельным показателям связано с проведением мероприятий по ресурсосбережению (замена ламп на энергосберегающие, установка электросчетчиков).</w:t>
      </w:r>
    </w:p>
    <w:p w:rsidR="00855CDD" w:rsidRPr="009D4339" w:rsidRDefault="00855CDD" w:rsidP="003739EF">
      <w:pPr>
        <w:spacing w:after="0" w:line="240" w:lineRule="auto"/>
        <w:ind w:firstLine="567"/>
        <w:jc w:val="both"/>
        <w:rPr>
          <w:rFonts w:ascii="Times New Roman" w:eastAsia="Times New Roman" w:hAnsi="Times New Roman" w:cs="Times New Roman"/>
          <w:sz w:val="28"/>
          <w:szCs w:val="28"/>
        </w:rPr>
      </w:pPr>
      <w:r w:rsidRPr="009D4339">
        <w:rPr>
          <w:rFonts w:ascii="Times New Roman" w:eastAsia="Times New Roman" w:hAnsi="Times New Roman" w:cs="Times New Roman"/>
          <w:sz w:val="28"/>
          <w:szCs w:val="28"/>
        </w:rPr>
        <w:t>Повышение удельной величины потребления тепловой энергии связано с климатическими условиями.</w:t>
      </w:r>
    </w:p>
    <w:p w:rsidR="009D4339" w:rsidRDefault="00007B92" w:rsidP="003739EF">
      <w:pPr>
        <w:spacing w:after="0" w:line="240" w:lineRule="auto"/>
        <w:ind w:firstLine="567"/>
        <w:jc w:val="both"/>
        <w:rPr>
          <w:rFonts w:ascii="Times New Roman" w:eastAsia="Times New Roman" w:hAnsi="Times New Roman" w:cs="Times New Roman"/>
          <w:sz w:val="28"/>
          <w:szCs w:val="28"/>
        </w:rPr>
      </w:pPr>
      <w:r w:rsidRPr="009D4339">
        <w:rPr>
          <w:rFonts w:ascii="Times New Roman" w:eastAsia="Times New Roman" w:hAnsi="Times New Roman" w:cs="Times New Roman"/>
          <w:sz w:val="28"/>
          <w:szCs w:val="28"/>
        </w:rPr>
        <w:t>Запланировано в текущем году и плановом периоде перевести муниципальные бюджетные учреждения на природный газ</w:t>
      </w:r>
      <w:r w:rsidR="009D4339">
        <w:rPr>
          <w:rFonts w:ascii="Times New Roman" w:eastAsia="Times New Roman" w:hAnsi="Times New Roman" w:cs="Times New Roman"/>
          <w:sz w:val="28"/>
          <w:szCs w:val="28"/>
        </w:rPr>
        <w:t>:</w:t>
      </w:r>
    </w:p>
    <w:p w:rsidR="00007B92" w:rsidRPr="009D4339" w:rsidRDefault="009D4339" w:rsidP="003739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2019 году переведено на природный газ здание МБУ «Межрайнная библиотечная система»</w:t>
      </w:r>
    </w:p>
    <w:p w:rsidR="00007B92" w:rsidRPr="009D4339" w:rsidRDefault="00007B92" w:rsidP="00855CDD">
      <w:pPr>
        <w:spacing w:after="0" w:line="240" w:lineRule="auto"/>
        <w:ind w:firstLine="567"/>
        <w:jc w:val="both"/>
        <w:rPr>
          <w:rFonts w:ascii="Times New Roman" w:eastAsia="Times New Roman" w:hAnsi="Times New Roman" w:cs="Times New Roman"/>
          <w:sz w:val="28"/>
          <w:szCs w:val="28"/>
        </w:rPr>
      </w:pPr>
    </w:p>
    <w:p w:rsidR="00855CDD" w:rsidRPr="00855CDD" w:rsidRDefault="00007B92" w:rsidP="00855C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55CDD" w:rsidRPr="003263AF" w:rsidRDefault="00855C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sectPr w:rsidR="00855CDD" w:rsidRPr="003263AF" w:rsidSect="005E3C9A">
      <w:headerReference w:type="default" r:id="rId8"/>
      <w:pgSz w:w="11906" w:h="16838"/>
      <w:pgMar w:top="993"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2CC" w:rsidRDefault="001932CC" w:rsidP="005E3C9A">
      <w:pPr>
        <w:spacing w:after="0" w:line="240" w:lineRule="auto"/>
      </w:pPr>
      <w:r>
        <w:separator/>
      </w:r>
    </w:p>
  </w:endnote>
  <w:endnote w:type="continuationSeparator" w:id="1">
    <w:p w:rsidR="001932CC" w:rsidRDefault="001932CC" w:rsidP="005E3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2CC" w:rsidRDefault="001932CC" w:rsidP="005E3C9A">
      <w:pPr>
        <w:spacing w:after="0" w:line="240" w:lineRule="auto"/>
      </w:pPr>
      <w:r>
        <w:separator/>
      </w:r>
    </w:p>
  </w:footnote>
  <w:footnote w:type="continuationSeparator" w:id="1">
    <w:p w:rsidR="001932CC" w:rsidRDefault="001932CC" w:rsidP="005E3C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1110"/>
      <w:docPartObj>
        <w:docPartGallery w:val="Page Numbers (Top of Page)"/>
        <w:docPartUnique/>
      </w:docPartObj>
    </w:sdtPr>
    <w:sdtContent>
      <w:p w:rsidR="005E3C9A" w:rsidRDefault="00FD755F">
        <w:pPr>
          <w:pStyle w:val="aa"/>
          <w:jc w:val="right"/>
        </w:pPr>
        <w:fldSimple w:instr=" PAGE   \* MERGEFORMAT ">
          <w:r w:rsidR="009D4339">
            <w:rPr>
              <w:noProof/>
            </w:rPr>
            <w:t>18</w:t>
          </w:r>
        </w:fldSimple>
      </w:p>
    </w:sdtContent>
  </w:sdt>
  <w:p w:rsidR="005E3C9A" w:rsidRDefault="005E3C9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4" w:hanging="360"/>
      </w:pPr>
      <w:rPr>
        <w:rFonts w:ascii="Symbol" w:hAnsi="Symbol" w:cs="Symbol" w:hint="default"/>
        <w:sz w:val="32"/>
        <w:szCs w:val="32"/>
      </w:rPr>
    </w:lvl>
  </w:abstractNum>
  <w:abstractNum w:abstractNumId="1">
    <w:nsid w:val="00000004"/>
    <w:multiLevelType w:val="singleLevel"/>
    <w:tmpl w:val="04190001"/>
    <w:lvl w:ilvl="0">
      <w:start w:val="1"/>
      <w:numFmt w:val="bullet"/>
      <w:lvlText w:val=""/>
      <w:lvlJc w:val="left"/>
      <w:pPr>
        <w:ind w:left="1069" w:hanging="360"/>
      </w:pPr>
      <w:rPr>
        <w:rFonts w:ascii="Symbol" w:hAnsi="Symbol" w:hint="default"/>
        <w:sz w:val="28"/>
        <w:szCs w:val="28"/>
      </w:rPr>
    </w:lvl>
  </w:abstractNum>
  <w:abstractNum w:abstractNumId="2">
    <w:nsid w:val="00000006"/>
    <w:multiLevelType w:val="singleLevel"/>
    <w:tmpl w:val="00000006"/>
    <w:name w:val="WW8Num9"/>
    <w:lvl w:ilvl="0">
      <w:start w:val="1"/>
      <w:numFmt w:val="decimal"/>
      <w:lvlText w:val="%1."/>
      <w:lvlJc w:val="left"/>
      <w:pPr>
        <w:tabs>
          <w:tab w:val="num" w:pos="0"/>
        </w:tabs>
        <w:ind w:left="1716" w:hanging="1008"/>
      </w:pPr>
      <w:rPr>
        <w:rFonts w:hint="default"/>
      </w:rPr>
    </w:lvl>
  </w:abstractNum>
  <w:abstractNum w:abstractNumId="3">
    <w:nsid w:val="043F0FA7"/>
    <w:multiLevelType w:val="hybridMultilevel"/>
    <w:tmpl w:val="EDC2F51C"/>
    <w:lvl w:ilvl="0" w:tplc="6958C472">
      <w:start w:val="1"/>
      <w:numFmt w:val="decimal"/>
      <w:lvlText w:val="%1."/>
      <w:lvlJc w:val="left"/>
      <w:pPr>
        <w:ind w:left="915" w:hanging="390"/>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6593527"/>
    <w:multiLevelType w:val="hybridMultilevel"/>
    <w:tmpl w:val="89982D58"/>
    <w:lvl w:ilvl="0" w:tplc="CEE23E60">
      <w:start w:val="1"/>
      <w:numFmt w:val="bullet"/>
      <w:lvlText w:val=""/>
      <w:lvlJc w:val="left"/>
      <w:pPr>
        <w:tabs>
          <w:tab w:val="num" w:pos="720"/>
        </w:tabs>
        <w:ind w:left="720" w:hanging="360"/>
      </w:pPr>
      <w:rPr>
        <w:rFonts w:ascii="Wingdings 2" w:hAnsi="Wingdings 2" w:hint="default"/>
      </w:rPr>
    </w:lvl>
    <w:lvl w:ilvl="1" w:tplc="797CF618" w:tentative="1">
      <w:start w:val="1"/>
      <w:numFmt w:val="bullet"/>
      <w:lvlText w:val=""/>
      <w:lvlJc w:val="left"/>
      <w:pPr>
        <w:tabs>
          <w:tab w:val="num" w:pos="1440"/>
        </w:tabs>
        <w:ind w:left="1440" w:hanging="360"/>
      </w:pPr>
      <w:rPr>
        <w:rFonts w:ascii="Wingdings 2" w:hAnsi="Wingdings 2" w:hint="default"/>
      </w:rPr>
    </w:lvl>
    <w:lvl w:ilvl="2" w:tplc="95CE82EA" w:tentative="1">
      <w:start w:val="1"/>
      <w:numFmt w:val="bullet"/>
      <w:lvlText w:val=""/>
      <w:lvlJc w:val="left"/>
      <w:pPr>
        <w:tabs>
          <w:tab w:val="num" w:pos="2160"/>
        </w:tabs>
        <w:ind w:left="2160" w:hanging="360"/>
      </w:pPr>
      <w:rPr>
        <w:rFonts w:ascii="Wingdings 2" w:hAnsi="Wingdings 2" w:hint="default"/>
      </w:rPr>
    </w:lvl>
    <w:lvl w:ilvl="3" w:tplc="E738FEF4" w:tentative="1">
      <w:start w:val="1"/>
      <w:numFmt w:val="bullet"/>
      <w:lvlText w:val=""/>
      <w:lvlJc w:val="left"/>
      <w:pPr>
        <w:tabs>
          <w:tab w:val="num" w:pos="2880"/>
        </w:tabs>
        <w:ind w:left="2880" w:hanging="360"/>
      </w:pPr>
      <w:rPr>
        <w:rFonts w:ascii="Wingdings 2" w:hAnsi="Wingdings 2" w:hint="default"/>
      </w:rPr>
    </w:lvl>
    <w:lvl w:ilvl="4" w:tplc="6C4C3A16" w:tentative="1">
      <w:start w:val="1"/>
      <w:numFmt w:val="bullet"/>
      <w:lvlText w:val=""/>
      <w:lvlJc w:val="left"/>
      <w:pPr>
        <w:tabs>
          <w:tab w:val="num" w:pos="3600"/>
        </w:tabs>
        <w:ind w:left="3600" w:hanging="360"/>
      </w:pPr>
      <w:rPr>
        <w:rFonts w:ascii="Wingdings 2" w:hAnsi="Wingdings 2" w:hint="default"/>
      </w:rPr>
    </w:lvl>
    <w:lvl w:ilvl="5" w:tplc="B71A08A8" w:tentative="1">
      <w:start w:val="1"/>
      <w:numFmt w:val="bullet"/>
      <w:lvlText w:val=""/>
      <w:lvlJc w:val="left"/>
      <w:pPr>
        <w:tabs>
          <w:tab w:val="num" w:pos="4320"/>
        </w:tabs>
        <w:ind w:left="4320" w:hanging="360"/>
      </w:pPr>
      <w:rPr>
        <w:rFonts w:ascii="Wingdings 2" w:hAnsi="Wingdings 2" w:hint="default"/>
      </w:rPr>
    </w:lvl>
    <w:lvl w:ilvl="6" w:tplc="83946A84" w:tentative="1">
      <w:start w:val="1"/>
      <w:numFmt w:val="bullet"/>
      <w:lvlText w:val=""/>
      <w:lvlJc w:val="left"/>
      <w:pPr>
        <w:tabs>
          <w:tab w:val="num" w:pos="5040"/>
        </w:tabs>
        <w:ind w:left="5040" w:hanging="360"/>
      </w:pPr>
      <w:rPr>
        <w:rFonts w:ascii="Wingdings 2" w:hAnsi="Wingdings 2" w:hint="default"/>
      </w:rPr>
    </w:lvl>
    <w:lvl w:ilvl="7" w:tplc="EC38DB32" w:tentative="1">
      <w:start w:val="1"/>
      <w:numFmt w:val="bullet"/>
      <w:lvlText w:val=""/>
      <w:lvlJc w:val="left"/>
      <w:pPr>
        <w:tabs>
          <w:tab w:val="num" w:pos="5760"/>
        </w:tabs>
        <w:ind w:left="5760" w:hanging="360"/>
      </w:pPr>
      <w:rPr>
        <w:rFonts w:ascii="Wingdings 2" w:hAnsi="Wingdings 2" w:hint="default"/>
      </w:rPr>
    </w:lvl>
    <w:lvl w:ilvl="8" w:tplc="BDBA1E40" w:tentative="1">
      <w:start w:val="1"/>
      <w:numFmt w:val="bullet"/>
      <w:lvlText w:val=""/>
      <w:lvlJc w:val="left"/>
      <w:pPr>
        <w:tabs>
          <w:tab w:val="num" w:pos="6480"/>
        </w:tabs>
        <w:ind w:left="6480" w:hanging="360"/>
      </w:pPr>
      <w:rPr>
        <w:rFonts w:ascii="Wingdings 2" w:hAnsi="Wingdings 2" w:hint="default"/>
      </w:rPr>
    </w:lvl>
  </w:abstractNum>
  <w:abstractNum w:abstractNumId="5">
    <w:nsid w:val="0931522E"/>
    <w:multiLevelType w:val="hybridMultilevel"/>
    <w:tmpl w:val="E5BC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0A243E"/>
    <w:multiLevelType w:val="hybridMultilevel"/>
    <w:tmpl w:val="2FB0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70EAC"/>
    <w:multiLevelType w:val="hybridMultilevel"/>
    <w:tmpl w:val="F99A2774"/>
    <w:lvl w:ilvl="0" w:tplc="CC88F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1B1E7D"/>
    <w:multiLevelType w:val="multilevel"/>
    <w:tmpl w:val="02FA7A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DFE44BF"/>
    <w:multiLevelType w:val="multilevel"/>
    <w:tmpl w:val="02FA7A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A4C009B"/>
    <w:multiLevelType w:val="multilevel"/>
    <w:tmpl w:val="02FA7A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0"/>
  </w:num>
  <w:num w:numId="3">
    <w:abstractNumId w:val="0"/>
  </w:num>
  <w:num w:numId="4">
    <w:abstractNumId w:val="5"/>
  </w:num>
  <w:num w:numId="5">
    <w:abstractNumId w:val="3"/>
  </w:num>
  <w:num w:numId="6">
    <w:abstractNumId w:val="8"/>
  </w:num>
  <w:num w:numId="7">
    <w:abstractNumId w:val="4"/>
  </w:num>
  <w:num w:numId="8">
    <w:abstractNumId w:val="7"/>
  </w:num>
  <w:num w:numId="9">
    <w:abstractNumId w:val="6"/>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3E63"/>
    <w:rsid w:val="00007B92"/>
    <w:rsid w:val="000455C7"/>
    <w:rsid w:val="001222BE"/>
    <w:rsid w:val="001752A0"/>
    <w:rsid w:val="001932CC"/>
    <w:rsid w:val="001938D6"/>
    <w:rsid w:val="001D4096"/>
    <w:rsid w:val="001D5A70"/>
    <w:rsid w:val="00241B5E"/>
    <w:rsid w:val="00244910"/>
    <w:rsid w:val="002A519A"/>
    <w:rsid w:val="002B6DAC"/>
    <w:rsid w:val="002D43BD"/>
    <w:rsid w:val="002E14D3"/>
    <w:rsid w:val="002F65EA"/>
    <w:rsid w:val="00314EE5"/>
    <w:rsid w:val="003263AF"/>
    <w:rsid w:val="00330A7D"/>
    <w:rsid w:val="00332F8C"/>
    <w:rsid w:val="003373C3"/>
    <w:rsid w:val="0034204C"/>
    <w:rsid w:val="003468B6"/>
    <w:rsid w:val="00353E32"/>
    <w:rsid w:val="003739EF"/>
    <w:rsid w:val="00386127"/>
    <w:rsid w:val="003A0759"/>
    <w:rsid w:val="003A0D65"/>
    <w:rsid w:val="003B3E63"/>
    <w:rsid w:val="003D4D24"/>
    <w:rsid w:val="003F2FA1"/>
    <w:rsid w:val="00406767"/>
    <w:rsid w:val="004165E9"/>
    <w:rsid w:val="004B185F"/>
    <w:rsid w:val="004B27D5"/>
    <w:rsid w:val="004C7D30"/>
    <w:rsid w:val="004D2301"/>
    <w:rsid w:val="00504491"/>
    <w:rsid w:val="0052176A"/>
    <w:rsid w:val="005441CD"/>
    <w:rsid w:val="005618F5"/>
    <w:rsid w:val="00570BDD"/>
    <w:rsid w:val="005722A0"/>
    <w:rsid w:val="00577387"/>
    <w:rsid w:val="005D6ACE"/>
    <w:rsid w:val="005E3C9A"/>
    <w:rsid w:val="00622E7C"/>
    <w:rsid w:val="0063305C"/>
    <w:rsid w:val="006A78EF"/>
    <w:rsid w:val="006F4B44"/>
    <w:rsid w:val="00705AAF"/>
    <w:rsid w:val="00741B27"/>
    <w:rsid w:val="007844D2"/>
    <w:rsid w:val="007A1488"/>
    <w:rsid w:val="007A39E4"/>
    <w:rsid w:val="007B541D"/>
    <w:rsid w:val="008023D2"/>
    <w:rsid w:val="0081053F"/>
    <w:rsid w:val="00855CDD"/>
    <w:rsid w:val="00864DFA"/>
    <w:rsid w:val="008758BC"/>
    <w:rsid w:val="00897D9E"/>
    <w:rsid w:val="008A60F4"/>
    <w:rsid w:val="008B148E"/>
    <w:rsid w:val="008E1B18"/>
    <w:rsid w:val="008E7366"/>
    <w:rsid w:val="009107B7"/>
    <w:rsid w:val="0092523C"/>
    <w:rsid w:val="00952679"/>
    <w:rsid w:val="00964A64"/>
    <w:rsid w:val="00977A1B"/>
    <w:rsid w:val="009D4339"/>
    <w:rsid w:val="009D5278"/>
    <w:rsid w:val="009E1BA7"/>
    <w:rsid w:val="00A13B81"/>
    <w:rsid w:val="00A16866"/>
    <w:rsid w:val="00A25C52"/>
    <w:rsid w:val="00A4380F"/>
    <w:rsid w:val="00A472B7"/>
    <w:rsid w:val="00A52A6A"/>
    <w:rsid w:val="00A7292A"/>
    <w:rsid w:val="00B11D42"/>
    <w:rsid w:val="00BC009B"/>
    <w:rsid w:val="00C002B1"/>
    <w:rsid w:val="00C05034"/>
    <w:rsid w:val="00C11876"/>
    <w:rsid w:val="00C5682E"/>
    <w:rsid w:val="00CB63B5"/>
    <w:rsid w:val="00CD093F"/>
    <w:rsid w:val="00CF6A5D"/>
    <w:rsid w:val="00D25854"/>
    <w:rsid w:val="00D45C6C"/>
    <w:rsid w:val="00D52B9B"/>
    <w:rsid w:val="00D57BA9"/>
    <w:rsid w:val="00D731E4"/>
    <w:rsid w:val="00D76517"/>
    <w:rsid w:val="00D9697E"/>
    <w:rsid w:val="00DB03C3"/>
    <w:rsid w:val="00DB696E"/>
    <w:rsid w:val="00E31AE5"/>
    <w:rsid w:val="00E83966"/>
    <w:rsid w:val="00E85745"/>
    <w:rsid w:val="00EA7B56"/>
    <w:rsid w:val="00F25211"/>
    <w:rsid w:val="00F50B2F"/>
    <w:rsid w:val="00FB4AB2"/>
    <w:rsid w:val="00FD7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EE5"/>
  </w:style>
  <w:style w:type="paragraph" w:styleId="3">
    <w:name w:val="heading 3"/>
    <w:basedOn w:val="a"/>
    <w:next w:val="a"/>
    <w:link w:val="30"/>
    <w:semiHidden/>
    <w:unhideWhenUsed/>
    <w:qFormat/>
    <w:rsid w:val="007A148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3E63"/>
    <w:pPr>
      <w:ind w:left="720"/>
      <w:contextualSpacing/>
    </w:pPr>
  </w:style>
  <w:style w:type="paragraph" w:styleId="a4">
    <w:name w:val="Body Text"/>
    <w:basedOn w:val="a"/>
    <w:link w:val="a5"/>
    <w:rsid w:val="006F4B44"/>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F4B44"/>
    <w:rPr>
      <w:rFonts w:ascii="Times New Roman" w:eastAsia="Times New Roman" w:hAnsi="Times New Roman" w:cs="Times New Roman"/>
      <w:sz w:val="24"/>
      <w:szCs w:val="24"/>
    </w:rPr>
  </w:style>
  <w:style w:type="character" w:customStyle="1" w:styleId="8">
    <w:name w:val="Основной текст (8)_"/>
    <w:basedOn w:val="a0"/>
    <w:link w:val="80"/>
    <w:uiPriority w:val="99"/>
    <w:rsid w:val="006F4B44"/>
    <w:rPr>
      <w:b/>
      <w:bCs/>
      <w:shd w:val="clear" w:color="auto" w:fill="FFFFFF"/>
    </w:rPr>
  </w:style>
  <w:style w:type="paragraph" w:customStyle="1" w:styleId="80">
    <w:name w:val="Основной текст (8)"/>
    <w:basedOn w:val="a"/>
    <w:link w:val="8"/>
    <w:rsid w:val="006F4B44"/>
    <w:pPr>
      <w:shd w:val="clear" w:color="auto" w:fill="FFFFFF"/>
      <w:spacing w:after="0" w:line="274" w:lineRule="exact"/>
      <w:jc w:val="center"/>
    </w:pPr>
    <w:rPr>
      <w:b/>
      <w:bCs/>
    </w:rPr>
  </w:style>
  <w:style w:type="character" w:styleId="a6">
    <w:name w:val="Emphasis"/>
    <w:basedOn w:val="a0"/>
    <w:qFormat/>
    <w:rsid w:val="00D52B9B"/>
    <w:rPr>
      <w:i/>
      <w:iCs/>
    </w:rPr>
  </w:style>
  <w:style w:type="character" w:customStyle="1" w:styleId="apple-converted-space">
    <w:name w:val="apple-converted-space"/>
    <w:basedOn w:val="a0"/>
    <w:uiPriority w:val="99"/>
    <w:rsid w:val="00D52B9B"/>
  </w:style>
  <w:style w:type="paragraph" w:styleId="a7">
    <w:name w:val="Normal (Web)"/>
    <w:basedOn w:val="a"/>
    <w:uiPriority w:val="99"/>
    <w:rsid w:val="009107B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qFormat/>
    <w:rsid w:val="00D9697E"/>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D9697E"/>
    <w:rPr>
      <w:rFonts w:ascii="Times New Roman" w:eastAsia="Times New Roman" w:hAnsi="Times New Roman" w:cs="Times New Roman"/>
      <w:b/>
      <w:bCs/>
      <w:sz w:val="28"/>
      <w:szCs w:val="24"/>
    </w:rPr>
  </w:style>
  <w:style w:type="paragraph" w:customStyle="1" w:styleId="aj">
    <w:name w:val="_aj"/>
    <w:basedOn w:val="a"/>
    <w:rsid w:val="003263AF"/>
    <w:pPr>
      <w:spacing w:after="84"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7A1488"/>
    <w:rPr>
      <w:rFonts w:ascii="Cambria" w:eastAsia="Times New Roman" w:hAnsi="Cambria" w:cs="Times New Roman"/>
      <w:b/>
      <w:bCs/>
      <w:sz w:val="26"/>
      <w:szCs w:val="26"/>
    </w:rPr>
  </w:style>
  <w:style w:type="paragraph" w:customStyle="1" w:styleId="p1">
    <w:name w:val="p1"/>
    <w:basedOn w:val="a"/>
    <w:uiPriority w:val="99"/>
    <w:rsid w:val="004B185F"/>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D76517"/>
    <w:pPr>
      <w:spacing w:after="120" w:line="480" w:lineRule="auto"/>
    </w:pPr>
  </w:style>
  <w:style w:type="character" w:customStyle="1" w:styleId="20">
    <w:name w:val="Основной текст 2 Знак"/>
    <w:basedOn w:val="a0"/>
    <w:link w:val="2"/>
    <w:uiPriority w:val="99"/>
    <w:semiHidden/>
    <w:rsid w:val="00D76517"/>
  </w:style>
  <w:style w:type="paragraph" w:customStyle="1" w:styleId="ConsPlusNormal">
    <w:name w:val="ConsPlusNormal"/>
    <w:rsid w:val="00C050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uiPriority w:val="99"/>
    <w:unhideWhenUsed/>
    <w:rsid w:val="005E3C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3C9A"/>
  </w:style>
  <w:style w:type="paragraph" w:styleId="ac">
    <w:name w:val="footer"/>
    <w:basedOn w:val="a"/>
    <w:link w:val="ad"/>
    <w:uiPriority w:val="99"/>
    <w:semiHidden/>
    <w:unhideWhenUsed/>
    <w:rsid w:val="005E3C9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E3C9A"/>
  </w:style>
  <w:style w:type="character" w:customStyle="1" w:styleId="21">
    <w:name w:val="Основной текст (2)_"/>
    <w:basedOn w:val="a0"/>
    <w:rsid w:val="00CD093F"/>
    <w:rPr>
      <w:rFonts w:ascii="Times New Roman" w:hAnsi="Times New Roman" w:cs="Times New Roman"/>
      <w:u w:val="none"/>
    </w:rPr>
  </w:style>
</w:styles>
</file>

<file path=word/webSettings.xml><?xml version="1.0" encoding="utf-8"?>
<w:webSettings xmlns:r="http://schemas.openxmlformats.org/officeDocument/2006/relationships" xmlns:w="http://schemas.openxmlformats.org/wordprocessingml/2006/main">
  <w:divs>
    <w:div w:id="45419726">
      <w:bodyDiv w:val="1"/>
      <w:marLeft w:val="0"/>
      <w:marRight w:val="0"/>
      <w:marTop w:val="0"/>
      <w:marBottom w:val="0"/>
      <w:divBdr>
        <w:top w:val="none" w:sz="0" w:space="0" w:color="auto"/>
        <w:left w:val="none" w:sz="0" w:space="0" w:color="auto"/>
        <w:bottom w:val="none" w:sz="0" w:space="0" w:color="auto"/>
        <w:right w:val="none" w:sz="0" w:space="0" w:color="auto"/>
      </w:divBdr>
    </w:div>
    <w:div w:id="73674430">
      <w:bodyDiv w:val="1"/>
      <w:marLeft w:val="0"/>
      <w:marRight w:val="0"/>
      <w:marTop w:val="0"/>
      <w:marBottom w:val="0"/>
      <w:divBdr>
        <w:top w:val="none" w:sz="0" w:space="0" w:color="auto"/>
        <w:left w:val="none" w:sz="0" w:space="0" w:color="auto"/>
        <w:bottom w:val="none" w:sz="0" w:space="0" w:color="auto"/>
        <w:right w:val="none" w:sz="0" w:space="0" w:color="auto"/>
      </w:divBdr>
    </w:div>
    <w:div w:id="119887507">
      <w:bodyDiv w:val="1"/>
      <w:marLeft w:val="0"/>
      <w:marRight w:val="0"/>
      <w:marTop w:val="0"/>
      <w:marBottom w:val="0"/>
      <w:divBdr>
        <w:top w:val="none" w:sz="0" w:space="0" w:color="auto"/>
        <w:left w:val="none" w:sz="0" w:space="0" w:color="auto"/>
        <w:bottom w:val="none" w:sz="0" w:space="0" w:color="auto"/>
        <w:right w:val="none" w:sz="0" w:space="0" w:color="auto"/>
      </w:divBdr>
    </w:div>
    <w:div w:id="186220141">
      <w:bodyDiv w:val="1"/>
      <w:marLeft w:val="0"/>
      <w:marRight w:val="0"/>
      <w:marTop w:val="0"/>
      <w:marBottom w:val="0"/>
      <w:divBdr>
        <w:top w:val="none" w:sz="0" w:space="0" w:color="auto"/>
        <w:left w:val="none" w:sz="0" w:space="0" w:color="auto"/>
        <w:bottom w:val="none" w:sz="0" w:space="0" w:color="auto"/>
        <w:right w:val="none" w:sz="0" w:space="0" w:color="auto"/>
      </w:divBdr>
    </w:div>
    <w:div w:id="220559127">
      <w:bodyDiv w:val="1"/>
      <w:marLeft w:val="0"/>
      <w:marRight w:val="0"/>
      <w:marTop w:val="0"/>
      <w:marBottom w:val="0"/>
      <w:divBdr>
        <w:top w:val="none" w:sz="0" w:space="0" w:color="auto"/>
        <w:left w:val="none" w:sz="0" w:space="0" w:color="auto"/>
        <w:bottom w:val="none" w:sz="0" w:space="0" w:color="auto"/>
        <w:right w:val="none" w:sz="0" w:space="0" w:color="auto"/>
      </w:divBdr>
    </w:div>
    <w:div w:id="307630987">
      <w:bodyDiv w:val="1"/>
      <w:marLeft w:val="0"/>
      <w:marRight w:val="0"/>
      <w:marTop w:val="0"/>
      <w:marBottom w:val="0"/>
      <w:divBdr>
        <w:top w:val="none" w:sz="0" w:space="0" w:color="auto"/>
        <w:left w:val="none" w:sz="0" w:space="0" w:color="auto"/>
        <w:bottom w:val="none" w:sz="0" w:space="0" w:color="auto"/>
        <w:right w:val="none" w:sz="0" w:space="0" w:color="auto"/>
      </w:divBdr>
    </w:div>
    <w:div w:id="316687502">
      <w:bodyDiv w:val="1"/>
      <w:marLeft w:val="0"/>
      <w:marRight w:val="0"/>
      <w:marTop w:val="0"/>
      <w:marBottom w:val="0"/>
      <w:divBdr>
        <w:top w:val="none" w:sz="0" w:space="0" w:color="auto"/>
        <w:left w:val="none" w:sz="0" w:space="0" w:color="auto"/>
        <w:bottom w:val="none" w:sz="0" w:space="0" w:color="auto"/>
        <w:right w:val="none" w:sz="0" w:space="0" w:color="auto"/>
      </w:divBdr>
    </w:div>
    <w:div w:id="358090260">
      <w:bodyDiv w:val="1"/>
      <w:marLeft w:val="0"/>
      <w:marRight w:val="0"/>
      <w:marTop w:val="0"/>
      <w:marBottom w:val="0"/>
      <w:divBdr>
        <w:top w:val="none" w:sz="0" w:space="0" w:color="auto"/>
        <w:left w:val="none" w:sz="0" w:space="0" w:color="auto"/>
        <w:bottom w:val="none" w:sz="0" w:space="0" w:color="auto"/>
        <w:right w:val="none" w:sz="0" w:space="0" w:color="auto"/>
      </w:divBdr>
    </w:div>
    <w:div w:id="370347231">
      <w:bodyDiv w:val="1"/>
      <w:marLeft w:val="0"/>
      <w:marRight w:val="0"/>
      <w:marTop w:val="0"/>
      <w:marBottom w:val="0"/>
      <w:divBdr>
        <w:top w:val="none" w:sz="0" w:space="0" w:color="auto"/>
        <w:left w:val="none" w:sz="0" w:space="0" w:color="auto"/>
        <w:bottom w:val="none" w:sz="0" w:space="0" w:color="auto"/>
        <w:right w:val="none" w:sz="0" w:space="0" w:color="auto"/>
      </w:divBdr>
    </w:div>
    <w:div w:id="553393541">
      <w:bodyDiv w:val="1"/>
      <w:marLeft w:val="0"/>
      <w:marRight w:val="0"/>
      <w:marTop w:val="0"/>
      <w:marBottom w:val="0"/>
      <w:divBdr>
        <w:top w:val="none" w:sz="0" w:space="0" w:color="auto"/>
        <w:left w:val="none" w:sz="0" w:space="0" w:color="auto"/>
        <w:bottom w:val="none" w:sz="0" w:space="0" w:color="auto"/>
        <w:right w:val="none" w:sz="0" w:space="0" w:color="auto"/>
      </w:divBdr>
    </w:div>
    <w:div w:id="557280208">
      <w:bodyDiv w:val="1"/>
      <w:marLeft w:val="0"/>
      <w:marRight w:val="0"/>
      <w:marTop w:val="0"/>
      <w:marBottom w:val="0"/>
      <w:divBdr>
        <w:top w:val="none" w:sz="0" w:space="0" w:color="auto"/>
        <w:left w:val="none" w:sz="0" w:space="0" w:color="auto"/>
        <w:bottom w:val="none" w:sz="0" w:space="0" w:color="auto"/>
        <w:right w:val="none" w:sz="0" w:space="0" w:color="auto"/>
      </w:divBdr>
    </w:div>
    <w:div w:id="575018559">
      <w:bodyDiv w:val="1"/>
      <w:marLeft w:val="0"/>
      <w:marRight w:val="0"/>
      <w:marTop w:val="0"/>
      <w:marBottom w:val="0"/>
      <w:divBdr>
        <w:top w:val="none" w:sz="0" w:space="0" w:color="auto"/>
        <w:left w:val="none" w:sz="0" w:space="0" w:color="auto"/>
        <w:bottom w:val="none" w:sz="0" w:space="0" w:color="auto"/>
        <w:right w:val="none" w:sz="0" w:space="0" w:color="auto"/>
      </w:divBdr>
    </w:div>
    <w:div w:id="608392496">
      <w:bodyDiv w:val="1"/>
      <w:marLeft w:val="0"/>
      <w:marRight w:val="0"/>
      <w:marTop w:val="0"/>
      <w:marBottom w:val="0"/>
      <w:divBdr>
        <w:top w:val="none" w:sz="0" w:space="0" w:color="auto"/>
        <w:left w:val="none" w:sz="0" w:space="0" w:color="auto"/>
        <w:bottom w:val="none" w:sz="0" w:space="0" w:color="auto"/>
        <w:right w:val="none" w:sz="0" w:space="0" w:color="auto"/>
      </w:divBdr>
    </w:div>
    <w:div w:id="653029098">
      <w:bodyDiv w:val="1"/>
      <w:marLeft w:val="0"/>
      <w:marRight w:val="0"/>
      <w:marTop w:val="0"/>
      <w:marBottom w:val="0"/>
      <w:divBdr>
        <w:top w:val="none" w:sz="0" w:space="0" w:color="auto"/>
        <w:left w:val="none" w:sz="0" w:space="0" w:color="auto"/>
        <w:bottom w:val="none" w:sz="0" w:space="0" w:color="auto"/>
        <w:right w:val="none" w:sz="0" w:space="0" w:color="auto"/>
      </w:divBdr>
    </w:div>
    <w:div w:id="662853775">
      <w:bodyDiv w:val="1"/>
      <w:marLeft w:val="0"/>
      <w:marRight w:val="0"/>
      <w:marTop w:val="0"/>
      <w:marBottom w:val="0"/>
      <w:divBdr>
        <w:top w:val="none" w:sz="0" w:space="0" w:color="auto"/>
        <w:left w:val="none" w:sz="0" w:space="0" w:color="auto"/>
        <w:bottom w:val="none" w:sz="0" w:space="0" w:color="auto"/>
        <w:right w:val="none" w:sz="0" w:space="0" w:color="auto"/>
      </w:divBdr>
    </w:div>
    <w:div w:id="663968919">
      <w:bodyDiv w:val="1"/>
      <w:marLeft w:val="0"/>
      <w:marRight w:val="0"/>
      <w:marTop w:val="0"/>
      <w:marBottom w:val="0"/>
      <w:divBdr>
        <w:top w:val="none" w:sz="0" w:space="0" w:color="auto"/>
        <w:left w:val="none" w:sz="0" w:space="0" w:color="auto"/>
        <w:bottom w:val="none" w:sz="0" w:space="0" w:color="auto"/>
        <w:right w:val="none" w:sz="0" w:space="0" w:color="auto"/>
      </w:divBdr>
    </w:div>
    <w:div w:id="669017088">
      <w:bodyDiv w:val="1"/>
      <w:marLeft w:val="0"/>
      <w:marRight w:val="0"/>
      <w:marTop w:val="0"/>
      <w:marBottom w:val="0"/>
      <w:divBdr>
        <w:top w:val="none" w:sz="0" w:space="0" w:color="auto"/>
        <w:left w:val="none" w:sz="0" w:space="0" w:color="auto"/>
        <w:bottom w:val="none" w:sz="0" w:space="0" w:color="auto"/>
        <w:right w:val="none" w:sz="0" w:space="0" w:color="auto"/>
      </w:divBdr>
    </w:div>
    <w:div w:id="862745582">
      <w:bodyDiv w:val="1"/>
      <w:marLeft w:val="0"/>
      <w:marRight w:val="0"/>
      <w:marTop w:val="0"/>
      <w:marBottom w:val="0"/>
      <w:divBdr>
        <w:top w:val="none" w:sz="0" w:space="0" w:color="auto"/>
        <w:left w:val="none" w:sz="0" w:space="0" w:color="auto"/>
        <w:bottom w:val="none" w:sz="0" w:space="0" w:color="auto"/>
        <w:right w:val="none" w:sz="0" w:space="0" w:color="auto"/>
      </w:divBdr>
    </w:div>
    <w:div w:id="876698107">
      <w:bodyDiv w:val="1"/>
      <w:marLeft w:val="0"/>
      <w:marRight w:val="0"/>
      <w:marTop w:val="0"/>
      <w:marBottom w:val="0"/>
      <w:divBdr>
        <w:top w:val="none" w:sz="0" w:space="0" w:color="auto"/>
        <w:left w:val="none" w:sz="0" w:space="0" w:color="auto"/>
        <w:bottom w:val="none" w:sz="0" w:space="0" w:color="auto"/>
        <w:right w:val="none" w:sz="0" w:space="0" w:color="auto"/>
      </w:divBdr>
    </w:div>
    <w:div w:id="884559354">
      <w:bodyDiv w:val="1"/>
      <w:marLeft w:val="0"/>
      <w:marRight w:val="0"/>
      <w:marTop w:val="0"/>
      <w:marBottom w:val="0"/>
      <w:divBdr>
        <w:top w:val="none" w:sz="0" w:space="0" w:color="auto"/>
        <w:left w:val="none" w:sz="0" w:space="0" w:color="auto"/>
        <w:bottom w:val="none" w:sz="0" w:space="0" w:color="auto"/>
        <w:right w:val="none" w:sz="0" w:space="0" w:color="auto"/>
      </w:divBdr>
    </w:div>
    <w:div w:id="930703451">
      <w:bodyDiv w:val="1"/>
      <w:marLeft w:val="0"/>
      <w:marRight w:val="0"/>
      <w:marTop w:val="0"/>
      <w:marBottom w:val="0"/>
      <w:divBdr>
        <w:top w:val="none" w:sz="0" w:space="0" w:color="auto"/>
        <w:left w:val="none" w:sz="0" w:space="0" w:color="auto"/>
        <w:bottom w:val="none" w:sz="0" w:space="0" w:color="auto"/>
        <w:right w:val="none" w:sz="0" w:space="0" w:color="auto"/>
      </w:divBdr>
    </w:div>
    <w:div w:id="1021856539">
      <w:bodyDiv w:val="1"/>
      <w:marLeft w:val="0"/>
      <w:marRight w:val="0"/>
      <w:marTop w:val="0"/>
      <w:marBottom w:val="0"/>
      <w:divBdr>
        <w:top w:val="none" w:sz="0" w:space="0" w:color="auto"/>
        <w:left w:val="none" w:sz="0" w:space="0" w:color="auto"/>
        <w:bottom w:val="none" w:sz="0" w:space="0" w:color="auto"/>
        <w:right w:val="none" w:sz="0" w:space="0" w:color="auto"/>
      </w:divBdr>
    </w:div>
    <w:div w:id="1164275866">
      <w:bodyDiv w:val="1"/>
      <w:marLeft w:val="0"/>
      <w:marRight w:val="0"/>
      <w:marTop w:val="0"/>
      <w:marBottom w:val="0"/>
      <w:divBdr>
        <w:top w:val="none" w:sz="0" w:space="0" w:color="auto"/>
        <w:left w:val="none" w:sz="0" w:space="0" w:color="auto"/>
        <w:bottom w:val="none" w:sz="0" w:space="0" w:color="auto"/>
        <w:right w:val="none" w:sz="0" w:space="0" w:color="auto"/>
      </w:divBdr>
    </w:div>
    <w:div w:id="1248465740">
      <w:bodyDiv w:val="1"/>
      <w:marLeft w:val="0"/>
      <w:marRight w:val="0"/>
      <w:marTop w:val="0"/>
      <w:marBottom w:val="0"/>
      <w:divBdr>
        <w:top w:val="none" w:sz="0" w:space="0" w:color="auto"/>
        <w:left w:val="none" w:sz="0" w:space="0" w:color="auto"/>
        <w:bottom w:val="none" w:sz="0" w:space="0" w:color="auto"/>
        <w:right w:val="none" w:sz="0" w:space="0" w:color="auto"/>
      </w:divBdr>
    </w:div>
    <w:div w:id="1255093574">
      <w:bodyDiv w:val="1"/>
      <w:marLeft w:val="0"/>
      <w:marRight w:val="0"/>
      <w:marTop w:val="0"/>
      <w:marBottom w:val="0"/>
      <w:divBdr>
        <w:top w:val="none" w:sz="0" w:space="0" w:color="auto"/>
        <w:left w:val="none" w:sz="0" w:space="0" w:color="auto"/>
        <w:bottom w:val="none" w:sz="0" w:space="0" w:color="auto"/>
        <w:right w:val="none" w:sz="0" w:space="0" w:color="auto"/>
      </w:divBdr>
    </w:div>
    <w:div w:id="1297642987">
      <w:bodyDiv w:val="1"/>
      <w:marLeft w:val="0"/>
      <w:marRight w:val="0"/>
      <w:marTop w:val="0"/>
      <w:marBottom w:val="0"/>
      <w:divBdr>
        <w:top w:val="none" w:sz="0" w:space="0" w:color="auto"/>
        <w:left w:val="none" w:sz="0" w:space="0" w:color="auto"/>
        <w:bottom w:val="none" w:sz="0" w:space="0" w:color="auto"/>
        <w:right w:val="none" w:sz="0" w:space="0" w:color="auto"/>
      </w:divBdr>
    </w:div>
    <w:div w:id="1304046699">
      <w:bodyDiv w:val="1"/>
      <w:marLeft w:val="0"/>
      <w:marRight w:val="0"/>
      <w:marTop w:val="0"/>
      <w:marBottom w:val="0"/>
      <w:divBdr>
        <w:top w:val="none" w:sz="0" w:space="0" w:color="auto"/>
        <w:left w:val="none" w:sz="0" w:space="0" w:color="auto"/>
        <w:bottom w:val="none" w:sz="0" w:space="0" w:color="auto"/>
        <w:right w:val="none" w:sz="0" w:space="0" w:color="auto"/>
      </w:divBdr>
    </w:div>
    <w:div w:id="1332371681">
      <w:bodyDiv w:val="1"/>
      <w:marLeft w:val="0"/>
      <w:marRight w:val="0"/>
      <w:marTop w:val="0"/>
      <w:marBottom w:val="0"/>
      <w:divBdr>
        <w:top w:val="none" w:sz="0" w:space="0" w:color="auto"/>
        <w:left w:val="none" w:sz="0" w:space="0" w:color="auto"/>
        <w:bottom w:val="none" w:sz="0" w:space="0" w:color="auto"/>
        <w:right w:val="none" w:sz="0" w:space="0" w:color="auto"/>
      </w:divBdr>
    </w:div>
    <w:div w:id="1389260126">
      <w:bodyDiv w:val="1"/>
      <w:marLeft w:val="0"/>
      <w:marRight w:val="0"/>
      <w:marTop w:val="0"/>
      <w:marBottom w:val="0"/>
      <w:divBdr>
        <w:top w:val="none" w:sz="0" w:space="0" w:color="auto"/>
        <w:left w:val="none" w:sz="0" w:space="0" w:color="auto"/>
        <w:bottom w:val="none" w:sz="0" w:space="0" w:color="auto"/>
        <w:right w:val="none" w:sz="0" w:space="0" w:color="auto"/>
      </w:divBdr>
    </w:div>
    <w:div w:id="1447768491">
      <w:bodyDiv w:val="1"/>
      <w:marLeft w:val="0"/>
      <w:marRight w:val="0"/>
      <w:marTop w:val="0"/>
      <w:marBottom w:val="0"/>
      <w:divBdr>
        <w:top w:val="none" w:sz="0" w:space="0" w:color="auto"/>
        <w:left w:val="none" w:sz="0" w:space="0" w:color="auto"/>
        <w:bottom w:val="none" w:sz="0" w:space="0" w:color="auto"/>
        <w:right w:val="none" w:sz="0" w:space="0" w:color="auto"/>
      </w:divBdr>
    </w:div>
    <w:div w:id="1450929383">
      <w:bodyDiv w:val="1"/>
      <w:marLeft w:val="0"/>
      <w:marRight w:val="0"/>
      <w:marTop w:val="0"/>
      <w:marBottom w:val="0"/>
      <w:divBdr>
        <w:top w:val="none" w:sz="0" w:space="0" w:color="auto"/>
        <w:left w:val="none" w:sz="0" w:space="0" w:color="auto"/>
        <w:bottom w:val="none" w:sz="0" w:space="0" w:color="auto"/>
        <w:right w:val="none" w:sz="0" w:space="0" w:color="auto"/>
      </w:divBdr>
    </w:div>
    <w:div w:id="1475024600">
      <w:bodyDiv w:val="1"/>
      <w:marLeft w:val="0"/>
      <w:marRight w:val="0"/>
      <w:marTop w:val="0"/>
      <w:marBottom w:val="0"/>
      <w:divBdr>
        <w:top w:val="none" w:sz="0" w:space="0" w:color="auto"/>
        <w:left w:val="none" w:sz="0" w:space="0" w:color="auto"/>
        <w:bottom w:val="none" w:sz="0" w:space="0" w:color="auto"/>
        <w:right w:val="none" w:sz="0" w:space="0" w:color="auto"/>
      </w:divBdr>
    </w:div>
    <w:div w:id="1503203767">
      <w:bodyDiv w:val="1"/>
      <w:marLeft w:val="0"/>
      <w:marRight w:val="0"/>
      <w:marTop w:val="0"/>
      <w:marBottom w:val="0"/>
      <w:divBdr>
        <w:top w:val="none" w:sz="0" w:space="0" w:color="auto"/>
        <w:left w:val="none" w:sz="0" w:space="0" w:color="auto"/>
        <w:bottom w:val="none" w:sz="0" w:space="0" w:color="auto"/>
        <w:right w:val="none" w:sz="0" w:space="0" w:color="auto"/>
      </w:divBdr>
    </w:div>
    <w:div w:id="1529879227">
      <w:bodyDiv w:val="1"/>
      <w:marLeft w:val="0"/>
      <w:marRight w:val="0"/>
      <w:marTop w:val="0"/>
      <w:marBottom w:val="0"/>
      <w:divBdr>
        <w:top w:val="none" w:sz="0" w:space="0" w:color="auto"/>
        <w:left w:val="none" w:sz="0" w:space="0" w:color="auto"/>
        <w:bottom w:val="none" w:sz="0" w:space="0" w:color="auto"/>
        <w:right w:val="none" w:sz="0" w:space="0" w:color="auto"/>
      </w:divBdr>
    </w:div>
    <w:div w:id="1591742181">
      <w:bodyDiv w:val="1"/>
      <w:marLeft w:val="0"/>
      <w:marRight w:val="0"/>
      <w:marTop w:val="0"/>
      <w:marBottom w:val="0"/>
      <w:divBdr>
        <w:top w:val="none" w:sz="0" w:space="0" w:color="auto"/>
        <w:left w:val="none" w:sz="0" w:space="0" w:color="auto"/>
        <w:bottom w:val="none" w:sz="0" w:space="0" w:color="auto"/>
        <w:right w:val="none" w:sz="0" w:space="0" w:color="auto"/>
      </w:divBdr>
    </w:div>
    <w:div w:id="1596358583">
      <w:bodyDiv w:val="1"/>
      <w:marLeft w:val="0"/>
      <w:marRight w:val="0"/>
      <w:marTop w:val="0"/>
      <w:marBottom w:val="0"/>
      <w:divBdr>
        <w:top w:val="none" w:sz="0" w:space="0" w:color="auto"/>
        <w:left w:val="none" w:sz="0" w:space="0" w:color="auto"/>
        <w:bottom w:val="none" w:sz="0" w:space="0" w:color="auto"/>
        <w:right w:val="none" w:sz="0" w:space="0" w:color="auto"/>
      </w:divBdr>
    </w:div>
    <w:div w:id="1642035185">
      <w:bodyDiv w:val="1"/>
      <w:marLeft w:val="0"/>
      <w:marRight w:val="0"/>
      <w:marTop w:val="0"/>
      <w:marBottom w:val="0"/>
      <w:divBdr>
        <w:top w:val="none" w:sz="0" w:space="0" w:color="auto"/>
        <w:left w:val="none" w:sz="0" w:space="0" w:color="auto"/>
        <w:bottom w:val="none" w:sz="0" w:space="0" w:color="auto"/>
        <w:right w:val="none" w:sz="0" w:space="0" w:color="auto"/>
      </w:divBdr>
    </w:div>
    <w:div w:id="1644696856">
      <w:bodyDiv w:val="1"/>
      <w:marLeft w:val="0"/>
      <w:marRight w:val="0"/>
      <w:marTop w:val="0"/>
      <w:marBottom w:val="0"/>
      <w:divBdr>
        <w:top w:val="none" w:sz="0" w:space="0" w:color="auto"/>
        <w:left w:val="none" w:sz="0" w:space="0" w:color="auto"/>
        <w:bottom w:val="none" w:sz="0" w:space="0" w:color="auto"/>
        <w:right w:val="none" w:sz="0" w:space="0" w:color="auto"/>
      </w:divBdr>
    </w:div>
    <w:div w:id="1677999539">
      <w:bodyDiv w:val="1"/>
      <w:marLeft w:val="0"/>
      <w:marRight w:val="0"/>
      <w:marTop w:val="0"/>
      <w:marBottom w:val="0"/>
      <w:divBdr>
        <w:top w:val="none" w:sz="0" w:space="0" w:color="auto"/>
        <w:left w:val="none" w:sz="0" w:space="0" w:color="auto"/>
        <w:bottom w:val="none" w:sz="0" w:space="0" w:color="auto"/>
        <w:right w:val="none" w:sz="0" w:space="0" w:color="auto"/>
      </w:divBdr>
    </w:div>
    <w:div w:id="1691955687">
      <w:bodyDiv w:val="1"/>
      <w:marLeft w:val="0"/>
      <w:marRight w:val="0"/>
      <w:marTop w:val="0"/>
      <w:marBottom w:val="0"/>
      <w:divBdr>
        <w:top w:val="none" w:sz="0" w:space="0" w:color="auto"/>
        <w:left w:val="none" w:sz="0" w:space="0" w:color="auto"/>
        <w:bottom w:val="none" w:sz="0" w:space="0" w:color="auto"/>
        <w:right w:val="none" w:sz="0" w:space="0" w:color="auto"/>
      </w:divBdr>
    </w:div>
    <w:div w:id="1753353684">
      <w:bodyDiv w:val="1"/>
      <w:marLeft w:val="0"/>
      <w:marRight w:val="0"/>
      <w:marTop w:val="0"/>
      <w:marBottom w:val="0"/>
      <w:divBdr>
        <w:top w:val="none" w:sz="0" w:space="0" w:color="auto"/>
        <w:left w:val="none" w:sz="0" w:space="0" w:color="auto"/>
        <w:bottom w:val="none" w:sz="0" w:space="0" w:color="auto"/>
        <w:right w:val="none" w:sz="0" w:space="0" w:color="auto"/>
      </w:divBdr>
    </w:div>
    <w:div w:id="1761872216">
      <w:bodyDiv w:val="1"/>
      <w:marLeft w:val="0"/>
      <w:marRight w:val="0"/>
      <w:marTop w:val="0"/>
      <w:marBottom w:val="0"/>
      <w:divBdr>
        <w:top w:val="none" w:sz="0" w:space="0" w:color="auto"/>
        <w:left w:val="none" w:sz="0" w:space="0" w:color="auto"/>
        <w:bottom w:val="none" w:sz="0" w:space="0" w:color="auto"/>
        <w:right w:val="none" w:sz="0" w:space="0" w:color="auto"/>
      </w:divBdr>
    </w:div>
    <w:div w:id="1811046526">
      <w:bodyDiv w:val="1"/>
      <w:marLeft w:val="0"/>
      <w:marRight w:val="0"/>
      <w:marTop w:val="0"/>
      <w:marBottom w:val="0"/>
      <w:divBdr>
        <w:top w:val="none" w:sz="0" w:space="0" w:color="auto"/>
        <w:left w:val="none" w:sz="0" w:space="0" w:color="auto"/>
        <w:bottom w:val="none" w:sz="0" w:space="0" w:color="auto"/>
        <w:right w:val="none" w:sz="0" w:space="0" w:color="auto"/>
      </w:divBdr>
    </w:div>
    <w:div w:id="1859542698">
      <w:bodyDiv w:val="1"/>
      <w:marLeft w:val="0"/>
      <w:marRight w:val="0"/>
      <w:marTop w:val="0"/>
      <w:marBottom w:val="0"/>
      <w:divBdr>
        <w:top w:val="none" w:sz="0" w:space="0" w:color="auto"/>
        <w:left w:val="none" w:sz="0" w:space="0" w:color="auto"/>
        <w:bottom w:val="none" w:sz="0" w:space="0" w:color="auto"/>
        <w:right w:val="none" w:sz="0" w:space="0" w:color="auto"/>
      </w:divBdr>
    </w:div>
    <w:div w:id="1889105606">
      <w:bodyDiv w:val="1"/>
      <w:marLeft w:val="0"/>
      <w:marRight w:val="0"/>
      <w:marTop w:val="0"/>
      <w:marBottom w:val="0"/>
      <w:divBdr>
        <w:top w:val="none" w:sz="0" w:space="0" w:color="auto"/>
        <w:left w:val="none" w:sz="0" w:space="0" w:color="auto"/>
        <w:bottom w:val="none" w:sz="0" w:space="0" w:color="auto"/>
        <w:right w:val="none" w:sz="0" w:space="0" w:color="auto"/>
      </w:divBdr>
    </w:div>
    <w:div w:id="1931505494">
      <w:bodyDiv w:val="1"/>
      <w:marLeft w:val="0"/>
      <w:marRight w:val="0"/>
      <w:marTop w:val="0"/>
      <w:marBottom w:val="0"/>
      <w:divBdr>
        <w:top w:val="none" w:sz="0" w:space="0" w:color="auto"/>
        <w:left w:val="none" w:sz="0" w:space="0" w:color="auto"/>
        <w:bottom w:val="none" w:sz="0" w:space="0" w:color="auto"/>
        <w:right w:val="none" w:sz="0" w:space="0" w:color="auto"/>
      </w:divBdr>
    </w:div>
    <w:div w:id="1974600372">
      <w:bodyDiv w:val="1"/>
      <w:marLeft w:val="0"/>
      <w:marRight w:val="0"/>
      <w:marTop w:val="0"/>
      <w:marBottom w:val="0"/>
      <w:divBdr>
        <w:top w:val="none" w:sz="0" w:space="0" w:color="auto"/>
        <w:left w:val="none" w:sz="0" w:space="0" w:color="auto"/>
        <w:bottom w:val="none" w:sz="0" w:space="0" w:color="auto"/>
        <w:right w:val="none" w:sz="0" w:space="0" w:color="auto"/>
      </w:divBdr>
    </w:div>
    <w:div w:id="1980302533">
      <w:bodyDiv w:val="1"/>
      <w:marLeft w:val="0"/>
      <w:marRight w:val="0"/>
      <w:marTop w:val="0"/>
      <w:marBottom w:val="0"/>
      <w:divBdr>
        <w:top w:val="none" w:sz="0" w:space="0" w:color="auto"/>
        <w:left w:val="none" w:sz="0" w:space="0" w:color="auto"/>
        <w:bottom w:val="none" w:sz="0" w:space="0" w:color="auto"/>
        <w:right w:val="none" w:sz="0" w:space="0" w:color="auto"/>
      </w:divBdr>
    </w:div>
    <w:div w:id="1993825950">
      <w:bodyDiv w:val="1"/>
      <w:marLeft w:val="0"/>
      <w:marRight w:val="0"/>
      <w:marTop w:val="0"/>
      <w:marBottom w:val="0"/>
      <w:divBdr>
        <w:top w:val="none" w:sz="0" w:space="0" w:color="auto"/>
        <w:left w:val="none" w:sz="0" w:space="0" w:color="auto"/>
        <w:bottom w:val="none" w:sz="0" w:space="0" w:color="auto"/>
        <w:right w:val="none" w:sz="0" w:space="0" w:color="auto"/>
      </w:divBdr>
    </w:div>
    <w:div w:id="2008900006">
      <w:bodyDiv w:val="1"/>
      <w:marLeft w:val="0"/>
      <w:marRight w:val="0"/>
      <w:marTop w:val="0"/>
      <w:marBottom w:val="0"/>
      <w:divBdr>
        <w:top w:val="none" w:sz="0" w:space="0" w:color="auto"/>
        <w:left w:val="none" w:sz="0" w:space="0" w:color="auto"/>
        <w:bottom w:val="none" w:sz="0" w:space="0" w:color="auto"/>
        <w:right w:val="none" w:sz="0" w:space="0" w:color="auto"/>
      </w:divBdr>
    </w:div>
    <w:div w:id="2071490999">
      <w:bodyDiv w:val="1"/>
      <w:marLeft w:val="0"/>
      <w:marRight w:val="0"/>
      <w:marTop w:val="0"/>
      <w:marBottom w:val="0"/>
      <w:divBdr>
        <w:top w:val="none" w:sz="0" w:space="0" w:color="auto"/>
        <w:left w:val="none" w:sz="0" w:space="0" w:color="auto"/>
        <w:bottom w:val="none" w:sz="0" w:space="0" w:color="auto"/>
        <w:right w:val="none" w:sz="0" w:space="0" w:color="auto"/>
      </w:divBdr>
    </w:div>
    <w:div w:id="2074347123">
      <w:bodyDiv w:val="1"/>
      <w:marLeft w:val="0"/>
      <w:marRight w:val="0"/>
      <w:marTop w:val="0"/>
      <w:marBottom w:val="0"/>
      <w:divBdr>
        <w:top w:val="none" w:sz="0" w:space="0" w:color="auto"/>
        <w:left w:val="none" w:sz="0" w:space="0" w:color="auto"/>
        <w:bottom w:val="none" w:sz="0" w:space="0" w:color="auto"/>
        <w:right w:val="none" w:sz="0" w:space="0" w:color="auto"/>
      </w:divBdr>
    </w:div>
    <w:div w:id="2116709438">
      <w:bodyDiv w:val="1"/>
      <w:marLeft w:val="0"/>
      <w:marRight w:val="0"/>
      <w:marTop w:val="0"/>
      <w:marBottom w:val="0"/>
      <w:divBdr>
        <w:top w:val="none" w:sz="0" w:space="0" w:color="auto"/>
        <w:left w:val="none" w:sz="0" w:space="0" w:color="auto"/>
        <w:bottom w:val="none" w:sz="0" w:space="0" w:color="auto"/>
        <w:right w:val="none" w:sz="0" w:space="0" w:color="auto"/>
      </w:divBdr>
    </w:div>
    <w:div w:id="2125690024">
      <w:bodyDiv w:val="1"/>
      <w:marLeft w:val="0"/>
      <w:marRight w:val="0"/>
      <w:marTop w:val="0"/>
      <w:marBottom w:val="0"/>
      <w:divBdr>
        <w:top w:val="none" w:sz="0" w:space="0" w:color="auto"/>
        <w:left w:val="none" w:sz="0" w:space="0" w:color="auto"/>
        <w:bottom w:val="none" w:sz="0" w:space="0" w:color="auto"/>
        <w:right w:val="none" w:sz="0" w:space="0" w:color="auto"/>
      </w:divBdr>
    </w:div>
    <w:div w:id="21296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C117-CB48-432C-A9F8-9A82C939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7535</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strigunenko</dc:creator>
  <cp:lastModifiedBy>strigunenko</cp:lastModifiedBy>
  <cp:revision>4</cp:revision>
  <cp:lastPrinted>2020-04-28T12:32:00Z</cp:lastPrinted>
  <dcterms:created xsi:type="dcterms:W3CDTF">2020-04-28T09:43:00Z</dcterms:created>
  <dcterms:modified xsi:type="dcterms:W3CDTF">2020-04-28T12:33:00Z</dcterms:modified>
</cp:coreProperties>
</file>