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5A" w:rsidRDefault="00232D5A" w:rsidP="00232D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Калининградской области стартовал региональный этап ежегодного конкурса «Российская организация высокой социальной эффективности» - 2019 год</w:t>
      </w:r>
    </w:p>
    <w:p w:rsidR="00232D5A" w:rsidRPr="00232D5A" w:rsidRDefault="00232D5A" w:rsidP="00232D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bCs/>
          <w:sz w:val="24"/>
          <w:szCs w:val="24"/>
        </w:rPr>
        <w:t>Конкурс «Российская организация высокой социальной эффективности» проводится в Российской Федерации и Калининградской области (региональный этап) ежегодно с 2000 года.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Его основная задача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Участие в конкурсе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5A" w:rsidRPr="00232D5A" w:rsidRDefault="00232D5A" w:rsidP="00232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2D5A"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лицами, указавшие в заявке на участие в конкурсе достоверные сведения, а также в полном объеме представившие предусмотренные документы.</w:t>
      </w:r>
      <w:proofErr w:type="gramEnd"/>
    </w:p>
    <w:p w:rsid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5A" w:rsidRPr="00232D5A" w:rsidRDefault="00232D5A" w:rsidP="00232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допускаются к участию в конкурсе организации, которые: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осуществляют свою деятельность менее трех лет;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находятся в стадии ликвидации, признаны банкротами, их деятельность приостановлена в порядке, предусмотренном Кодексом Российской Федерации об административных правонарушениях;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имеют задолженность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имеют случаи производственного травматизма со смертельным исходом в течение года, предшествующего конкурсу;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имеют не устранённые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находятся в состоянии коллективного трудового спора;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имеют не устранённые нарушения миграционного законодательства в части привлечения иностранных работников;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имеют судебные решения и тяжбы, связанные с нарушением трудовых прав работников;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- указали недостоверные сведения в заявке на участие в конкурсе.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во время проведения конкурса (до утверждения победителей).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Участие в региональном и федеральном этапах конкурса осуществляется на бесплатной основе.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Для участия организации в конкурсе необходимо подать заявку (по установленной форме) и заполнить предлагаемые формы (по установленным требованиям), а также ознакомиться с Методическими рекомендациями по заполнению пояснительной записки.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конкурса, документы победителей регионального этапа конкурса будут переданы на федеральный уровень для участия во Всероссийском конкурсе.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осуществляется Министерством социальной политики Калининградской области до 01 октября (по адресу: г.Калининград, Советский </w:t>
      </w:r>
      <w:proofErr w:type="spellStart"/>
      <w:r w:rsidRPr="00232D5A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 w:rsidRPr="00232D5A">
        <w:rPr>
          <w:rFonts w:ascii="Times New Roman" w:eastAsia="Times New Roman" w:hAnsi="Times New Roman" w:cs="Times New Roman"/>
          <w:sz w:val="24"/>
          <w:szCs w:val="24"/>
        </w:rPr>
        <w:t xml:space="preserve">, 18, </w:t>
      </w:r>
      <w:proofErr w:type="spellStart"/>
      <w:r w:rsidRPr="00232D5A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32D5A">
        <w:rPr>
          <w:rFonts w:ascii="Times New Roman" w:eastAsia="Times New Roman" w:hAnsi="Times New Roman" w:cs="Times New Roman"/>
          <w:sz w:val="24"/>
          <w:szCs w:val="24"/>
        </w:rPr>
        <w:t>. 25, 32 (3-й этаж), справки по телефонам: 933-628; 954-529).</w:t>
      </w: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Приглашаем Вас, уважаемые работодатели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  <w:r w:rsidRPr="00232D5A">
        <w:rPr>
          <w:rFonts w:ascii="Times New Roman" w:eastAsia="Times New Roman" w:hAnsi="Times New Roman" w:cs="Times New Roman"/>
          <w:sz w:val="24"/>
          <w:szCs w:val="24"/>
        </w:rPr>
        <w:t>, принять участие в региональном этапе конкурса.</w:t>
      </w:r>
    </w:p>
    <w:p w:rsidR="00232D5A" w:rsidRDefault="00232D5A" w:rsidP="00232D5A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</w:rPr>
      </w:pPr>
    </w:p>
    <w:p w:rsidR="00232D5A" w:rsidRPr="00232D5A" w:rsidRDefault="00232D5A" w:rsidP="00232D5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 конкурса</w:t>
      </w:r>
    </w:p>
    <w:p w:rsidR="00232D5A" w:rsidRPr="00232D5A" w:rsidRDefault="00232D5A" w:rsidP="00232D5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3"/>
        <w:gridCol w:w="4721"/>
      </w:tblGrid>
      <w:tr w:rsidR="00232D5A" w:rsidRPr="00232D5A" w:rsidTr="00232D5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номинации </w:t>
            </w: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федеральном и региональном уровнях)</w:t>
            </w:r>
          </w:p>
        </w:tc>
      </w:tr>
      <w:tr w:rsidR="00232D5A" w:rsidRPr="00232D5A" w:rsidTr="00232D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232D5A" w:rsidRPr="00232D5A" w:rsidTr="00232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232D5A" w:rsidRPr="00232D5A" w:rsidTr="00232D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232D5A" w:rsidRPr="00232D5A" w:rsidTr="00232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2D5A" w:rsidRPr="00232D5A" w:rsidRDefault="00232D5A" w:rsidP="002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5A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232D5A" w:rsidRDefault="00232D5A" w:rsidP="00232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5A" w:rsidRPr="00232D5A" w:rsidRDefault="00232D5A" w:rsidP="0023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5A">
        <w:rPr>
          <w:rFonts w:ascii="Times New Roman" w:eastAsia="Times New Roman" w:hAnsi="Times New Roman" w:cs="Times New Roman"/>
          <w:sz w:val="24"/>
          <w:szCs w:val="24"/>
        </w:rPr>
        <w:t>Информация о конкурсе, организационные документы, формы для подачи заявок участниками и критерии их отбора размещены на сайте 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32D5A">
        <w:rPr>
          <w:rFonts w:ascii="Times New Roman" w:eastAsia="Times New Roman" w:hAnsi="Times New Roman" w:cs="Times New Roman"/>
          <w:sz w:val="24"/>
          <w:szCs w:val="24"/>
        </w:rPr>
        <w:t xml:space="preserve">https://social.gov39.ru/ </w:t>
      </w:r>
    </w:p>
    <w:p w:rsidR="00551AE8" w:rsidRDefault="00551AE8"/>
    <w:sectPr w:rsidR="00551AE8" w:rsidSect="00232D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D5A"/>
    <w:rsid w:val="00232D5A"/>
    <w:rsid w:val="005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232D5A"/>
  </w:style>
  <w:style w:type="paragraph" w:styleId="a3">
    <w:name w:val="Normal (Web)"/>
    <w:basedOn w:val="a"/>
    <w:uiPriority w:val="99"/>
    <w:unhideWhenUsed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druzhkova</dc:creator>
  <cp:keywords/>
  <dc:description/>
  <cp:lastModifiedBy>druzhkova</cp:lastModifiedBy>
  <cp:revision>2</cp:revision>
  <dcterms:created xsi:type="dcterms:W3CDTF">2019-07-05T10:04:00Z</dcterms:created>
  <dcterms:modified xsi:type="dcterms:W3CDTF">2019-07-05T10:14:00Z</dcterms:modified>
</cp:coreProperties>
</file>