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0B" w:rsidRDefault="00A3790B" w:rsidP="00320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273D">
        <w:rPr>
          <w:rFonts w:ascii="Times New Roman" w:hAnsi="Times New Roman"/>
          <w:b/>
          <w:sz w:val="28"/>
          <w:szCs w:val="28"/>
        </w:rPr>
        <w:t xml:space="preserve">Перечень государственных и муниципальных услуг, связанных с поддержкой субъектов малого и среднего предпринимательства и разрешительными процедурами в предпринимательской деятельности, оказываемых на базе МФЦ г. </w:t>
      </w:r>
      <w:r>
        <w:rPr>
          <w:rFonts w:ascii="Times New Roman" w:hAnsi="Times New Roman"/>
          <w:b/>
          <w:sz w:val="28"/>
          <w:szCs w:val="28"/>
        </w:rPr>
        <w:t>Славска</w:t>
      </w:r>
    </w:p>
    <w:p w:rsidR="00A3790B" w:rsidRDefault="00A3790B" w:rsidP="00320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804"/>
        <w:gridCol w:w="7869"/>
      </w:tblGrid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C5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69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D9D9D9"/>
          </w:tcPr>
          <w:p w:rsidR="00A3790B" w:rsidRPr="000C5BA5" w:rsidRDefault="00F0133D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A3790B" w:rsidRPr="000C5BA5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Федеральная служба государственной регистрации, кадастра и картографии (</w:t>
              </w:r>
              <w:proofErr w:type="spellStart"/>
              <w:r w:rsidR="00A3790B" w:rsidRPr="000C5BA5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Росреестр</w:t>
              </w:r>
              <w:proofErr w:type="spellEnd"/>
              <w:r w:rsidR="00A3790B" w:rsidRPr="000C5BA5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)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Государственная услуга по государственному кадастровому учету недвижимого имущества и (или) государственной регистрации прав на недвижимое имущество и сделок с ним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Государственная услуга по предоставлению сведений, содержащихся в Едином государственном реестре недвижимости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D9D9D9"/>
          </w:tcPr>
          <w:p w:rsidR="00A3790B" w:rsidRPr="000C5BA5" w:rsidRDefault="00F0133D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A3790B" w:rsidRPr="000C5BA5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Федеральная налоговая служба (ФНС)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E6E94" w:rsidRDefault="00F0133D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proofErr w:type="gramStart"/>
              <w:r w:rsidR="00A3790B" w:rsidRPr="005E6E94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  </w:r>
              <w:proofErr w:type="gramEnd"/>
              <w:r w:rsidR="00A3790B" w:rsidRPr="005E6E94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A3790B" w:rsidRPr="005E6E94" w:rsidRDefault="00F0133D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3790B" w:rsidRPr="005E6E94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A3790B" w:rsidRPr="005E6E94" w:rsidRDefault="00F0133D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3790B" w:rsidRPr="005E6E94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Предоставление сведений и документов, содержащихся в Едином государственном реестре юридических лиц в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A3790B" w:rsidRPr="005E6E94" w:rsidRDefault="00F0133D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3790B" w:rsidRPr="005E6E94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составляющих налоговую тайну)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A3790B" w:rsidRPr="005E6E94" w:rsidRDefault="00F0133D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3790B" w:rsidRPr="005E6E94">
                <w:rPr>
                  <w:rFonts w:ascii="Times New Roman" w:hAnsi="Times New Roman"/>
                  <w:bCs/>
                  <w:iCs/>
                  <w:sz w:val="24"/>
                  <w:szCs w:val="24"/>
                  <w:lang w:eastAsia="ru-RU"/>
                </w:rPr>
                <w:t>Предоставление заинтересованным лицам сведений, содержащихся в реестре дисквалифицированных лиц</w:t>
              </w:r>
            </w:hyperlink>
          </w:p>
        </w:tc>
      </w:tr>
      <w:tr w:rsidR="00A3790B" w:rsidRPr="000C5BA5" w:rsidTr="000C5BA5">
        <w:trPr>
          <w:trHeight w:val="430"/>
        </w:trPr>
        <w:tc>
          <w:tcPr>
            <w:tcW w:w="9571" w:type="dxa"/>
            <w:gridSpan w:val="3"/>
            <w:shd w:val="clear" w:color="auto" w:fill="D9D9D9"/>
          </w:tcPr>
          <w:p w:rsidR="00A3790B" w:rsidRPr="000C5BA5" w:rsidRDefault="00F0133D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3790B" w:rsidRPr="000C5BA5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Федеральная служба судебных приставов (ФССП)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0C5BA5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информации по находящимся на исполнении исполнительным производствам в отношении физических и юридических лиц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D9D9D9"/>
          </w:tcPr>
          <w:p w:rsidR="00A3790B" w:rsidRPr="000C5BA5" w:rsidRDefault="00F0133D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3790B" w:rsidRPr="000C5BA5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Федеральное агентство по управлению государственным имуществом (</w:t>
              </w:r>
              <w:proofErr w:type="spellStart"/>
              <w:r w:rsidR="00A3790B" w:rsidRPr="000C5BA5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Росимущество</w:t>
              </w:r>
              <w:proofErr w:type="spellEnd"/>
              <w:r w:rsidR="00A3790B" w:rsidRPr="000C5BA5">
                <w:rPr>
                  <w:rStyle w:val="a4"/>
                  <w:rFonts w:ascii="Times New Roman" w:hAnsi="Times New Roman"/>
                  <w:iCs/>
                  <w:sz w:val="28"/>
                  <w:szCs w:val="28"/>
                </w:rPr>
                <w:t>)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(бессрочное),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 xml:space="preserve">Осуществление в установленном порядке выдачи выписок из реестра </w:t>
            </w:r>
            <w:r w:rsidRPr="005E6E94">
              <w:rPr>
                <w:rFonts w:ascii="Times New Roman" w:hAnsi="Times New Roman"/>
                <w:sz w:val="24"/>
                <w:szCs w:val="24"/>
              </w:rPr>
              <w:lastRenderedPageBreak/>
              <w:t>федерального имущества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D9D9D9"/>
          </w:tcPr>
          <w:p w:rsidR="00A3790B" w:rsidRPr="000C5BA5" w:rsidRDefault="00F0133D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3790B" w:rsidRPr="000C5BA5">
                <w:rPr>
                  <w:rStyle w:val="a4"/>
                  <w:rFonts w:ascii="Times New Roman" w:hAnsi="Times New Roman"/>
                  <w:bCs w:val="0"/>
                  <w:iCs/>
                  <w:sz w:val="28"/>
                  <w:szCs w:val="28"/>
                </w:rPr>
                <w:t>Федеральная служба по надзору в сфере защиты прав потребителей (</w:t>
              </w:r>
              <w:proofErr w:type="spellStart"/>
              <w:r w:rsidR="00A3790B" w:rsidRPr="000C5BA5">
                <w:rPr>
                  <w:rStyle w:val="a4"/>
                  <w:rFonts w:ascii="Times New Roman" w:hAnsi="Times New Roman"/>
                  <w:bCs w:val="0"/>
                  <w:iCs/>
                  <w:sz w:val="28"/>
                  <w:szCs w:val="28"/>
                </w:rPr>
                <w:t>Роспотребнадзор</w:t>
              </w:r>
              <w:proofErr w:type="spellEnd"/>
              <w:r w:rsidR="00A3790B" w:rsidRPr="000C5BA5">
                <w:rPr>
                  <w:rStyle w:val="a4"/>
                  <w:rFonts w:ascii="Times New Roman" w:hAnsi="Times New Roman"/>
                  <w:bCs w:val="0"/>
                  <w:iCs/>
                  <w:sz w:val="28"/>
                  <w:szCs w:val="28"/>
                </w:rPr>
                <w:t>)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0C5BA5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E6E94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5E6E94">
              <w:rPr>
                <w:rFonts w:ascii="Times New Roman" w:hAnsi="Times New Roman"/>
                <w:sz w:val="24"/>
                <w:szCs w:val="24"/>
              </w:rPr>
              <w:t>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D9D9D9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Корпорация МСП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E94">
              <w:rPr>
                <w:rFonts w:ascii="Times New Roman" w:hAnsi="Times New Roman"/>
                <w:sz w:val="24"/>
                <w:szCs w:val="24"/>
              </w:rPr>
              <w:t xml:space="preserve"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6E94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5E6E94">
              <w:rPr>
                <w:rFonts w:ascii="Times New Roman" w:hAnsi="Times New Roman"/>
                <w:sz w:val="24"/>
                <w:szCs w:val="24"/>
              </w:rPr>
              <w:t>. № 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E94"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6E94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6E94">
              <w:rPr>
                <w:rFonts w:ascii="Times New Roman" w:hAnsi="Times New Roman"/>
                <w:sz w:val="24"/>
                <w:szCs w:val="24"/>
              </w:rPr>
              <w:t>. № 223-ФЗ «О закупках товаров, работ, услуг отдельными видами юридических лиц»</w:t>
            </w:r>
            <w:proofErr w:type="gramEnd"/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6E94"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6E94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5E6E94">
              <w:rPr>
                <w:rFonts w:ascii="Times New Roman" w:hAnsi="Times New Roman"/>
                <w:sz w:val="24"/>
                <w:szCs w:val="24"/>
              </w:rPr>
              <w:t>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  <w:proofErr w:type="gramEnd"/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 xml:space="preserve">Услуга по предоставлению информации </w:t>
            </w:r>
            <w:r w:rsidRPr="005E6E94">
              <w:rPr>
                <w:rFonts w:ascii="Times New Roman" w:hAnsi="Times New Roman"/>
                <w:sz w:val="24"/>
                <w:szCs w:val="24"/>
              </w:rPr>
              <w:br/>
              <w:t>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Услуга по регистрации на Портале Бизнес-навигатора МСП</w:t>
            </w:r>
          </w:p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D9D9D9"/>
          </w:tcPr>
          <w:p w:rsidR="00A3790B" w:rsidRPr="000C5BA5" w:rsidRDefault="00F0133D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A3790B" w:rsidRPr="000C5BA5">
                <w:rPr>
                  <w:rStyle w:val="a4"/>
                  <w:rFonts w:ascii="Times New Roman" w:hAnsi="Times New Roman"/>
                  <w:bCs w:val="0"/>
                  <w:iCs/>
                  <w:sz w:val="28"/>
                  <w:szCs w:val="28"/>
                </w:rPr>
                <w:t>Государственное казенное учреждение Калининградской области «Центр занятости населения Калининградской области»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790B" w:rsidRPr="000C5BA5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Содействие работодателям в подборе необходимых работников</w:t>
            </w:r>
          </w:p>
          <w:p w:rsidR="00A3790B" w:rsidRPr="000C5BA5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D9D9D9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b/>
                <w:sz w:val="28"/>
                <w:szCs w:val="28"/>
              </w:rPr>
              <w:t>Агентство по архитектуре, градостроению и перспективному развитию Калининградской области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E6E94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 xml:space="preserve">Выдача разрешений на строительство объектов капитального </w:t>
            </w:r>
            <w:r w:rsidRPr="005E6E94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(за исключением объектов индивидуального жилищного строительства)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A3790B" w:rsidRPr="005E6E94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Выдача разрешений на ввод объектов в эксплуатацию (за исключением объектов индивидуального жилищного строительства)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A3790B" w:rsidRPr="005E6E94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A3790B" w:rsidRPr="005E6E94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A3790B" w:rsidRPr="005E6E94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Подготовка и утверждение градостроительного плана земельного участка (за исключением градостроительных планов земельных участков в целях строительства объектов индивидуального жилищного строительства)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A3790B" w:rsidRPr="005E6E94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Определение использования земельных участков, на которые действие градостроительных регламентов не распространяются или для которых градостроительные регламенты не устанавливаются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9" w:type="dxa"/>
          </w:tcPr>
          <w:p w:rsidR="00A3790B" w:rsidRPr="005E6E94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Выдача сведений, копий документов из информационной системы обеспечения градостроительной деятельности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9" w:type="dxa"/>
          </w:tcPr>
          <w:p w:rsidR="00A3790B" w:rsidRPr="005E6E94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сведений, содержащихся в реестре объектов административно-территориального деления Калининградской области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D9D9D9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Министерство сельского хозяйства Калининградской области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постановлением Правительства Российской Федерации от 16.07.2009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Регистрация специалистов в области ветеринарии, занимающихся предпринимательской деятельностью на территории Калининградской области</w:t>
            </w:r>
          </w:p>
        </w:tc>
      </w:tr>
      <w:tr w:rsidR="00A3790B" w:rsidRPr="000C5BA5" w:rsidTr="0091172E">
        <w:tc>
          <w:tcPr>
            <w:tcW w:w="9571" w:type="dxa"/>
            <w:gridSpan w:val="3"/>
          </w:tcPr>
          <w:p w:rsidR="00A3790B" w:rsidRPr="00567AB5" w:rsidRDefault="00A3790B" w:rsidP="00B558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B5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Министерство экономического развития, промышленной политике и торговли Калининградской области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567AB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4" w:type="dxa"/>
          </w:tcPr>
          <w:p w:rsidR="00A3790B" w:rsidRPr="00567AB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A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67AB5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AB5">
              <w:rPr>
                <w:rFonts w:ascii="Times New Roman" w:hAnsi="Times New Roman"/>
                <w:sz w:val="24"/>
                <w:szCs w:val="24"/>
              </w:rPr>
              <w:t>Предоставление субсидий из областного бюджета на поддержку юридических лиц осуществляющих деятельность на территории Калининградской области и резидентов Особой экономической зоны в Калининградской области</w:t>
            </w:r>
          </w:p>
        </w:tc>
      </w:tr>
      <w:tr w:rsidR="00A3790B" w:rsidRPr="000C5BA5" w:rsidTr="007B6880">
        <w:tc>
          <w:tcPr>
            <w:tcW w:w="9571" w:type="dxa"/>
            <w:gridSpan w:val="3"/>
          </w:tcPr>
          <w:p w:rsidR="00A3790B" w:rsidRPr="00B55802" w:rsidRDefault="00A3790B" w:rsidP="00414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14C0E">
              <w:rPr>
                <w:rFonts w:ascii="Times New Roman" w:hAnsi="Times New Roman"/>
                <w:b/>
                <w:sz w:val="28"/>
                <w:szCs w:val="28"/>
              </w:rPr>
              <w:t>Агентство по имуществу</w:t>
            </w:r>
            <w:r w:rsidRPr="00414C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4C0E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Калининградской области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04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F4A6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64"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 государственного имущества Калининградской области, арендуемого субъектами малого и среднего предпринимательства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04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A3790B" w:rsidRPr="005F4A6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64">
              <w:rPr>
                <w:rFonts w:ascii="Times New Roman" w:hAnsi="Times New Roman"/>
                <w:sz w:val="24"/>
                <w:szCs w:val="24"/>
              </w:rPr>
              <w:t>Выдача выписок из реестра государственного имущества Калининградской области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04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A3790B" w:rsidRPr="005F4A6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64">
              <w:rPr>
                <w:rFonts w:ascii="Times New Roman" w:hAnsi="Times New Roman"/>
                <w:sz w:val="24"/>
                <w:szCs w:val="24"/>
              </w:rPr>
              <w:t>Предоставление имущества Калининградской области без проведения торгов случаях,  предусмотренных действующим законодательством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04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A3790B" w:rsidRPr="005F4A6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A64">
              <w:rPr>
                <w:rFonts w:ascii="Times New Roman" w:hAnsi="Times New Roman"/>
                <w:sz w:val="24"/>
                <w:szCs w:val="24"/>
              </w:rPr>
              <w:t>Заключение договоров купли-продажи, арендуемых земельных участков из земель сельскохозяйственного назначения находящихся в собственности Калининградской области</w:t>
            </w:r>
          </w:p>
        </w:tc>
      </w:tr>
      <w:tr w:rsidR="00A3790B" w:rsidRPr="000C5BA5" w:rsidTr="00D805F4">
        <w:tc>
          <w:tcPr>
            <w:tcW w:w="9571" w:type="dxa"/>
            <w:gridSpan w:val="3"/>
          </w:tcPr>
          <w:p w:rsidR="00A3790B" w:rsidRPr="005F4A64" w:rsidRDefault="00F0133D" w:rsidP="0043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3790B" w:rsidRPr="000C5BA5">
                <w:rPr>
                  <w:rStyle w:val="a4"/>
                  <w:rFonts w:ascii="Times New Roman" w:hAnsi="Times New Roman"/>
                  <w:bCs w:val="0"/>
                  <w:iCs/>
                  <w:sz w:val="28"/>
                  <w:szCs w:val="28"/>
                </w:rPr>
                <w:t xml:space="preserve">Государственное </w:t>
              </w:r>
              <w:r w:rsidR="00A3790B">
                <w:rPr>
                  <w:rStyle w:val="a4"/>
                  <w:rFonts w:ascii="Times New Roman" w:hAnsi="Times New Roman"/>
                  <w:bCs w:val="0"/>
                  <w:iCs/>
                  <w:sz w:val="28"/>
                  <w:szCs w:val="28"/>
                </w:rPr>
                <w:t xml:space="preserve">бюджетное </w:t>
              </w:r>
              <w:r w:rsidR="00A3790B" w:rsidRPr="000C5BA5">
                <w:rPr>
                  <w:rStyle w:val="a4"/>
                  <w:rFonts w:ascii="Times New Roman" w:hAnsi="Times New Roman"/>
                  <w:bCs w:val="0"/>
                  <w:iCs/>
                  <w:sz w:val="28"/>
                  <w:szCs w:val="28"/>
                </w:rPr>
                <w:t xml:space="preserve">учреждение Калининградской области «Центр </w:t>
              </w:r>
              <w:r w:rsidR="00A3790B">
                <w:rPr>
                  <w:rStyle w:val="a4"/>
                  <w:rFonts w:ascii="Times New Roman" w:hAnsi="Times New Roman"/>
                  <w:bCs w:val="0"/>
                  <w:iCs/>
                  <w:sz w:val="28"/>
                  <w:szCs w:val="28"/>
                </w:rPr>
                <w:t>кадастровой оценки и мониторинга недвижимости</w:t>
              </w:r>
              <w:r w:rsidR="00A3790B" w:rsidRPr="000C5BA5">
                <w:rPr>
                  <w:rStyle w:val="a4"/>
                  <w:rFonts w:ascii="Times New Roman" w:hAnsi="Times New Roman"/>
                  <w:bCs w:val="0"/>
                  <w:iCs/>
                  <w:sz w:val="28"/>
                  <w:szCs w:val="28"/>
                </w:rPr>
                <w:t>»</w:t>
              </w:r>
            </w:hyperlink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4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F4A6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деклараций о характеристиках объектов недвижимости</w:t>
            </w:r>
          </w:p>
        </w:tc>
      </w:tr>
      <w:tr w:rsidR="00A3790B" w:rsidRPr="000C5BA5" w:rsidTr="009679FB">
        <w:tc>
          <w:tcPr>
            <w:tcW w:w="9571" w:type="dxa"/>
            <w:gridSpan w:val="3"/>
          </w:tcPr>
          <w:p w:rsidR="00A3790B" w:rsidRPr="005F4A64" w:rsidRDefault="00A3790B" w:rsidP="0043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E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Министерство </w:t>
            </w:r>
            <w:r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инфраструктуры</w:t>
            </w:r>
            <w:r w:rsidRPr="00376EE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 Калининградской области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04" w:type="dxa"/>
          </w:tcPr>
          <w:p w:rsidR="00A3790B" w:rsidRPr="00376EE7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376EE7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осуществление деятельности по перевозке пассажиров и багажа легковым такси на территории Калининградской области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04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A3790B" w:rsidRPr="005F4A6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Переоформление разрешения на осуществление деятельности по перевозке пассажиров и багажа легковым такси на территории Калининградской области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04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A3790B" w:rsidRPr="005F4A6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дубликата разрешения на осуществление деятельности по перевозке пассажиров и багажа легковым такси на территории Калининградской области</w:t>
            </w:r>
          </w:p>
        </w:tc>
      </w:tr>
      <w:tr w:rsidR="00A3790B" w:rsidRPr="000C5BA5" w:rsidTr="00EB6439">
        <w:tc>
          <w:tcPr>
            <w:tcW w:w="9571" w:type="dxa"/>
            <w:gridSpan w:val="3"/>
          </w:tcPr>
          <w:p w:rsidR="00A3790B" w:rsidRDefault="00A3790B" w:rsidP="00436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6EE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 xml:space="preserve">Министерство </w:t>
            </w:r>
            <w:r w:rsidRPr="004F53B6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р</w:t>
            </w:r>
            <w:r w:rsidRPr="004F53B6">
              <w:rPr>
                <w:rFonts w:ascii="Times New Roman" w:hAnsi="Times New Roman"/>
                <w:b/>
                <w:sz w:val="28"/>
                <w:szCs w:val="28"/>
              </w:rPr>
              <w:t>егионального контроля (надзора)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6EE7">
              <w:rPr>
                <w:rFonts w:ascii="Times New Roman" w:eastAsia="SimSun" w:hAnsi="Times New Roman"/>
                <w:b/>
                <w:kern w:val="2"/>
                <w:sz w:val="28"/>
                <w:szCs w:val="28"/>
                <w:lang w:eastAsia="hi-IN" w:bidi="hi-IN"/>
              </w:rPr>
              <w:t>Калининградской области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04" w:type="dxa"/>
          </w:tcPr>
          <w:p w:rsidR="00A3790B" w:rsidRPr="00376EE7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376EE7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на соответствие простроенного, реконструированного объекта капитального строительства требованиям технических регламентов, государственных стандартов, строительных норм и правил, проектной документации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D9D9D9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5BA5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0C5BA5">
              <w:rPr>
                <w:rFonts w:ascii="Times New Roman" w:hAnsi="Times New Roman"/>
                <w:b/>
                <w:sz w:val="28"/>
                <w:szCs w:val="28"/>
              </w:rPr>
              <w:t>Славский</w:t>
            </w:r>
            <w:proofErr w:type="spellEnd"/>
            <w:r w:rsidRPr="000C5BA5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городской округ»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F2F2F2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b/>
                <w:i/>
                <w:sz w:val="28"/>
                <w:szCs w:val="28"/>
              </w:rPr>
              <w:t>Отдел имущественных, земельных отношений и архитектуры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04" w:type="dxa"/>
          </w:tcPr>
          <w:p w:rsidR="00A3790B" w:rsidRPr="00951CF7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951CF7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D6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951CF7">
              <w:rPr>
                <w:rFonts w:ascii="Times New Roman" w:hAnsi="Times New Roman"/>
                <w:sz w:val="24"/>
                <w:szCs w:val="24"/>
              </w:rPr>
              <w:t xml:space="preserve"> разрешения на использование земель или земельного участка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04" w:type="dxa"/>
          </w:tcPr>
          <w:p w:rsidR="00A3790B" w:rsidRPr="00951CF7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A3790B" w:rsidRPr="00951CF7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D6">
              <w:rPr>
                <w:rFonts w:ascii="Times New Roman" w:hAnsi="Times New Roman"/>
                <w:sz w:val="24"/>
                <w:szCs w:val="24"/>
              </w:rPr>
              <w:t>Выдача</w:t>
            </w:r>
            <w:r w:rsidRPr="00951CF7">
              <w:rPr>
                <w:rFonts w:ascii="Times New Roman" w:hAnsi="Times New Roman"/>
                <w:sz w:val="24"/>
                <w:szCs w:val="24"/>
              </w:rPr>
              <w:t xml:space="preserve"> разрешений на установку и эксплуатацию рекламной конструкции, аннулирование такого разрешения, выдача предписания о демонтаже рекламной конструкции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04" w:type="dxa"/>
          </w:tcPr>
          <w:p w:rsidR="00A3790B" w:rsidRPr="00951CF7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A3790B" w:rsidRPr="00951CF7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D6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Pr="00951CF7">
              <w:rPr>
                <w:rFonts w:ascii="Times New Roman" w:hAnsi="Times New Roman"/>
                <w:sz w:val="24"/>
                <w:szCs w:val="24"/>
              </w:rPr>
              <w:t xml:space="preserve"> и выдача решений о переводе или об отказе в переводе жилых помещений в нежилые помещения или нежилых помещений в жилые помещения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04" w:type="dxa"/>
          </w:tcPr>
          <w:p w:rsidR="00A3790B" w:rsidRPr="00951CF7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A3790B" w:rsidRPr="00676D7B" w:rsidRDefault="00A3790B" w:rsidP="00835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FD6">
              <w:rPr>
                <w:rFonts w:ascii="Times New Roman" w:hAnsi="Times New Roman"/>
                <w:sz w:val="24"/>
                <w:szCs w:val="24"/>
              </w:rPr>
              <w:t>Согласование</w:t>
            </w:r>
            <w:r w:rsidRPr="00676D7B">
              <w:rPr>
                <w:rFonts w:ascii="Times New Roman" w:hAnsi="Times New Roman"/>
                <w:sz w:val="24"/>
                <w:szCs w:val="24"/>
              </w:rPr>
              <w:t xml:space="preserve"> задания, выдача разрешения,  согласование проектной документации на проведение работ по сохранению объектов культурного наследия местного (муниципального) значения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Организация приема в муниципальную собственность недвижимого имущества от юридических и (или) физических лиц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Выдача выписки из реестра муниципального имущества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в аренду под существующими объектами недвижимости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постоянное (бессрочное) пользование, в собственность бесплатно, в безвозмездное пользование под существующими объектами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Оформление и выдача дополнительного соглашения к договору на передачу в аренду городских земель под существующими объектами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собственность за плату под существующими объектами недвижимости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Установление (изменение) разрешенного использования земельного участка под существующими объектами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безвозмездное срочное пользование в порядке ст.24 Земельного кодекса РФ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в безвозмездное срочное пользование в порядке ст.39.18 Земельного кодекса РФ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Заключение договора аренды на нежилые здания, помещения муниципальной собственности без проведения торгов (аукциона)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 xml:space="preserve">Заключение договора аренды на нежилые здания, помещения </w:t>
            </w:r>
            <w:r w:rsidRPr="005E6E9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по результатам проведенного аукциона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Заключение договора аренды на нежилые здания, помещение муниципальной собственности на новый срок</w:t>
            </w:r>
          </w:p>
        </w:tc>
      </w:tr>
      <w:tr w:rsidR="00A3790B" w:rsidRPr="000C5BA5" w:rsidTr="005E6E94">
        <w:trPr>
          <w:trHeight w:val="719"/>
        </w:trPr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Организация в муниципальную собственность движимого имущества от юридических и (или) физических лиц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Оформление и выдача дополнительного соглашения к договору на передачу в аренду для целей строительства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Заключение соглашения  о перераспределении земель и (или) земельных участков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Переоформление права постоянного (бессрочного) пользования земельным участком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 под объект незавершенного строительства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образованного из земельного участка, предоставленного в аренду для комплексного освоения территории</w:t>
            </w:r>
          </w:p>
        </w:tc>
      </w:tr>
      <w:tr w:rsidR="00A3790B" w:rsidRPr="000C5BA5" w:rsidTr="0020080A">
        <w:trPr>
          <w:trHeight w:val="1031"/>
        </w:trPr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земельного участка, образованного в границах застроенной территории, в отношении которой заключен договор о ее развитии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2C2A29"/>
                <w:sz w:val="26"/>
                <w:szCs w:val="26"/>
                <w:highlight w:val="lightGray"/>
                <w:lang w:eastAsia="ru-RU"/>
              </w:rPr>
            </w:pPr>
            <w:r w:rsidRPr="000C5BA5">
              <w:rPr>
                <w:rFonts w:ascii="Times New Roman" w:hAnsi="Times New Roman"/>
                <w:color w:val="2C2A29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color w:val="2C2A29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 юридическим лицам в соответствии с указом или распоряжением Президента Российской Федерации, распоряжением Правительства Российской Федерации, распоряжением высшего должностного лица субъекта Российской Федерации, для выполнения международных обязательств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0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4" w:type="dxa"/>
          </w:tcPr>
          <w:p w:rsidR="00A3790B" w:rsidRPr="000C5BA5" w:rsidRDefault="00280EA2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Согласование проекта размещения и внешнего облика сезонного предприятия торговли и общественного питания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80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4" w:type="dxa"/>
          </w:tcPr>
          <w:p w:rsidR="00A3790B" w:rsidRPr="000C5BA5" w:rsidRDefault="00A3790B" w:rsidP="008357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3</w:t>
            </w:r>
            <w:r w:rsidR="00280E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Присвоение адреса объектам адресации, изменение адреса объектов адресации, аннулировании адреса объектов адресации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F2F2F2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b/>
                <w:i/>
                <w:sz w:val="28"/>
                <w:szCs w:val="28"/>
              </w:rPr>
              <w:t>Общий отдел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280EA2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F4A6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Выдача копии постановления, распоряжения администрации муниципального образования текущего срока хранения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F2F2F2"/>
          </w:tcPr>
          <w:p w:rsidR="00A3790B" w:rsidRPr="005F4A64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A64">
              <w:rPr>
                <w:rFonts w:ascii="Times New Roman" w:hAnsi="Times New Roman"/>
                <w:b/>
                <w:i/>
                <w:sz w:val="28"/>
                <w:szCs w:val="28"/>
              </w:rPr>
              <w:t>Архивный отдел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0E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9" w:type="dxa"/>
          </w:tcPr>
          <w:p w:rsidR="00A3790B" w:rsidRPr="005F4A6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Выдача копии архивных документов, подтверждающих право на владение землей</w:t>
            </w:r>
          </w:p>
        </w:tc>
      </w:tr>
      <w:tr w:rsidR="00A3790B" w:rsidRPr="000C5BA5" w:rsidTr="000C5BA5">
        <w:tc>
          <w:tcPr>
            <w:tcW w:w="9571" w:type="dxa"/>
            <w:gridSpan w:val="3"/>
            <w:shd w:val="clear" w:color="auto" w:fill="F2F2F2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5BA5">
              <w:rPr>
                <w:rFonts w:ascii="Times New Roman" w:hAnsi="Times New Roman"/>
                <w:b/>
                <w:i/>
                <w:sz w:val="28"/>
                <w:szCs w:val="28"/>
              </w:rPr>
              <w:t>Отдел ЖКХ, благоустройства и строительства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0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Оформление и выдача порубочного билета на вырубку (снос), пересадку и обрезку зеленых насаждений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0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>Согласование проекта компенсационного озеленения</w:t>
            </w:r>
          </w:p>
        </w:tc>
      </w:tr>
      <w:tr w:rsidR="00A3790B" w:rsidRPr="000C5BA5" w:rsidTr="000C5BA5">
        <w:tc>
          <w:tcPr>
            <w:tcW w:w="898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80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A3790B" w:rsidRPr="000C5BA5" w:rsidRDefault="00A3790B" w:rsidP="000C5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9" w:type="dxa"/>
          </w:tcPr>
          <w:p w:rsidR="00A3790B" w:rsidRPr="005E6E94" w:rsidRDefault="00A3790B" w:rsidP="000C5B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6E94">
              <w:rPr>
                <w:rFonts w:ascii="Times New Roman" w:hAnsi="Times New Roman"/>
                <w:sz w:val="24"/>
                <w:szCs w:val="24"/>
              </w:rPr>
              <w:t xml:space="preserve">Согласование </w:t>
            </w:r>
            <w:proofErr w:type="spellStart"/>
            <w:r w:rsidRPr="005E6E94">
              <w:rPr>
                <w:rFonts w:ascii="Times New Roman" w:hAnsi="Times New Roman"/>
                <w:sz w:val="24"/>
                <w:szCs w:val="24"/>
              </w:rPr>
              <w:t>перечетной</w:t>
            </w:r>
            <w:proofErr w:type="spellEnd"/>
            <w:r w:rsidRPr="005E6E94">
              <w:rPr>
                <w:rFonts w:ascii="Times New Roman" w:hAnsi="Times New Roman"/>
                <w:sz w:val="24"/>
                <w:szCs w:val="24"/>
              </w:rPr>
              <w:t xml:space="preserve"> ведомости зеленых насаждений и выдача расчета компенсационной стоимости зеленых насаждений</w:t>
            </w:r>
          </w:p>
        </w:tc>
      </w:tr>
    </w:tbl>
    <w:p w:rsidR="00A3790B" w:rsidRDefault="00A3790B"/>
    <w:sectPr w:rsidR="00A3790B" w:rsidSect="00FA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0D7"/>
    <w:multiLevelType w:val="hybridMultilevel"/>
    <w:tmpl w:val="D12C3CD0"/>
    <w:lvl w:ilvl="0" w:tplc="456A70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CC8"/>
    <w:rsid w:val="00084F87"/>
    <w:rsid w:val="000C5BA5"/>
    <w:rsid w:val="000F0D8A"/>
    <w:rsid w:val="00126BD6"/>
    <w:rsid w:val="00143BB2"/>
    <w:rsid w:val="001C6FD6"/>
    <w:rsid w:val="001E07F3"/>
    <w:rsid w:val="0020080A"/>
    <w:rsid w:val="00254C67"/>
    <w:rsid w:val="00271DBE"/>
    <w:rsid w:val="00280EA2"/>
    <w:rsid w:val="002A01D4"/>
    <w:rsid w:val="002A7677"/>
    <w:rsid w:val="002E4E13"/>
    <w:rsid w:val="00320CC8"/>
    <w:rsid w:val="00376EE7"/>
    <w:rsid w:val="003B4F99"/>
    <w:rsid w:val="00412E09"/>
    <w:rsid w:val="00414C0E"/>
    <w:rsid w:val="004368F7"/>
    <w:rsid w:val="004F53B6"/>
    <w:rsid w:val="005210DA"/>
    <w:rsid w:val="00545230"/>
    <w:rsid w:val="00567AB5"/>
    <w:rsid w:val="005E6E94"/>
    <w:rsid w:val="005F4A64"/>
    <w:rsid w:val="00646360"/>
    <w:rsid w:val="006656A2"/>
    <w:rsid w:val="00676D7B"/>
    <w:rsid w:val="00687B2F"/>
    <w:rsid w:val="007026BF"/>
    <w:rsid w:val="007319E2"/>
    <w:rsid w:val="00743021"/>
    <w:rsid w:val="00783173"/>
    <w:rsid w:val="00784AF0"/>
    <w:rsid w:val="007940D6"/>
    <w:rsid w:val="007A1E93"/>
    <w:rsid w:val="007B6880"/>
    <w:rsid w:val="00825668"/>
    <w:rsid w:val="00827B69"/>
    <w:rsid w:val="008357D2"/>
    <w:rsid w:val="0084273D"/>
    <w:rsid w:val="00867DB3"/>
    <w:rsid w:val="008D5DCA"/>
    <w:rsid w:val="0091172E"/>
    <w:rsid w:val="00931DF4"/>
    <w:rsid w:val="00935BEF"/>
    <w:rsid w:val="00951CF7"/>
    <w:rsid w:val="009679FB"/>
    <w:rsid w:val="009B675A"/>
    <w:rsid w:val="009C5345"/>
    <w:rsid w:val="00A00E05"/>
    <w:rsid w:val="00A14709"/>
    <w:rsid w:val="00A3790B"/>
    <w:rsid w:val="00A45360"/>
    <w:rsid w:val="00B55802"/>
    <w:rsid w:val="00BA5CB1"/>
    <w:rsid w:val="00C03810"/>
    <w:rsid w:val="00CA5A1A"/>
    <w:rsid w:val="00CB6B50"/>
    <w:rsid w:val="00CF0F8B"/>
    <w:rsid w:val="00D308EC"/>
    <w:rsid w:val="00D724AD"/>
    <w:rsid w:val="00D72D0C"/>
    <w:rsid w:val="00D805F4"/>
    <w:rsid w:val="00DD0BE7"/>
    <w:rsid w:val="00E768B2"/>
    <w:rsid w:val="00E85F8B"/>
    <w:rsid w:val="00EB6439"/>
    <w:rsid w:val="00EB77F7"/>
    <w:rsid w:val="00EE15D6"/>
    <w:rsid w:val="00EF1ED6"/>
    <w:rsid w:val="00F003E6"/>
    <w:rsid w:val="00F0133D"/>
    <w:rsid w:val="00F72523"/>
    <w:rsid w:val="00F74977"/>
    <w:rsid w:val="00F864FA"/>
    <w:rsid w:val="00FA78B2"/>
    <w:rsid w:val="00FB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B2"/>
    <w:pPr>
      <w:spacing w:after="200" w:line="276" w:lineRule="auto"/>
    </w:pPr>
    <w:rPr>
      <w:lang w:eastAsia="en-US"/>
    </w:rPr>
  </w:style>
  <w:style w:type="paragraph" w:styleId="3">
    <w:name w:val="heading 3"/>
    <w:basedOn w:val="a"/>
    <w:link w:val="30"/>
    <w:uiPriority w:val="99"/>
    <w:qFormat/>
    <w:rsid w:val="002E4E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E4E13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320C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320CC8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210DA"/>
    <w:pPr>
      <w:ind w:left="720"/>
      <w:contextualSpacing/>
    </w:pPr>
  </w:style>
  <w:style w:type="character" w:styleId="a6">
    <w:name w:val="Hyperlink"/>
    <w:basedOn w:val="a0"/>
    <w:uiPriority w:val="99"/>
    <w:rsid w:val="00D72D0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39.11.99/?p=3207" TargetMode="External"/><Relationship Id="rId13" Type="http://schemas.openxmlformats.org/officeDocument/2006/relationships/hyperlink" Target="http://10.139.11.99/?p=40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10.139.11.99/?p=3177" TargetMode="External"/><Relationship Id="rId12" Type="http://schemas.openxmlformats.org/officeDocument/2006/relationships/hyperlink" Target="http://10.139.11.99/?p=35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0.139.11.99/?p=146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.139.11.99/?p=2834" TargetMode="External"/><Relationship Id="rId11" Type="http://schemas.openxmlformats.org/officeDocument/2006/relationships/hyperlink" Target="http://10.139.11.99/?p=3426" TargetMode="External"/><Relationship Id="rId5" Type="http://schemas.openxmlformats.org/officeDocument/2006/relationships/hyperlink" Target="http://10.139.11.99/?p=2439" TargetMode="External"/><Relationship Id="rId15" Type="http://schemas.openxmlformats.org/officeDocument/2006/relationships/hyperlink" Target="http://10.139.11.99/?p=14626" TargetMode="External"/><Relationship Id="rId10" Type="http://schemas.openxmlformats.org/officeDocument/2006/relationships/hyperlink" Target="http://10.139.11.99/?p=3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139.11.99/?p=3320" TargetMode="External"/><Relationship Id="rId14" Type="http://schemas.openxmlformats.org/officeDocument/2006/relationships/hyperlink" Target="http://10.139.11.99/?p=4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2011</Words>
  <Characters>11468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druzhkova</cp:lastModifiedBy>
  <cp:revision>2</cp:revision>
  <cp:lastPrinted>2019-04-08T12:12:00Z</cp:lastPrinted>
  <dcterms:created xsi:type="dcterms:W3CDTF">2019-07-04T06:55:00Z</dcterms:created>
  <dcterms:modified xsi:type="dcterms:W3CDTF">2019-07-04T06:55:00Z</dcterms:modified>
</cp:coreProperties>
</file>