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Default Extension="vsdx" ContentType="application/vnd.ms-visio.drawing"/>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docProps/custom.xml" ContentType="application/vnd.openxmlformats-officedocument.custom-properties+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3234" w:rsidRPr="002376BE" w:rsidRDefault="00CB3234">
      <w:pPr>
        <w:spacing w:line="259" w:lineRule="auto"/>
        <w:ind w:firstLine="0"/>
        <w:rPr>
          <w:rFonts w:ascii="Times New Roman" w:hAnsi="Times New Roman" w:cs="Times New Roman"/>
          <w:sz w:val="28"/>
          <w:szCs w:val="28"/>
          <w:lang w:val="ru-RU"/>
        </w:rPr>
      </w:pPr>
    </w:p>
    <w:p w:rsidR="00CB3234" w:rsidRPr="00CB3234" w:rsidRDefault="00CB3234" w:rsidP="00CB3234">
      <w:pPr>
        <w:pStyle w:val="ConsPlusNormal"/>
        <w:ind w:left="5529"/>
        <w:outlineLvl w:val="0"/>
        <w:rPr>
          <w:rFonts w:ascii="Times New Roman" w:hAnsi="Times New Roman" w:cs="Times New Roman"/>
          <w:sz w:val="28"/>
          <w:szCs w:val="28"/>
        </w:rPr>
      </w:pPr>
      <w:r w:rsidRPr="00CB3234">
        <w:rPr>
          <w:rFonts w:ascii="Times New Roman" w:hAnsi="Times New Roman" w:cs="Times New Roman"/>
          <w:sz w:val="28"/>
          <w:szCs w:val="28"/>
        </w:rPr>
        <w:t>Приложение к решению окружного Совета депутатов</w:t>
      </w:r>
    </w:p>
    <w:p w:rsidR="00CB3234" w:rsidRPr="00CB3234" w:rsidRDefault="00CB3234" w:rsidP="00CB3234">
      <w:pPr>
        <w:pStyle w:val="ConsPlusNormal"/>
        <w:ind w:left="5529"/>
        <w:outlineLvl w:val="0"/>
        <w:rPr>
          <w:rFonts w:ascii="Times New Roman" w:hAnsi="Times New Roman" w:cs="Times New Roman"/>
          <w:sz w:val="28"/>
          <w:szCs w:val="28"/>
        </w:rPr>
      </w:pPr>
      <w:r w:rsidRPr="00CB3234">
        <w:rPr>
          <w:rFonts w:ascii="Times New Roman" w:hAnsi="Times New Roman" w:cs="Times New Roman"/>
          <w:sz w:val="28"/>
          <w:szCs w:val="28"/>
        </w:rPr>
        <w:t>МО «Славский городской округ»</w:t>
      </w:r>
    </w:p>
    <w:p w:rsidR="00CB3234" w:rsidRPr="00CB3234" w:rsidRDefault="00CB3234" w:rsidP="00CB3234">
      <w:pPr>
        <w:pStyle w:val="ConsPlusNormal"/>
        <w:ind w:left="5529"/>
        <w:rPr>
          <w:rFonts w:ascii="Times New Roman" w:hAnsi="Times New Roman" w:cs="Times New Roman"/>
          <w:sz w:val="28"/>
          <w:szCs w:val="28"/>
        </w:rPr>
      </w:pPr>
      <w:r w:rsidRPr="00CB3234">
        <w:rPr>
          <w:rFonts w:ascii="Times New Roman" w:hAnsi="Times New Roman" w:cs="Times New Roman"/>
          <w:sz w:val="28"/>
          <w:szCs w:val="28"/>
        </w:rPr>
        <w:t>от ____________ 2018 г. N ___</w:t>
      </w:r>
    </w:p>
    <w:p w:rsidR="00206F3B" w:rsidRDefault="00BC6A19" w:rsidP="002376BE">
      <w:pPr>
        <w:tabs>
          <w:tab w:val="center" w:pos="4960"/>
          <w:tab w:val="left" w:pos="6675"/>
        </w:tabs>
        <w:spacing w:before="3600" w:line="240" w:lineRule="auto"/>
        <w:ind w:firstLine="0"/>
        <w:jc w:val="center"/>
        <w:rPr>
          <w:rFonts w:ascii="Times New Roman" w:hAnsi="Times New Roman" w:cs="Times New Roman"/>
          <w:sz w:val="56"/>
          <w:szCs w:val="56"/>
          <w:lang w:val="ru-RU"/>
        </w:rPr>
      </w:pPr>
      <w:r>
        <w:rPr>
          <w:rFonts w:ascii="Times New Roman" w:hAnsi="Times New Roman" w:cs="Times New Roman"/>
          <w:sz w:val="56"/>
          <w:szCs w:val="56"/>
          <w:lang w:val="ru-RU"/>
        </w:rPr>
        <w:t>Стратегия</w:t>
      </w:r>
      <w:r>
        <w:rPr>
          <w:rFonts w:ascii="Times New Roman" w:hAnsi="Times New Roman" w:cs="Times New Roman"/>
          <w:sz w:val="56"/>
          <w:szCs w:val="56"/>
          <w:lang w:val="ru-RU"/>
        </w:rPr>
        <w:br/>
        <w:t>социально-экономического развития</w:t>
      </w:r>
      <w:r>
        <w:rPr>
          <w:rFonts w:ascii="Times New Roman" w:hAnsi="Times New Roman" w:cs="Times New Roman"/>
          <w:sz w:val="56"/>
          <w:szCs w:val="56"/>
          <w:lang w:val="ru-RU"/>
        </w:rPr>
        <w:br/>
        <w:t>муниципального образования</w:t>
      </w:r>
      <w:r>
        <w:rPr>
          <w:rFonts w:ascii="Times New Roman" w:hAnsi="Times New Roman" w:cs="Times New Roman"/>
          <w:sz w:val="56"/>
          <w:szCs w:val="56"/>
          <w:lang w:val="ru-RU"/>
        </w:rPr>
        <w:br/>
        <w:t>«Славский городской округ»</w:t>
      </w:r>
      <w:r>
        <w:rPr>
          <w:rFonts w:ascii="Times New Roman" w:hAnsi="Times New Roman" w:cs="Times New Roman"/>
          <w:sz w:val="56"/>
          <w:szCs w:val="56"/>
          <w:lang w:val="ru-RU"/>
        </w:rPr>
        <w:br/>
        <w:t>на период до 2027 года</w:t>
      </w:r>
    </w:p>
    <w:p w:rsidR="00206F3B" w:rsidRDefault="00206F3B" w:rsidP="00BC6A19">
      <w:pPr>
        <w:spacing w:after="0"/>
        <w:jc w:val="center"/>
        <w:rPr>
          <w:rFonts w:ascii="Times New Roman" w:hAnsi="Times New Roman" w:cs="Times New Roman"/>
          <w:lang w:val="ru-RU"/>
        </w:rPr>
      </w:pPr>
    </w:p>
    <w:p w:rsidR="00206F3B" w:rsidRDefault="00206F3B" w:rsidP="00BC6A19">
      <w:pPr>
        <w:spacing w:after="0"/>
        <w:jc w:val="center"/>
        <w:rPr>
          <w:rFonts w:ascii="Times New Roman" w:hAnsi="Times New Roman" w:cs="Times New Roman"/>
          <w:lang w:val="ru-RU"/>
        </w:rPr>
      </w:pPr>
    </w:p>
    <w:p w:rsidR="00206F3B" w:rsidRDefault="00206F3B" w:rsidP="00BC6A19">
      <w:pPr>
        <w:spacing w:after="0"/>
        <w:jc w:val="center"/>
        <w:rPr>
          <w:rFonts w:ascii="Times New Roman" w:hAnsi="Times New Roman" w:cs="Times New Roman"/>
          <w:lang w:val="ru-RU"/>
        </w:rPr>
      </w:pPr>
    </w:p>
    <w:p w:rsidR="00CB3234" w:rsidRDefault="00CB3234" w:rsidP="00BC6A19">
      <w:pPr>
        <w:spacing w:after="0"/>
        <w:jc w:val="center"/>
        <w:rPr>
          <w:rFonts w:ascii="Times New Roman" w:hAnsi="Times New Roman" w:cs="Times New Roman"/>
          <w:lang w:val="ru-RU"/>
        </w:rPr>
      </w:pPr>
    </w:p>
    <w:p w:rsidR="00CB3234" w:rsidRDefault="00CB3234" w:rsidP="00BC6A19">
      <w:pPr>
        <w:spacing w:after="0"/>
        <w:jc w:val="center"/>
        <w:rPr>
          <w:rFonts w:ascii="Times New Roman" w:hAnsi="Times New Roman" w:cs="Times New Roman"/>
          <w:lang w:val="ru-RU"/>
        </w:rPr>
      </w:pPr>
    </w:p>
    <w:p w:rsidR="00CB3234" w:rsidRDefault="00CB3234" w:rsidP="00BC6A19">
      <w:pPr>
        <w:spacing w:after="0"/>
        <w:jc w:val="center"/>
        <w:rPr>
          <w:rFonts w:ascii="Times New Roman" w:hAnsi="Times New Roman" w:cs="Times New Roman"/>
          <w:lang w:val="ru-RU"/>
        </w:rPr>
      </w:pPr>
    </w:p>
    <w:p w:rsidR="00CB3234" w:rsidRDefault="00CB3234" w:rsidP="00BC6A19">
      <w:pPr>
        <w:spacing w:after="0"/>
        <w:jc w:val="center"/>
        <w:rPr>
          <w:rFonts w:ascii="Times New Roman" w:hAnsi="Times New Roman" w:cs="Times New Roman"/>
          <w:lang w:val="ru-RU"/>
        </w:rPr>
      </w:pPr>
    </w:p>
    <w:p w:rsidR="00CB3234" w:rsidRDefault="00CB3234" w:rsidP="00BC6A19">
      <w:pPr>
        <w:spacing w:after="0"/>
        <w:jc w:val="center"/>
        <w:rPr>
          <w:rFonts w:ascii="Times New Roman" w:hAnsi="Times New Roman" w:cs="Times New Roman"/>
          <w:lang w:val="ru-RU"/>
        </w:rPr>
      </w:pPr>
    </w:p>
    <w:p w:rsidR="00CB3234" w:rsidRDefault="00CB3234" w:rsidP="00BC6A19">
      <w:pPr>
        <w:spacing w:after="0"/>
        <w:jc w:val="center"/>
        <w:rPr>
          <w:rFonts w:ascii="Times New Roman" w:hAnsi="Times New Roman" w:cs="Times New Roman"/>
          <w:lang w:val="ru-RU"/>
        </w:rPr>
      </w:pPr>
    </w:p>
    <w:p w:rsidR="00CB3234" w:rsidRDefault="00CB3234" w:rsidP="00BC6A19">
      <w:pPr>
        <w:spacing w:after="0"/>
        <w:jc w:val="center"/>
        <w:rPr>
          <w:rFonts w:ascii="Times New Roman" w:hAnsi="Times New Roman" w:cs="Times New Roman"/>
          <w:lang w:val="ru-RU"/>
        </w:rPr>
      </w:pPr>
    </w:p>
    <w:p w:rsidR="00CB3234" w:rsidRDefault="00CB3234" w:rsidP="00BC6A19">
      <w:pPr>
        <w:spacing w:after="0"/>
        <w:jc w:val="center"/>
        <w:rPr>
          <w:rFonts w:ascii="Times New Roman" w:hAnsi="Times New Roman" w:cs="Times New Roman"/>
          <w:lang w:val="ru-RU"/>
        </w:rPr>
      </w:pPr>
    </w:p>
    <w:p w:rsidR="00CB3234" w:rsidRDefault="00CB3234" w:rsidP="00BC6A19">
      <w:pPr>
        <w:spacing w:after="0"/>
        <w:jc w:val="center"/>
        <w:rPr>
          <w:rFonts w:ascii="Times New Roman" w:hAnsi="Times New Roman" w:cs="Times New Roman"/>
          <w:lang w:val="ru-RU"/>
        </w:rPr>
      </w:pPr>
    </w:p>
    <w:p w:rsidR="00CB3234" w:rsidRDefault="00CB3234" w:rsidP="00BC6A19">
      <w:pPr>
        <w:spacing w:after="0"/>
        <w:jc w:val="center"/>
        <w:rPr>
          <w:rFonts w:ascii="Times New Roman" w:hAnsi="Times New Roman" w:cs="Times New Roman"/>
          <w:lang w:val="ru-RU"/>
        </w:rPr>
      </w:pPr>
    </w:p>
    <w:p w:rsidR="00206F3B" w:rsidRDefault="00206F3B" w:rsidP="00BC6A19">
      <w:pPr>
        <w:spacing w:after="0"/>
        <w:jc w:val="center"/>
        <w:rPr>
          <w:rFonts w:ascii="Times New Roman" w:hAnsi="Times New Roman" w:cs="Times New Roman"/>
          <w:lang w:val="ru-RU"/>
        </w:rPr>
      </w:pPr>
    </w:p>
    <w:p w:rsidR="00206F3B" w:rsidRPr="00CB3234" w:rsidRDefault="00BC6A19" w:rsidP="00CB3234">
      <w:pPr>
        <w:ind w:firstLine="0"/>
        <w:jc w:val="center"/>
        <w:rPr>
          <w:rFonts w:ascii="Times New Roman" w:hAnsi="Times New Roman" w:cs="Times New Roman"/>
          <w:sz w:val="28"/>
          <w:szCs w:val="28"/>
          <w:lang w:val="ru-RU"/>
        </w:rPr>
      </w:pPr>
      <w:r w:rsidRPr="00CB3234">
        <w:rPr>
          <w:rFonts w:ascii="Times New Roman" w:hAnsi="Times New Roman" w:cs="Times New Roman"/>
          <w:sz w:val="28"/>
          <w:szCs w:val="28"/>
          <w:lang w:val="ru-RU"/>
        </w:rPr>
        <w:t>Славск, 201</w:t>
      </w:r>
      <w:r w:rsidR="00BE3107" w:rsidRPr="00CB3234">
        <w:rPr>
          <w:rFonts w:ascii="Times New Roman" w:hAnsi="Times New Roman" w:cs="Times New Roman"/>
          <w:sz w:val="28"/>
          <w:szCs w:val="28"/>
          <w:lang w:val="ru-RU"/>
        </w:rPr>
        <w:t>8</w:t>
      </w:r>
    </w:p>
    <w:p w:rsidR="00206F3B" w:rsidRDefault="00206F3B">
      <w:pPr>
        <w:rPr>
          <w:rFonts w:ascii="Times New Roman" w:hAnsi="Times New Roman" w:cs="Times New Roman"/>
          <w:lang w:val="ru-RU"/>
        </w:rPr>
        <w:sectPr w:rsidR="00206F3B" w:rsidSect="00071DC9">
          <w:headerReference w:type="default" r:id="rId9"/>
          <w:footerReference w:type="default" r:id="rId10"/>
          <w:pgSz w:w="11906" w:h="16838" w:code="9"/>
          <w:pgMar w:top="851" w:right="567" w:bottom="851" w:left="1418" w:header="567" w:footer="709" w:gutter="0"/>
          <w:cols w:space="0"/>
          <w:titlePg/>
          <w:docGrid w:linePitch="360"/>
        </w:sectPr>
      </w:pPr>
    </w:p>
    <w:p w:rsidR="00206F3B" w:rsidRDefault="00BC6A19" w:rsidP="00F26EF6">
      <w:pPr>
        <w:spacing w:after="120" w:line="240" w:lineRule="auto"/>
        <w:ind w:firstLine="0"/>
        <w:rPr>
          <w:rFonts w:ascii="Times New Roman" w:hAnsi="Times New Roman" w:cs="Times New Roman"/>
          <w:b/>
          <w:bCs/>
          <w:sz w:val="32"/>
          <w:szCs w:val="32"/>
          <w:lang w:val="ru-RU"/>
        </w:rPr>
      </w:pPr>
      <w:r>
        <w:rPr>
          <w:rFonts w:ascii="Times New Roman" w:hAnsi="Times New Roman" w:cs="Times New Roman"/>
          <w:b/>
          <w:bCs/>
          <w:sz w:val="32"/>
          <w:szCs w:val="32"/>
          <w:lang w:val="ru-RU"/>
        </w:rPr>
        <w:lastRenderedPageBreak/>
        <w:t>Оглавление</w:t>
      </w:r>
    </w:p>
    <w:p w:rsidR="007379EF" w:rsidRDefault="004F6EEA">
      <w:pPr>
        <w:pStyle w:val="11"/>
        <w:tabs>
          <w:tab w:val="right" w:leader="dot" w:pos="9912"/>
        </w:tabs>
        <w:rPr>
          <w:rFonts w:asciiTheme="minorHAnsi" w:hAnsiTheme="minorHAnsi" w:cstheme="minorBidi"/>
          <w:b w:val="0"/>
          <w:bCs w:val="0"/>
          <w:noProof/>
          <w:sz w:val="22"/>
          <w:szCs w:val="22"/>
          <w:lang w:val="ru-RU" w:eastAsia="ru-RU"/>
        </w:rPr>
      </w:pPr>
      <w:r w:rsidRPr="004F6EEA">
        <w:rPr>
          <w:lang w:val="ru-RU"/>
        </w:rPr>
        <w:fldChar w:fldCharType="begin"/>
      </w:r>
      <w:r w:rsidR="0021113C">
        <w:rPr>
          <w:lang w:val="ru-RU"/>
        </w:rPr>
        <w:instrText xml:space="preserve"> TOC \o "1-3" \h \z \u </w:instrText>
      </w:r>
      <w:r w:rsidRPr="004F6EEA">
        <w:rPr>
          <w:lang w:val="ru-RU"/>
        </w:rPr>
        <w:fldChar w:fldCharType="separate"/>
      </w:r>
      <w:hyperlink w:anchor="_Toc509880360" w:history="1">
        <w:r w:rsidR="007379EF" w:rsidRPr="00E55B0B">
          <w:rPr>
            <w:rStyle w:val="af"/>
            <w:noProof/>
            <w:lang w:val="ru-RU"/>
          </w:rPr>
          <w:t>Введение</w:t>
        </w:r>
        <w:r w:rsidR="007379EF">
          <w:rPr>
            <w:noProof/>
            <w:webHidden/>
          </w:rPr>
          <w:tab/>
        </w:r>
        <w:r w:rsidR="005E2D53">
          <w:rPr>
            <w:noProof/>
            <w:webHidden/>
            <w:lang w:val="ru-RU"/>
          </w:rPr>
          <w:t>4</w:t>
        </w:r>
      </w:hyperlink>
    </w:p>
    <w:p w:rsidR="007379EF" w:rsidRDefault="004F6EEA">
      <w:pPr>
        <w:pStyle w:val="11"/>
        <w:tabs>
          <w:tab w:val="left" w:pos="567"/>
          <w:tab w:val="right" w:leader="dot" w:pos="9912"/>
        </w:tabs>
        <w:rPr>
          <w:rFonts w:asciiTheme="minorHAnsi" w:hAnsiTheme="minorHAnsi" w:cstheme="minorBidi"/>
          <w:b w:val="0"/>
          <w:bCs w:val="0"/>
          <w:noProof/>
          <w:sz w:val="22"/>
          <w:szCs w:val="22"/>
          <w:lang w:val="ru-RU" w:eastAsia="ru-RU"/>
        </w:rPr>
      </w:pPr>
      <w:hyperlink w:anchor="_Toc509880361" w:history="1">
        <w:r w:rsidR="007379EF" w:rsidRPr="00E55B0B">
          <w:rPr>
            <w:rStyle w:val="af"/>
            <w:noProof/>
          </w:rPr>
          <w:t>1.</w:t>
        </w:r>
        <w:r w:rsidR="007379EF">
          <w:rPr>
            <w:rFonts w:asciiTheme="minorHAnsi" w:hAnsiTheme="minorHAnsi" w:cstheme="minorBidi"/>
            <w:b w:val="0"/>
            <w:bCs w:val="0"/>
            <w:noProof/>
            <w:sz w:val="22"/>
            <w:szCs w:val="22"/>
            <w:lang w:val="ru-RU" w:eastAsia="ru-RU"/>
          </w:rPr>
          <w:tab/>
        </w:r>
        <w:r w:rsidR="007379EF" w:rsidRPr="00E55B0B">
          <w:rPr>
            <w:rStyle w:val="af"/>
            <w:noProof/>
          </w:rPr>
          <w:t>Общие сведения о муниципальном образовании</w:t>
        </w:r>
        <w:r w:rsidR="007379EF">
          <w:rPr>
            <w:noProof/>
            <w:webHidden/>
          </w:rPr>
          <w:tab/>
        </w:r>
        <w:r w:rsidR="005E2D53">
          <w:rPr>
            <w:noProof/>
            <w:webHidden/>
            <w:lang w:val="ru-RU"/>
          </w:rPr>
          <w:t>6</w:t>
        </w:r>
      </w:hyperlink>
    </w:p>
    <w:p w:rsidR="007379EF" w:rsidRDefault="004F6EEA">
      <w:pPr>
        <w:pStyle w:val="21"/>
        <w:tabs>
          <w:tab w:val="left" w:pos="960"/>
          <w:tab w:val="right" w:leader="dot" w:pos="9912"/>
        </w:tabs>
        <w:rPr>
          <w:rFonts w:asciiTheme="minorHAnsi" w:hAnsiTheme="minorHAnsi" w:cstheme="minorBidi"/>
          <w:iCs w:val="0"/>
          <w:noProof/>
          <w:sz w:val="22"/>
          <w:szCs w:val="22"/>
          <w:lang w:val="ru-RU" w:eastAsia="ru-RU"/>
        </w:rPr>
      </w:pPr>
      <w:hyperlink w:anchor="_Toc509880362" w:history="1">
        <w:r w:rsidR="007379EF" w:rsidRPr="00E55B0B">
          <w:rPr>
            <w:rStyle w:val="af"/>
            <w:rFonts w:eastAsia="SimSun" w:cs="Times New Roman"/>
            <w:noProof/>
          </w:rPr>
          <w:t>1.1.</w:t>
        </w:r>
        <w:r w:rsidR="007379EF">
          <w:rPr>
            <w:rFonts w:asciiTheme="minorHAnsi" w:hAnsiTheme="minorHAnsi" w:cstheme="minorBidi"/>
            <w:iCs w:val="0"/>
            <w:noProof/>
            <w:sz w:val="22"/>
            <w:szCs w:val="22"/>
            <w:lang w:val="ru-RU" w:eastAsia="ru-RU"/>
          </w:rPr>
          <w:tab/>
        </w:r>
        <w:r w:rsidR="007379EF" w:rsidRPr="00E55B0B">
          <w:rPr>
            <w:rStyle w:val="af"/>
            <w:noProof/>
          </w:rPr>
          <w:t>Историческая справка</w:t>
        </w:r>
        <w:r w:rsidR="007379EF">
          <w:rPr>
            <w:noProof/>
            <w:webHidden/>
          </w:rPr>
          <w:tab/>
        </w:r>
        <w:r w:rsidR="005E2D53">
          <w:rPr>
            <w:noProof/>
            <w:webHidden/>
            <w:lang w:val="ru-RU"/>
          </w:rPr>
          <w:t>6</w:t>
        </w:r>
      </w:hyperlink>
    </w:p>
    <w:p w:rsidR="007379EF" w:rsidRDefault="004F6EEA">
      <w:pPr>
        <w:pStyle w:val="21"/>
        <w:tabs>
          <w:tab w:val="left" w:pos="960"/>
          <w:tab w:val="right" w:leader="dot" w:pos="9912"/>
        </w:tabs>
        <w:rPr>
          <w:rFonts w:asciiTheme="minorHAnsi" w:hAnsiTheme="minorHAnsi" w:cstheme="minorBidi"/>
          <w:iCs w:val="0"/>
          <w:noProof/>
          <w:sz w:val="22"/>
          <w:szCs w:val="22"/>
          <w:lang w:val="ru-RU" w:eastAsia="ru-RU"/>
        </w:rPr>
      </w:pPr>
      <w:hyperlink w:anchor="_Toc509880363" w:history="1">
        <w:r w:rsidR="007379EF" w:rsidRPr="00E55B0B">
          <w:rPr>
            <w:rStyle w:val="af"/>
            <w:rFonts w:eastAsia="SimSun" w:cs="Times New Roman"/>
            <w:noProof/>
          </w:rPr>
          <w:t>1.2.</w:t>
        </w:r>
        <w:r w:rsidR="007379EF">
          <w:rPr>
            <w:rFonts w:asciiTheme="minorHAnsi" w:hAnsiTheme="minorHAnsi" w:cstheme="minorBidi"/>
            <w:iCs w:val="0"/>
            <w:noProof/>
            <w:sz w:val="22"/>
            <w:szCs w:val="22"/>
            <w:lang w:val="ru-RU" w:eastAsia="ru-RU"/>
          </w:rPr>
          <w:tab/>
        </w:r>
        <w:r w:rsidR="007379EF" w:rsidRPr="00E55B0B">
          <w:rPr>
            <w:rStyle w:val="af"/>
            <w:noProof/>
          </w:rPr>
          <w:t>Административно-территориальное устройство</w:t>
        </w:r>
        <w:r w:rsidR="007379EF">
          <w:rPr>
            <w:noProof/>
            <w:webHidden/>
          </w:rPr>
          <w:tab/>
        </w:r>
        <w:r w:rsidR="005E2D53">
          <w:rPr>
            <w:noProof/>
            <w:webHidden/>
            <w:lang w:val="ru-RU"/>
          </w:rPr>
          <w:t>6</w:t>
        </w:r>
      </w:hyperlink>
    </w:p>
    <w:p w:rsidR="007379EF" w:rsidRPr="001B4B70" w:rsidRDefault="004F6EEA">
      <w:pPr>
        <w:pStyle w:val="21"/>
        <w:tabs>
          <w:tab w:val="left" w:pos="960"/>
          <w:tab w:val="right" w:leader="dot" w:pos="9912"/>
        </w:tabs>
        <w:rPr>
          <w:rFonts w:asciiTheme="minorHAnsi" w:hAnsiTheme="minorHAnsi" w:cstheme="minorBidi"/>
          <w:iCs w:val="0"/>
          <w:noProof/>
          <w:sz w:val="22"/>
          <w:szCs w:val="22"/>
          <w:lang w:val="ru-RU" w:eastAsia="ru-RU"/>
        </w:rPr>
      </w:pPr>
      <w:hyperlink w:anchor="_Toc509880364" w:history="1">
        <w:r w:rsidR="007379EF" w:rsidRPr="00E55B0B">
          <w:rPr>
            <w:rStyle w:val="af"/>
            <w:rFonts w:eastAsia="SimSun" w:cs="Times New Roman"/>
            <w:noProof/>
          </w:rPr>
          <w:t>1.3.</w:t>
        </w:r>
        <w:r w:rsidR="007379EF">
          <w:rPr>
            <w:rFonts w:asciiTheme="minorHAnsi" w:hAnsiTheme="minorHAnsi" w:cstheme="minorBidi"/>
            <w:iCs w:val="0"/>
            <w:noProof/>
            <w:sz w:val="22"/>
            <w:szCs w:val="22"/>
            <w:lang w:val="ru-RU" w:eastAsia="ru-RU"/>
          </w:rPr>
          <w:tab/>
        </w:r>
        <w:r w:rsidR="007379EF" w:rsidRPr="00E55B0B">
          <w:rPr>
            <w:rStyle w:val="af"/>
            <w:noProof/>
          </w:rPr>
          <w:t>Географическое положение</w:t>
        </w:r>
        <w:r w:rsidR="007379EF">
          <w:rPr>
            <w:noProof/>
            <w:webHidden/>
          </w:rPr>
          <w:tab/>
        </w:r>
        <w:r w:rsidR="005E2D53">
          <w:rPr>
            <w:noProof/>
            <w:webHidden/>
            <w:lang w:val="ru-RU"/>
          </w:rPr>
          <w:t>7</w:t>
        </w:r>
      </w:hyperlink>
    </w:p>
    <w:p w:rsidR="007379EF" w:rsidRDefault="004F6EEA">
      <w:pPr>
        <w:pStyle w:val="21"/>
        <w:tabs>
          <w:tab w:val="left" w:pos="960"/>
          <w:tab w:val="right" w:leader="dot" w:pos="9912"/>
        </w:tabs>
        <w:rPr>
          <w:rFonts w:asciiTheme="minorHAnsi" w:hAnsiTheme="minorHAnsi" w:cstheme="minorBidi"/>
          <w:iCs w:val="0"/>
          <w:noProof/>
          <w:sz w:val="22"/>
          <w:szCs w:val="22"/>
          <w:lang w:val="ru-RU" w:eastAsia="ru-RU"/>
        </w:rPr>
      </w:pPr>
      <w:hyperlink w:anchor="_Toc509880365" w:history="1">
        <w:r w:rsidR="007379EF" w:rsidRPr="00E55B0B">
          <w:rPr>
            <w:rStyle w:val="af"/>
            <w:rFonts w:eastAsia="SimSun" w:cs="Times New Roman"/>
            <w:noProof/>
          </w:rPr>
          <w:t>1.4.</w:t>
        </w:r>
        <w:r w:rsidR="007379EF">
          <w:rPr>
            <w:rFonts w:asciiTheme="minorHAnsi" w:hAnsiTheme="minorHAnsi" w:cstheme="minorBidi"/>
            <w:iCs w:val="0"/>
            <w:noProof/>
            <w:sz w:val="22"/>
            <w:szCs w:val="22"/>
            <w:lang w:val="ru-RU" w:eastAsia="ru-RU"/>
          </w:rPr>
          <w:tab/>
        </w:r>
        <w:r w:rsidR="007379EF" w:rsidRPr="00E55B0B">
          <w:rPr>
            <w:rStyle w:val="af"/>
            <w:noProof/>
          </w:rPr>
          <w:t>Земельные ресурсы и леса</w:t>
        </w:r>
        <w:r w:rsidR="007379EF">
          <w:rPr>
            <w:noProof/>
            <w:webHidden/>
          </w:rPr>
          <w:tab/>
        </w:r>
        <w:r w:rsidR="005E2D53">
          <w:rPr>
            <w:noProof/>
            <w:webHidden/>
            <w:lang w:val="ru-RU"/>
          </w:rPr>
          <w:t>8</w:t>
        </w:r>
      </w:hyperlink>
    </w:p>
    <w:p w:rsidR="007379EF" w:rsidRDefault="004F6EEA">
      <w:pPr>
        <w:pStyle w:val="21"/>
        <w:tabs>
          <w:tab w:val="left" w:pos="960"/>
          <w:tab w:val="right" w:leader="dot" w:pos="9912"/>
        </w:tabs>
        <w:rPr>
          <w:rFonts w:asciiTheme="minorHAnsi" w:hAnsiTheme="minorHAnsi" w:cstheme="minorBidi"/>
          <w:iCs w:val="0"/>
          <w:noProof/>
          <w:sz w:val="22"/>
          <w:szCs w:val="22"/>
          <w:lang w:val="ru-RU" w:eastAsia="ru-RU"/>
        </w:rPr>
      </w:pPr>
      <w:hyperlink w:anchor="_Toc509880366" w:history="1">
        <w:r w:rsidR="007379EF" w:rsidRPr="00E55B0B">
          <w:rPr>
            <w:rStyle w:val="af"/>
            <w:rFonts w:eastAsia="SimSun" w:cs="Times New Roman"/>
            <w:noProof/>
          </w:rPr>
          <w:t>1.5.</w:t>
        </w:r>
        <w:r w:rsidR="007379EF">
          <w:rPr>
            <w:rFonts w:asciiTheme="minorHAnsi" w:hAnsiTheme="minorHAnsi" w:cstheme="minorBidi"/>
            <w:iCs w:val="0"/>
            <w:noProof/>
            <w:sz w:val="22"/>
            <w:szCs w:val="22"/>
            <w:lang w:val="ru-RU" w:eastAsia="ru-RU"/>
          </w:rPr>
          <w:tab/>
        </w:r>
        <w:r w:rsidR="007379EF" w:rsidRPr="00E55B0B">
          <w:rPr>
            <w:rStyle w:val="af"/>
            <w:noProof/>
          </w:rPr>
          <w:t>Водные ресурсы</w:t>
        </w:r>
        <w:r w:rsidR="007379EF">
          <w:rPr>
            <w:noProof/>
            <w:webHidden/>
          </w:rPr>
          <w:tab/>
        </w:r>
        <w:r w:rsidR="005E2D53">
          <w:rPr>
            <w:noProof/>
            <w:webHidden/>
            <w:lang w:val="ru-RU"/>
          </w:rPr>
          <w:t>8</w:t>
        </w:r>
      </w:hyperlink>
    </w:p>
    <w:p w:rsidR="007379EF" w:rsidRDefault="004F6EEA">
      <w:pPr>
        <w:pStyle w:val="21"/>
        <w:tabs>
          <w:tab w:val="left" w:pos="960"/>
          <w:tab w:val="right" w:leader="dot" w:pos="9912"/>
        </w:tabs>
        <w:rPr>
          <w:rFonts w:asciiTheme="minorHAnsi" w:hAnsiTheme="minorHAnsi" w:cstheme="minorBidi"/>
          <w:iCs w:val="0"/>
          <w:noProof/>
          <w:sz w:val="22"/>
          <w:szCs w:val="22"/>
          <w:lang w:val="ru-RU" w:eastAsia="ru-RU"/>
        </w:rPr>
      </w:pPr>
      <w:hyperlink w:anchor="_Toc509880367" w:history="1">
        <w:r w:rsidR="007379EF" w:rsidRPr="00E55B0B">
          <w:rPr>
            <w:rStyle w:val="af"/>
            <w:rFonts w:eastAsia="SimSun" w:cs="Times New Roman"/>
            <w:noProof/>
          </w:rPr>
          <w:t>1.6.</w:t>
        </w:r>
        <w:r w:rsidR="007379EF">
          <w:rPr>
            <w:rFonts w:asciiTheme="minorHAnsi" w:hAnsiTheme="minorHAnsi" w:cstheme="minorBidi"/>
            <w:iCs w:val="0"/>
            <w:noProof/>
            <w:sz w:val="22"/>
            <w:szCs w:val="22"/>
            <w:lang w:val="ru-RU" w:eastAsia="ru-RU"/>
          </w:rPr>
          <w:tab/>
        </w:r>
        <w:r w:rsidR="007379EF" w:rsidRPr="00E55B0B">
          <w:rPr>
            <w:rStyle w:val="af"/>
            <w:noProof/>
          </w:rPr>
          <w:t>Природные ресурсы</w:t>
        </w:r>
        <w:r w:rsidR="007379EF">
          <w:rPr>
            <w:noProof/>
            <w:webHidden/>
          </w:rPr>
          <w:tab/>
        </w:r>
        <w:r w:rsidR="005E2D53">
          <w:rPr>
            <w:noProof/>
            <w:webHidden/>
            <w:lang w:val="ru-RU"/>
          </w:rPr>
          <w:t>8</w:t>
        </w:r>
      </w:hyperlink>
    </w:p>
    <w:p w:rsidR="007379EF" w:rsidRDefault="004F6EEA">
      <w:pPr>
        <w:pStyle w:val="11"/>
        <w:tabs>
          <w:tab w:val="left" w:pos="567"/>
          <w:tab w:val="right" w:leader="dot" w:pos="9912"/>
        </w:tabs>
        <w:rPr>
          <w:rFonts w:asciiTheme="minorHAnsi" w:hAnsiTheme="minorHAnsi" w:cstheme="minorBidi"/>
          <w:b w:val="0"/>
          <w:bCs w:val="0"/>
          <w:noProof/>
          <w:sz w:val="22"/>
          <w:szCs w:val="22"/>
          <w:lang w:val="ru-RU" w:eastAsia="ru-RU"/>
        </w:rPr>
      </w:pPr>
      <w:hyperlink w:anchor="_Toc509880368" w:history="1">
        <w:r w:rsidR="007379EF" w:rsidRPr="00E55B0B">
          <w:rPr>
            <w:rStyle w:val="af"/>
            <w:noProof/>
            <w:lang w:val="ru-RU"/>
          </w:rPr>
          <w:t>2.</w:t>
        </w:r>
        <w:r w:rsidR="007379EF">
          <w:rPr>
            <w:rFonts w:asciiTheme="minorHAnsi" w:hAnsiTheme="minorHAnsi" w:cstheme="minorBidi"/>
            <w:b w:val="0"/>
            <w:bCs w:val="0"/>
            <w:noProof/>
            <w:sz w:val="22"/>
            <w:szCs w:val="22"/>
            <w:lang w:val="ru-RU" w:eastAsia="ru-RU"/>
          </w:rPr>
          <w:tab/>
        </w:r>
        <w:r w:rsidR="007379EF" w:rsidRPr="00E55B0B">
          <w:rPr>
            <w:rStyle w:val="af"/>
            <w:noProof/>
            <w:lang w:val="ru-RU"/>
          </w:rPr>
          <w:t>Анализ социально-экономического положения</w:t>
        </w:r>
        <w:r w:rsidR="007379EF">
          <w:rPr>
            <w:noProof/>
            <w:webHidden/>
          </w:rPr>
          <w:tab/>
        </w:r>
        <w:r w:rsidR="001B4B70">
          <w:rPr>
            <w:noProof/>
            <w:webHidden/>
            <w:lang w:val="ru-RU"/>
          </w:rPr>
          <w:t>1</w:t>
        </w:r>
        <w:r w:rsidR="005E2D53">
          <w:rPr>
            <w:noProof/>
            <w:webHidden/>
            <w:lang w:val="ru-RU"/>
          </w:rPr>
          <w:t>0</w:t>
        </w:r>
      </w:hyperlink>
    </w:p>
    <w:p w:rsidR="007379EF" w:rsidRDefault="004F6EEA">
      <w:pPr>
        <w:pStyle w:val="21"/>
        <w:tabs>
          <w:tab w:val="left" w:pos="960"/>
          <w:tab w:val="right" w:leader="dot" w:pos="9912"/>
        </w:tabs>
        <w:rPr>
          <w:rFonts w:asciiTheme="minorHAnsi" w:hAnsiTheme="minorHAnsi" w:cstheme="minorBidi"/>
          <w:iCs w:val="0"/>
          <w:noProof/>
          <w:sz w:val="22"/>
          <w:szCs w:val="22"/>
          <w:lang w:val="ru-RU" w:eastAsia="ru-RU"/>
        </w:rPr>
      </w:pPr>
      <w:hyperlink w:anchor="_Toc509880369" w:history="1">
        <w:r w:rsidR="007379EF" w:rsidRPr="00E55B0B">
          <w:rPr>
            <w:rStyle w:val="af"/>
            <w:rFonts w:eastAsia="SimSun" w:cs="Times New Roman"/>
            <w:noProof/>
          </w:rPr>
          <w:t>2.1.</w:t>
        </w:r>
        <w:r w:rsidR="007379EF">
          <w:rPr>
            <w:rFonts w:asciiTheme="minorHAnsi" w:hAnsiTheme="minorHAnsi" w:cstheme="minorBidi"/>
            <w:iCs w:val="0"/>
            <w:noProof/>
            <w:sz w:val="22"/>
            <w:szCs w:val="22"/>
            <w:lang w:val="ru-RU" w:eastAsia="ru-RU"/>
          </w:rPr>
          <w:tab/>
        </w:r>
        <w:r w:rsidR="007379EF" w:rsidRPr="00E55B0B">
          <w:rPr>
            <w:rStyle w:val="af"/>
            <w:noProof/>
          </w:rPr>
          <w:t>Население и демографическая ситуация</w:t>
        </w:r>
        <w:r w:rsidR="007379EF">
          <w:rPr>
            <w:noProof/>
            <w:webHidden/>
          </w:rPr>
          <w:tab/>
        </w:r>
        <w:r w:rsidR="001B4B70">
          <w:rPr>
            <w:noProof/>
            <w:webHidden/>
            <w:lang w:val="ru-RU"/>
          </w:rPr>
          <w:t>1</w:t>
        </w:r>
        <w:r w:rsidR="005E2D53">
          <w:rPr>
            <w:noProof/>
            <w:webHidden/>
            <w:lang w:val="ru-RU"/>
          </w:rPr>
          <w:t>0</w:t>
        </w:r>
      </w:hyperlink>
    </w:p>
    <w:p w:rsidR="007379EF" w:rsidRDefault="004F6EEA">
      <w:pPr>
        <w:pStyle w:val="21"/>
        <w:tabs>
          <w:tab w:val="left" w:pos="960"/>
          <w:tab w:val="right" w:leader="dot" w:pos="9912"/>
        </w:tabs>
        <w:rPr>
          <w:rFonts w:asciiTheme="minorHAnsi" w:hAnsiTheme="minorHAnsi" w:cstheme="minorBidi"/>
          <w:iCs w:val="0"/>
          <w:noProof/>
          <w:sz w:val="22"/>
          <w:szCs w:val="22"/>
          <w:lang w:val="ru-RU" w:eastAsia="ru-RU"/>
        </w:rPr>
      </w:pPr>
      <w:hyperlink w:anchor="_Toc509880370" w:history="1">
        <w:r w:rsidR="007379EF" w:rsidRPr="00E55B0B">
          <w:rPr>
            <w:rStyle w:val="af"/>
            <w:rFonts w:eastAsia="SimSun" w:cs="Times New Roman"/>
            <w:noProof/>
          </w:rPr>
          <w:t>2.2.</w:t>
        </w:r>
        <w:r w:rsidR="007379EF">
          <w:rPr>
            <w:rFonts w:asciiTheme="minorHAnsi" w:hAnsiTheme="minorHAnsi" w:cstheme="minorBidi"/>
            <w:iCs w:val="0"/>
            <w:noProof/>
            <w:sz w:val="22"/>
            <w:szCs w:val="22"/>
            <w:lang w:val="ru-RU" w:eastAsia="ru-RU"/>
          </w:rPr>
          <w:tab/>
        </w:r>
        <w:r w:rsidR="007379EF" w:rsidRPr="00E55B0B">
          <w:rPr>
            <w:rStyle w:val="af"/>
            <w:noProof/>
          </w:rPr>
          <w:t>Экономика</w:t>
        </w:r>
        <w:r w:rsidR="007379EF">
          <w:rPr>
            <w:noProof/>
            <w:webHidden/>
          </w:rPr>
          <w:tab/>
        </w:r>
        <w:r w:rsidR="0044167B">
          <w:rPr>
            <w:noProof/>
            <w:webHidden/>
            <w:lang w:val="ru-RU"/>
          </w:rPr>
          <w:t>1</w:t>
        </w:r>
        <w:r w:rsidR="005E2D53">
          <w:rPr>
            <w:noProof/>
            <w:webHidden/>
            <w:lang w:val="ru-RU"/>
          </w:rPr>
          <w:t>2</w:t>
        </w:r>
      </w:hyperlink>
    </w:p>
    <w:p w:rsidR="007379EF" w:rsidRDefault="004F6EEA">
      <w:pPr>
        <w:pStyle w:val="31"/>
        <w:tabs>
          <w:tab w:val="right" w:leader="dot" w:pos="9912"/>
        </w:tabs>
        <w:rPr>
          <w:rFonts w:asciiTheme="minorHAnsi" w:hAnsiTheme="minorHAnsi" w:cstheme="minorBidi"/>
          <w:noProof/>
          <w:sz w:val="22"/>
          <w:szCs w:val="22"/>
          <w:lang w:val="ru-RU" w:eastAsia="ru-RU"/>
        </w:rPr>
      </w:pPr>
      <w:hyperlink w:anchor="_Toc509880371" w:history="1">
        <w:r w:rsidR="007379EF" w:rsidRPr="00E55B0B">
          <w:rPr>
            <w:rStyle w:val="af"/>
            <w:noProof/>
            <w:lang w:val="ru-RU"/>
          </w:rPr>
          <w:t>2.2.1.</w:t>
        </w:r>
        <w:r w:rsidR="007379EF" w:rsidRPr="00E55B0B">
          <w:rPr>
            <w:rStyle w:val="af"/>
            <w:noProof/>
          </w:rPr>
          <w:t> </w:t>
        </w:r>
        <w:r w:rsidR="007379EF" w:rsidRPr="00E55B0B">
          <w:rPr>
            <w:rStyle w:val="af"/>
            <w:noProof/>
            <w:lang w:val="ru-RU"/>
          </w:rPr>
          <w:t>Общая характеристика</w:t>
        </w:r>
        <w:r w:rsidR="007379EF">
          <w:rPr>
            <w:noProof/>
            <w:webHidden/>
          </w:rPr>
          <w:tab/>
        </w:r>
        <w:r w:rsidR="0044167B">
          <w:rPr>
            <w:noProof/>
            <w:webHidden/>
            <w:lang w:val="ru-RU"/>
          </w:rPr>
          <w:t>1</w:t>
        </w:r>
        <w:r w:rsidR="005E2D53">
          <w:rPr>
            <w:noProof/>
            <w:webHidden/>
            <w:lang w:val="ru-RU"/>
          </w:rPr>
          <w:t>2</w:t>
        </w:r>
      </w:hyperlink>
    </w:p>
    <w:p w:rsidR="0044167B" w:rsidRPr="0044167B" w:rsidRDefault="004F6EEA" w:rsidP="0044167B">
      <w:pPr>
        <w:pStyle w:val="31"/>
        <w:tabs>
          <w:tab w:val="right" w:leader="dot" w:pos="9912"/>
        </w:tabs>
        <w:rPr>
          <w:rFonts w:asciiTheme="minorHAnsi" w:hAnsiTheme="minorHAnsi" w:cstheme="minorBidi"/>
          <w:noProof/>
          <w:sz w:val="22"/>
          <w:szCs w:val="22"/>
          <w:lang w:val="ru-RU" w:eastAsia="ru-RU"/>
        </w:rPr>
      </w:pPr>
      <w:hyperlink w:anchor="_Toc509880371" w:history="1">
        <w:r w:rsidR="0044167B">
          <w:rPr>
            <w:rStyle w:val="af"/>
            <w:noProof/>
            <w:lang w:val="ru-RU"/>
          </w:rPr>
          <w:t>2.2.2</w:t>
        </w:r>
        <w:r w:rsidR="0044167B" w:rsidRPr="00E55B0B">
          <w:rPr>
            <w:rStyle w:val="af"/>
            <w:noProof/>
            <w:lang w:val="ru-RU"/>
          </w:rPr>
          <w:t>.</w:t>
        </w:r>
        <w:r w:rsidR="0044167B" w:rsidRPr="00E55B0B">
          <w:rPr>
            <w:rStyle w:val="af"/>
            <w:noProof/>
          </w:rPr>
          <w:t> </w:t>
        </w:r>
        <w:r w:rsidR="0044167B">
          <w:rPr>
            <w:rStyle w:val="af"/>
            <w:noProof/>
            <w:lang w:val="ru-RU"/>
          </w:rPr>
          <w:t>Инвестиции</w:t>
        </w:r>
        <w:r w:rsidR="0044167B">
          <w:rPr>
            <w:noProof/>
            <w:webHidden/>
          </w:rPr>
          <w:tab/>
        </w:r>
        <w:r w:rsidR="0044167B">
          <w:rPr>
            <w:noProof/>
            <w:webHidden/>
            <w:lang w:val="ru-RU"/>
          </w:rPr>
          <w:t>1</w:t>
        </w:r>
        <w:r w:rsidR="005E2D53">
          <w:rPr>
            <w:noProof/>
            <w:webHidden/>
            <w:lang w:val="ru-RU"/>
          </w:rPr>
          <w:t>4</w:t>
        </w:r>
      </w:hyperlink>
    </w:p>
    <w:p w:rsidR="007379EF" w:rsidRDefault="004F6EEA">
      <w:pPr>
        <w:pStyle w:val="31"/>
        <w:tabs>
          <w:tab w:val="right" w:leader="dot" w:pos="9912"/>
        </w:tabs>
        <w:rPr>
          <w:rFonts w:asciiTheme="minorHAnsi" w:hAnsiTheme="minorHAnsi" w:cstheme="minorBidi"/>
          <w:noProof/>
          <w:sz w:val="22"/>
          <w:szCs w:val="22"/>
          <w:lang w:val="ru-RU" w:eastAsia="ru-RU"/>
        </w:rPr>
      </w:pPr>
      <w:hyperlink w:anchor="_Toc509880373" w:history="1">
        <w:r w:rsidR="007379EF" w:rsidRPr="00E55B0B">
          <w:rPr>
            <w:rStyle w:val="af"/>
            <w:noProof/>
            <w:lang w:val="ru-RU"/>
          </w:rPr>
          <w:t>2.2.3.</w:t>
        </w:r>
        <w:r w:rsidR="007379EF" w:rsidRPr="00E55B0B">
          <w:rPr>
            <w:rStyle w:val="af"/>
            <w:noProof/>
          </w:rPr>
          <w:t> </w:t>
        </w:r>
        <w:r w:rsidR="007379EF" w:rsidRPr="00E55B0B">
          <w:rPr>
            <w:rStyle w:val="af"/>
            <w:noProof/>
            <w:lang w:val="ru-RU"/>
          </w:rPr>
          <w:t>Сельское хозяйство, агропромышленный сектор</w:t>
        </w:r>
        <w:r w:rsidR="007379EF">
          <w:rPr>
            <w:noProof/>
            <w:webHidden/>
          </w:rPr>
          <w:tab/>
        </w:r>
        <w:r w:rsidR="0044167B">
          <w:rPr>
            <w:noProof/>
            <w:webHidden/>
            <w:lang w:val="ru-RU"/>
          </w:rPr>
          <w:t>1</w:t>
        </w:r>
        <w:r w:rsidR="005E2D53">
          <w:rPr>
            <w:noProof/>
            <w:webHidden/>
            <w:lang w:val="ru-RU"/>
          </w:rPr>
          <w:t>6</w:t>
        </w:r>
      </w:hyperlink>
    </w:p>
    <w:p w:rsidR="007379EF" w:rsidRDefault="004F6EEA">
      <w:pPr>
        <w:pStyle w:val="31"/>
        <w:tabs>
          <w:tab w:val="right" w:leader="dot" w:pos="9912"/>
        </w:tabs>
        <w:rPr>
          <w:rFonts w:asciiTheme="minorHAnsi" w:hAnsiTheme="minorHAnsi" w:cstheme="minorBidi"/>
          <w:noProof/>
          <w:sz w:val="22"/>
          <w:szCs w:val="22"/>
          <w:lang w:val="ru-RU" w:eastAsia="ru-RU"/>
        </w:rPr>
      </w:pPr>
      <w:hyperlink w:anchor="_Toc509880374" w:history="1">
        <w:r w:rsidR="007379EF" w:rsidRPr="00E55B0B">
          <w:rPr>
            <w:rStyle w:val="af"/>
            <w:noProof/>
            <w:lang w:val="ru-RU"/>
          </w:rPr>
          <w:t>2.2.4. Обрабатывающая промышленность</w:t>
        </w:r>
        <w:r w:rsidR="007379EF">
          <w:rPr>
            <w:noProof/>
            <w:webHidden/>
          </w:rPr>
          <w:tab/>
        </w:r>
        <w:r w:rsidR="0044167B">
          <w:rPr>
            <w:noProof/>
            <w:webHidden/>
            <w:lang w:val="ru-RU"/>
          </w:rPr>
          <w:t>1</w:t>
        </w:r>
        <w:r w:rsidR="005E2D53">
          <w:rPr>
            <w:noProof/>
            <w:webHidden/>
            <w:lang w:val="ru-RU"/>
          </w:rPr>
          <w:t>7</w:t>
        </w:r>
      </w:hyperlink>
    </w:p>
    <w:p w:rsidR="007379EF" w:rsidRDefault="004F6EEA">
      <w:pPr>
        <w:pStyle w:val="31"/>
        <w:tabs>
          <w:tab w:val="right" w:leader="dot" w:pos="9912"/>
        </w:tabs>
        <w:rPr>
          <w:rFonts w:asciiTheme="minorHAnsi" w:hAnsiTheme="minorHAnsi" w:cstheme="minorBidi"/>
          <w:noProof/>
          <w:sz w:val="22"/>
          <w:szCs w:val="22"/>
          <w:lang w:val="ru-RU" w:eastAsia="ru-RU"/>
        </w:rPr>
      </w:pPr>
      <w:hyperlink w:anchor="_Toc509880375" w:history="1">
        <w:r w:rsidR="007379EF" w:rsidRPr="00E55B0B">
          <w:rPr>
            <w:rStyle w:val="af"/>
            <w:noProof/>
            <w:lang w:val="ru-RU"/>
          </w:rPr>
          <w:t>2.2.5. Строительство</w:t>
        </w:r>
        <w:r w:rsidR="007379EF">
          <w:rPr>
            <w:noProof/>
            <w:webHidden/>
          </w:rPr>
          <w:tab/>
        </w:r>
        <w:r w:rsidR="005E2D53">
          <w:rPr>
            <w:noProof/>
            <w:webHidden/>
            <w:lang w:val="ru-RU"/>
          </w:rPr>
          <w:t>18</w:t>
        </w:r>
      </w:hyperlink>
    </w:p>
    <w:p w:rsidR="007379EF" w:rsidRDefault="004F6EEA">
      <w:pPr>
        <w:pStyle w:val="31"/>
        <w:tabs>
          <w:tab w:val="right" w:leader="dot" w:pos="9912"/>
        </w:tabs>
        <w:rPr>
          <w:rFonts w:asciiTheme="minorHAnsi" w:hAnsiTheme="minorHAnsi" w:cstheme="minorBidi"/>
          <w:noProof/>
          <w:sz w:val="22"/>
          <w:szCs w:val="22"/>
          <w:lang w:val="ru-RU" w:eastAsia="ru-RU"/>
        </w:rPr>
      </w:pPr>
      <w:hyperlink w:anchor="_Toc509880376" w:history="1">
        <w:r w:rsidR="007379EF" w:rsidRPr="00E55B0B">
          <w:rPr>
            <w:rStyle w:val="af"/>
            <w:noProof/>
            <w:lang w:val="ru-RU"/>
          </w:rPr>
          <w:t>2.2.6. Сфера услуг, оптовая и розничная торговля</w:t>
        </w:r>
        <w:r w:rsidR="007379EF">
          <w:rPr>
            <w:noProof/>
            <w:webHidden/>
          </w:rPr>
          <w:tab/>
        </w:r>
        <w:r w:rsidR="005E2D53">
          <w:rPr>
            <w:noProof/>
            <w:webHidden/>
            <w:lang w:val="ru-RU"/>
          </w:rPr>
          <w:t>19</w:t>
        </w:r>
      </w:hyperlink>
    </w:p>
    <w:p w:rsidR="007379EF" w:rsidRDefault="004F6EEA">
      <w:pPr>
        <w:pStyle w:val="31"/>
        <w:tabs>
          <w:tab w:val="right" w:leader="dot" w:pos="9912"/>
        </w:tabs>
        <w:rPr>
          <w:rFonts w:asciiTheme="minorHAnsi" w:hAnsiTheme="minorHAnsi" w:cstheme="minorBidi"/>
          <w:noProof/>
          <w:sz w:val="22"/>
          <w:szCs w:val="22"/>
          <w:lang w:val="ru-RU" w:eastAsia="ru-RU"/>
        </w:rPr>
      </w:pPr>
      <w:hyperlink w:anchor="_Toc509880377" w:history="1">
        <w:r w:rsidR="007379EF" w:rsidRPr="00E55B0B">
          <w:rPr>
            <w:rStyle w:val="af"/>
            <w:noProof/>
            <w:lang w:val="ru-RU"/>
          </w:rPr>
          <w:t>2.2.7. Туризм</w:t>
        </w:r>
        <w:r w:rsidR="007379EF">
          <w:rPr>
            <w:noProof/>
            <w:webHidden/>
          </w:rPr>
          <w:tab/>
        </w:r>
        <w:r w:rsidR="0044167B">
          <w:rPr>
            <w:noProof/>
            <w:webHidden/>
            <w:lang w:val="ru-RU"/>
          </w:rPr>
          <w:t>2</w:t>
        </w:r>
        <w:r w:rsidR="005E2D53">
          <w:rPr>
            <w:noProof/>
            <w:webHidden/>
            <w:lang w:val="ru-RU"/>
          </w:rPr>
          <w:t>0</w:t>
        </w:r>
      </w:hyperlink>
    </w:p>
    <w:p w:rsidR="0044167B" w:rsidRDefault="004F6EEA" w:rsidP="0044167B">
      <w:pPr>
        <w:pStyle w:val="31"/>
        <w:tabs>
          <w:tab w:val="right" w:leader="dot" w:pos="9912"/>
        </w:tabs>
        <w:rPr>
          <w:rFonts w:asciiTheme="minorHAnsi" w:hAnsiTheme="minorHAnsi" w:cstheme="minorBidi"/>
          <w:noProof/>
          <w:sz w:val="22"/>
          <w:szCs w:val="22"/>
          <w:lang w:val="ru-RU" w:eastAsia="ru-RU"/>
        </w:rPr>
      </w:pPr>
      <w:hyperlink w:anchor="_Toc509880377" w:history="1">
        <w:r w:rsidR="0044167B">
          <w:rPr>
            <w:rStyle w:val="af"/>
            <w:noProof/>
            <w:lang w:val="ru-RU"/>
          </w:rPr>
          <w:t>2.2.8</w:t>
        </w:r>
        <w:r w:rsidR="0044167B" w:rsidRPr="00E55B0B">
          <w:rPr>
            <w:rStyle w:val="af"/>
            <w:noProof/>
            <w:lang w:val="ru-RU"/>
          </w:rPr>
          <w:t>. </w:t>
        </w:r>
        <w:r w:rsidR="0044167B">
          <w:rPr>
            <w:rStyle w:val="af"/>
            <w:noProof/>
            <w:lang w:val="ru-RU"/>
          </w:rPr>
          <w:t>Малое и среднее предпринимательство</w:t>
        </w:r>
        <w:r w:rsidR="0044167B">
          <w:rPr>
            <w:noProof/>
            <w:webHidden/>
          </w:rPr>
          <w:tab/>
        </w:r>
        <w:r w:rsidR="0044167B">
          <w:rPr>
            <w:noProof/>
            <w:webHidden/>
            <w:lang w:val="ru-RU"/>
          </w:rPr>
          <w:t>2</w:t>
        </w:r>
        <w:r w:rsidR="005E2D53">
          <w:rPr>
            <w:noProof/>
            <w:webHidden/>
            <w:lang w:val="ru-RU"/>
          </w:rPr>
          <w:t>2</w:t>
        </w:r>
      </w:hyperlink>
    </w:p>
    <w:p w:rsidR="007379EF" w:rsidRDefault="004F6EEA">
      <w:pPr>
        <w:pStyle w:val="31"/>
        <w:tabs>
          <w:tab w:val="right" w:leader="dot" w:pos="9912"/>
        </w:tabs>
        <w:rPr>
          <w:rFonts w:asciiTheme="minorHAnsi" w:hAnsiTheme="minorHAnsi" w:cstheme="minorBidi"/>
          <w:noProof/>
          <w:sz w:val="22"/>
          <w:szCs w:val="22"/>
          <w:lang w:val="ru-RU" w:eastAsia="ru-RU"/>
        </w:rPr>
      </w:pPr>
      <w:hyperlink w:anchor="_Toc509880379" w:history="1">
        <w:r w:rsidR="007379EF" w:rsidRPr="00E55B0B">
          <w:rPr>
            <w:rStyle w:val="af"/>
            <w:noProof/>
            <w:lang w:val="ru-RU"/>
          </w:rPr>
          <w:t>2.2.9. Дорожная инфраструктура и транспорт</w:t>
        </w:r>
        <w:r w:rsidR="007379EF">
          <w:rPr>
            <w:noProof/>
            <w:webHidden/>
          </w:rPr>
          <w:tab/>
        </w:r>
        <w:r w:rsidR="0044167B">
          <w:rPr>
            <w:noProof/>
            <w:webHidden/>
            <w:lang w:val="ru-RU"/>
          </w:rPr>
          <w:t>2</w:t>
        </w:r>
        <w:r w:rsidR="005E2D53">
          <w:rPr>
            <w:noProof/>
            <w:webHidden/>
            <w:lang w:val="ru-RU"/>
          </w:rPr>
          <w:t>4</w:t>
        </w:r>
      </w:hyperlink>
    </w:p>
    <w:p w:rsidR="0044167B" w:rsidRDefault="004F6EEA" w:rsidP="0044167B">
      <w:pPr>
        <w:pStyle w:val="31"/>
        <w:tabs>
          <w:tab w:val="right" w:leader="dot" w:pos="9912"/>
        </w:tabs>
        <w:rPr>
          <w:rFonts w:asciiTheme="minorHAnsi" w:hAnsiTheme="minorHAnsi" w:cstheme="minorBidi"/>
          <w:noProof/>
          <w:sz w:val="22"/>
          <w:szCs w:val="22"/>
          <w:lang w:val="ru-RU" w:eastAsia="ru-RU"/>
        </w:rPr>
      </w:pPr>
      <w:hyperlink w:anchor="_Toc509880379" w:history="1">
        <w:r w:rsidR="0044167B">
          <w:rPr>
            <w:rStyle w:val="af"/>
            <w:noProof/>
            <w:lang w:val="ru-RU"/>
          </w:rPr>
          <w:t>2.2.10</w:t>
        </w:r>
        <w:r w:rsidR="0044167B" w:rsidRPr="00E55B0B">
          <w:rPr>
            <w:rStyle w:val="af"/>
            <w:noProof/>
            <w:lang w:val="ru-RU"/>
          </w:rPr>
          <w:t>. </w:t>
        </w:r>
        <w:r w:rsidR="0044167B">
          <w:rPr>
            <w:rStyle w:val="af"/>
            <w:noProof/>
            <w:lang w:val="ru-RU"/>
          </w:rPr>
          <w:t>Инженерная инфраструктура</w:t>
        </w:r>
        <w:r w:rsidR="0044167B">
          <w:rPr>
            <w:noProof/>
            <w:webHidden/>
          </w:rPr>
          <w:tab/>
        </w:r>
        <w:r w:rsidR="0044167B">
          <w:rPr>
            <w:noProof/>
            <w:webHidden/>
            <w:lang w:val="ru-RU"/>
          </w:rPr>
          <w:t>2</w:t>
        </w:r>
        <w:r w:rsidR="005E2D53">
          <w:rPr>
            <w:noProof/>
            <w:webHidden/>
            <w:lang w:val="ru-RU"/>
          </w:rPr>
          <w:t>5</w:t>
        </w:r>
      </w:hyperlink>
    </w:p>
    <w:p w:rsidR="007379EF" w:rsidRDefault="004F6EEA">
      <w:pPr>
        <w:pStyle w:val="21"/>
        <w:tabs>
          <w:tab w:val="left" w:pos="960"/>
          <w:tab w:val="right" w:leader="dot" w:pos="9912"/>
        </w:tabs>
        <w:rPr>
          <w:rFonts w:asciiTheme="minorHAnsi" w:hAnsiTheme="minorHAnsi" w:cstheme="minorBidi"/>
          <w:iCs w:val="0"/>
          <w:noProof/>
          <w:sz w:val="22"/>
          <w:szCs w:val="22"/>
          <w:lang w:val="ru-RU" w:eastAsia="ru-RU"/>
        </w:rPr>
      </w:pPr>
      <w:hyperlink w:anchor="_Toc509880381" w:history="1">
        <w:r w:rsidR="007379EF" w:rsidRPr="00E55B0B">
          <w:rPr>
            <w:rStyle w:val="af"/>
            <w:rFonts w:eastAsia="SimSun" w:cs="Times New Roman"/>
            <w:noProof/>
          </w:rPr>
          <w:t>2.3.</w:t>
        </w:r>
        <w:r w:rsidR="007379EF">
          <w:rPr>
            <w:rFonts w:asciiTheme="minorHAnsi" w:hAnsiTheme="minorHAnsi" w:cstheme="minorBidi"/>
            <w:iCs w:val="0"/>
            <w:noProof/>
            <w:sz w:val="22"/>
            <w:szCs w:val="22"/>
            <w:lang w:val="ru-RU" w:eastAsia="ru-RU"/>
          </w:rPr>
          <w:tab/>
        </w:r>
        <w:r w:rsidR="007379EF" w:rsidRPr="00E55B0B">
          <w:rPr>
            <w:rStyle w:val="af"/>
            <w:noProof/>
          </w:rPr>
          <w:t>Cоциальная сфера</w:t>
        </w:r>
        <w:r w:rsidR="007379EF">
          <w:rPr>
            <w:noProof/>
            <w:webHidden/>
          </w:rPr>
          <w:tab/>
        </w:r>
        <w:r w:rsidR="0044167B">
          <w:rPr>
            <w:noProof/>
            <w:webHidden/>
            <w:lang w:val="ru-RU"/>
          </w:rPr>
          <w:t>2</w:t>
        </w:r>
        <w:r w:rsidR="005E2D53">
          <w:rPr>
            <w:noProof/>
            <w:webHidden/>
            <w:lang w:val="ru-RU"/>
          </w:rPr>
          <w:t>6</w:t>
        </w:r>
      </w:hyperlink>
    </w:p>
    <w:p w:rsidR="0044167B" w:rsidRDefault="004F6EEA" w:rsidP="0044167B">
      <w:pPr>
        <w:pStyle w:val="31"/>
        <w:tabs>
          <w:tab w:val="right" w:leader="dot" w:pos="9912"/>
        </w:tabs>
        <w:rPr>
          <w:rFonts w:asciiTheme="minorHAnsi" w:hAnsiTheme="minorHAnsi" w:cstheme="minorBidi"/>
          <w:noProof/>
          <w:sz w:val="22"/>
          <w:szCs w:val="22"/>
          <w:lang w:val="ru-RU" w:eastAsia="ru-RU"/>
        </w:rPr>
      </w:pPr>
      <w:hyperlink w:anchor="_Toc509880379" w:history="1">
        <w:r w:rsidR="0044167B">
          <w:rPr>
            <w:rStyle w:val="af"/>
            <w:noProof/>
            <w:lang w:val="ru-RU"/>
          </w:rPr>
          <w:t>2.3.1</w:t>
        </w:r>
        <w:r w:rsidR="0044167B" w:rsidRPr="00E55B0B">
          <w:rPr>
            <w:rStyle w:val="af"/>
            <w:noProof/>
            <w:lang w:val="ru-RU"/>
          </w:rPr>
          <w:t>. </w:t>
        </w:r>
        <w:r w:rsidR="0044167B">
          <w:rPr>
            <w:rStyle w:val="af"/>
            <w:noProof/>
            <w:lang w:val="ru-RU"/>
          </w:rPr>
          <w:t>Образование</w:t>
        </w:r>
        <w:r w:rsidR="0044167B">
          <w:rPr>
            <w:noProof/>
            <w:webHidden/>
          </w:rPr>
          <w:tab/>
        </w:r>
        <w:r w:rsidR="0044167B">
          <w:rPr>
            <w:noProof/>
            <w:webHidden/>
            <w:lang w:val="ru-RU"/>
          </w:rPr>
          <w:t>2</w:t>
        </w:r>
        <w:r w:rsidR="005E2D53">
          <w:rPr>
            <w:noProof/>
            <w:webHidden/>
            <w:lang w:val="ru-RU"/>
          </w:rPr>
          <w:t>7</w:t>
        </w:r>
      </w:hyperlink>
    </w:p>
    <w:p w:rsidR="0044167B" w:rsidRDefault="004F6EEA" w:rsidP="0044167B">
      <w:pPr>
        <w:pStyle w:val="31"/>
        <w:tabs>
          <w:tab w:val="right" w:leader="dot" w:pos="9912"/>
        </w:tabs>
        <w:rPr>
          <w:rFonts w:asciiTheme="minorHAnsi" w:hAnsiTheme="minorHAnsi" w:cstheme="minorBidi"/>
          <w:noProof/>
          <w:sz w:val="22"/>
          <w:szCs w:val="22"/>
          <w:lang w:val="ru-RU" w:eastAsia="ru-RU"/>
        </w:rPr>
      </w:pPr>
      <w:hyperlink w:anchor="_Toc509880379" w:history="1">
        <w:r w:rsidR="0044167B">
          <w:rPr>
            <w:rStyle w:val="af"/>
            <w:noProof/>
            <w:lang w:val="ru-RU"/>
          </w:rPr>
          <w:t>2.3.2</w:t>
        </w:r>
        <w:r w:rsidR="0044167B" w:rsidRPr="00E55B0B">
          <w:rPr>
            <w:rStyle w:val="af"/>
            <w:noProof/>
            <w:lang w:val="ru-RU"/>
          </w:rPr>
          <w:t>. </w:t>
        </w:r>
        <w:r w:rsidR="0044167B">
          <w:rPr>
            <w:rStyle w:val="af"/>
            <w:noProof/>
            <w:lang w:val="ru-RU"/>
          </w:rPr>
          <w:t>Здравоохранение</w:t>
        </w:r>
        <w:r w:rsidR="0044167B">
          <w:rPr>
            <w:noProof/>
            <w:webHidden/>
          </w:rPr>
          <w:tab/>
        </w:r>
        <w:r w:rsidR="005E2D53">
          <w:rPr>
            <w:noProof/>
            <w:webHidden/>
            <w:lang w:val="ru-RU"/>
          </w:rPr>
          <w:t>29</w:t>
        </w:r>
      </w:hyperlink>
    </w:p>
    <w:p w:rsidR="0044167B" w:rsidRDefault="004F6EEA" w:rsidP="0044167B">
      <w:pPr>
        <w:pStyle w:val="31"/>
        <w:tabs>
          <w:tab w:val="right" w:leader="dot" w:pos="9912"/>
        </w:tabs>
        <w:rPr>
          <w:rFonts w:asciiTheme="minorHAnsi" w:hAnsiTheme="minorHAnsi" w:cstheme="minorBidi"/>
          <w:noProof/>
          <w:sz w:val="22"/>
          <w:szCs w:val="22"/>
          <w:lang w:val="ru-RU" w:eastAsia="ru-RU"/>
        </w:rPr>
      </w:pPr>
      <w:hyperlink w:anchor="_Toc509880379" w:history="1">
        <w:r w:rsidR="0044167B">
          <w:rPr>
            <w:rStyle w:val="af"/>
            <w:noProof/>
            <w:lang w:val="ru-RU"/>
          </w:rPr>
          <w:t>2.3.3</w:t>
        </w:r>
        <w:r w:rsidR="0044167B" w:rsidRPr="00E55B0B">
          <w:rPr>
            <w:rStyle w:val="af"/>
            <w:noProof/>
            <w:lang w:val="ru-RU"/>
          </w:rPr>
          <w:t>. </w:t>
        </w:r>
        <w:r w:rsidR="0044167B">
          <w:rPr>
            <w:rStyle w:val="af"/>
            <w:noProof/>
            <w:lang w:val="ru-RU"/>
          </w:rPr>
          <w:t>Культура</w:t>
        </w:r>
        <w:r w:rsidR="0044167B">
          <w:rPr>
            <w:noProof/>
            <w:webHidden/>
          </w:rPr>
          <w:tab/>
        </w:r>
        <w:r w:rsidR="0044167B">
          <w:rPr>
            <w:noProof/>
            <w:webHidden/>
            <w:lang w:val="ru-RU"/>
          </w:rPr>
          <w:t>3</w:t>
        </w:r>
        <w:r w:rsidR="005E2D53">
          <w:rPr>
            <w:noProof/>
            <w:webHidden/>
            <w:lang w:val="ru-RU"/>
          </w:rPr>
          <w:t>0</w:t>
        </w:r>
      </w:hyperlink>
    </w:p>
    <w:p w:rsidR="0044167B" w:rsidRDefault="004F6EEA" w:rsidP="0044167B">
      <w:pPr>
        <w:pStyle w:val="31"/>
        <w:tabs>
          <w:tab w:val="right" w:leader="dot" w:pos="9912"/>
        </w:tabs>
        <w:rPr>
          <w:rFonts w:asciiTheme="minorHAnsi" w:hAnsiTheme="minorHAnsi" w:cstheme="minorBidi"/>
          <w:noProof/>
          <w:sz w:val="22"/>
          <w:szCs w:val="22"/>
          <w:lang w:val="ru-RU" w:eastAsia="ru-RU"/>
        </w:rPr>
      </w:pPr>
      <w:hyperlink w:anchor="_Toc509880379" w:history="1">
        <w:r w:rsidR="0044167B">
          <w:rPr>
            <w:rStyle w:val="af"/>
            <w:noProof/>
            <w:lang w:val="ru-RU"/>
          </w:rPr>
          <w:t>2.3.4</w:t>
        </w:r>
        <w:r w:rsidR="0044167B" w:rsidRPr="00E55B0B">
          <w:rPr>
            <w:rStyle w:val="af"/>
            <w:noProof/>
            <w:lang w:val="ru-RU"/>
          </w:rPr>
          <w:t>. </w:t>
        </w:r>
        <w:r w:rsidR="0044167B">
          <w:rPr>
            <w:rStyle w:val="af"/>
            <w:noProof/>
            <w:lang w:val="ru-RU"/>
          </w:rPr>
          <w:t>Физическая культура и спорт</w:t>
        </w:r>
        <w:r w:rsidR="0044167B">
          <w:rPr>
            <w:noProof/>
            <w:webHidden/>
          </w:rPr>
          <w:tab/>
        </w:r>
        <w:r w:rsidR="0044167B">
          <w:rPr>
            <w:noProof/>
            <w:webHidden/>
            <w:lang w:val="ru-RU"/>
          </w:rPr>
          <w:t>3</w:t>
        </w:r>
        <w:r w:rsidR="005E2D53">
          <w:rPr>
            <w:noProof/>
            <w:webHidden/>
            <w:lang w:val="ru-RU"/>
          </w:rPr>
          <w:t>0</w:t>
        </w:r>
      </w:hyperlink>
    </w:p>
    <w:p w:rsidR="0044167B" w:rsidRDefault="004F6EEA" w:rsidP="0044167B">
      <w:pPr>
        <w:pStyle w:val="31"/>
        <w:tabs>
          <w:tab w:val="right" w:leader="dot" w:pos="9912"/>
        </w:tabs>
        <w:rPr>
          <w:rFonts w:asciiTheme="minorHAnsi" w:hAnsiTheme="minorHAnsi" w:cstheme="minorBidi"/>
          <w:noProof/>
          <w:sz w:val="22"/>
          <w:szCs w:val="22"/>
          <w:lang w:val="ru-RU" w:eastAsia="ru-RU"/>
        </w:rPr>
      </w:pPr>
      <w:hyperlink w:anchor="_Toc509880379" w:history="1">
        <w:r w:rsidR="0044167B">
          <w:rPr>
            <w:rStyle w:val="af"/>
            <w:noProof/>
            <w:lang w:val="ru-RU"/>
          </w:rPr>
          <w:t>2.3.5</w:t>
        </w:r>
        <w:r w:rsidR="0044167B" w:rsidRPr="00E55B0B">
          <w:rPr>
            <w:rStyle w:val="af"/>
            <w:noProof/>
            <w:lang w:val="ru-RU"/>
          </w:rPr>
          <w:t>. </w:t>
        </w:r>
        <w:r w:rsidR="0044167B">
          <w:rPr>
            <w:rStyle w:val="af"/>
            <w:noProof/>
            <w:lang w:val="ru-RU"/>
          </w:rPr>
          <w:t>Социальная защита населения</w:t>
        </w:r>
        <w:r w:rsidR="0044167B">
          <w:rPr>
            <w:noProof/>
            <w:webHidden/>
          </w:rPr>
          <w:tab/>
        </w:r>
        <w:r w:rsidR="0044167B">
          <w:rPr>
            <w:noProof/>
            <w:webHidden/>
            <w:lang w:val="ru-RU"/>
          </w:rPr>
          <w:t>3</w:t>
        </w:r>
        <w:r w:rsidR="005E2D53">
          <w:rPr>
            <w:noProof/>
            <w:webHidden/>
            <w:lang w:val="ru-RU"/>
          </w:rPr>
          <w:t>1</w:t>
        </w:r>
      </w:hyperlink>
    </w:p>
    <w:p w:rsidR="0044167B" w:rsidRDefault="004F6EEA" w:rsidP="0044167B">
      <w:pPr>
        <w:pStyle w:val="21"/>
        <w:tabs>
          <w:tab w:val="left" w:pos="960"/>
          <w:tab w:val="right" w:leader="dot" w:pos="9912"/>
        </w:tabs>
        <w:rPr>
          <w:rFonts w:asciiTheme="minorHAnsi" w:hAnsiTheme="minorHAnsi" w:cstheme="minorBidi"/>
          <w:iCs w:val="0"/>
          <w:noProof/>
          <w:sz w:val="22"/>
          <w:szCs w:val="22"/>
          <w:lang w:val="ru-RU" w:eastAsia="ru-RU"/>
        </w:rPr>
      </w:pPr>
      <w:hyperlink w:anchor="_Toc509880381" w:history="1">
        <w:r w:rsidR="0044167B">
          <w:rPr>
            <w:rStyle w:val="af"/>
            <w:rFonts w:eastAsia="SimSun" w:cs="Times New Roman"/>
            <w:noProof/>
          </w:rPr>
          <w:t>2.</w:t>
        </w:r>
        <w:r w:rsidR="0044167B">
          <w:rPr>
            <w:rStyle w:val="af"/>
            <w:rFonts w:eastAsia="SimSun" w:cs="Times New Roman"/>
            <w:noProof/>
            <w:lang w:val="ru-RU"/>
          </w:rPr>
          <w:t>4</w:t>
        </w:r>
        <w:r w:rsidR="0044167B" w:rsidRPr="00E55B0B">
          <w:rPr>
            <w:rStyle w:val="af"/>
            <w:rFonts w:eastAsia="SimSun" w:cs="Times New Roman"/>
            <w:noProof/>
          </w:rPr>
          <w:t>.</w:t>
        </w:r>
        <w:r w:rsidR="0044167B">
          <w:rPr>
            <w:rFonts w:asciiTheme="minorHAnsi" w:hAnsiTheme="minorHAnsi" w:cstheme="minorBidi"/>
            <w:iCs w:val="0"/>
            <w:noProof/>
            <w:sz w:val="22"/>
            <w:szCs w:val="22"/>
            <w:lang w:val="ru-RU" w:eastAsia="ru-RU"/>
          </w:rPr>
          <w:tab/>
        </w:r>
        <w:r w:rsidR="0044167B">
          <w:rPr>
            <w:rStyle w:val="af"/>
            <w:noProof/>
            <w:lang w:val="ru-RU"/>
          </w:rPr>
          <w:t>Качество жизни населения</w:t>
        </w:r>
        <w:r w:rsidR="0044167B">
          <w:rPr>
            <w:noProof/>
            <w:webHidden/>
          </w:rPr>
          <w:tab/>
        </w:r>
        <w:r w:rsidR="0044167B">
          <w:rPr>
            <w:noProof/>
            <w:webHidden/>
            <w:lang w:val="ru-RU"/>
          </w:rPr>
          <w:t>3</w:t>
        </w:r>
        <w:r w:rsidR="005E2D53">
          <w:rPr>
            <w:noProof/>
            <w:webHidden/>
            <w:lang w:val="ru-RU"/>
          </w:rPr>
          <w:t>1</w:t>
        </w:r>
      </w:hyperlink>
    </w:p>
    <w:p w:rsidR="0044167B" w:rsidRDefault="004F6EEA" w:rsidP="0044167B">
      <w:pPr>
        <w:pStyle w:val="31"/>
        <w:tabs>
          <w:tab w:val="right" w:leader="dot" w:pos="9912"/>
        </w:tabs>
        <w:rPr>
          <w:rFonts w:asciiTheme="minorHAnsi" w:hAnsiTheme="minorHAnsi" w:cstheme="minorBidi"/>
          <w:noProof/>
          <w:sz w:val="22"/>
          <w:szCs w:val="22"/>
          <w:lang w:val="ru-RU" w:eastAsia="ru-RU"/>
        </w:rPr>
      </w:pPr>
      <w:hyperlink w:anchor="_Toc509880379" w:history="1">
        <w:r w:rsidR="0044167B">
          <w:rPr>
            <w:rStyle w:val="af"/>
            <w:noProof/>
            <w:lang w:val="ru-RU"/>
          </w:rPr>
          <w:t>2.4.1</w:t>
        </w:r>
        <w:r w:rsidR="0044167B" w:rsidRPr="00E55B0B">
          <w:rPr>
            <w:rStyle w:val="af"/>
            <w:noProof/>
            <w:lang w:val="ru-RU"/>
          </w:rPr>
          <w:t>. </w:t>
        </w:r>
        <w:r w:rsidR="0044167B">
          <w:rPr>
            <w:rStyle w:val="af"/>
            <w:noProof/>
            <w:lang w:val="ru-RU"/>
          </w:rPr>
          <w:t>Рынок труда и безработица</w:t>
        </w:r>
        <w:r w:rsidR="0044167B">
          <w:rPr>
            <w:noProof/>
            <w:webHidden/>
          </w:rPr>
          <w:tab/>
        </w:r>
        <w:r w:rsidR="0044167B">
          <w:rPr>
            <w:noProof/>
            <w:webHidden/>
            <w:lang w:val="ru-RU"/>
          </w:rPr>
          <w:t>3</w:t>
        </w:r>
        <w:r w:rsidR="005E2D53">
          <w:rPr>
            <w:noProof/>
            <w:webHidden/>
            <w:lang w:val="ru-RU"/>
          </w:rPr>
          <w:t>1</w:t>
        </w:r>
      </w:hyperlink>
    </w:p>
    <w:p w:rsidR="0044167B" w:rsidRDefault="004F6EEA" w:rsidP="0044167B">
      <w:pPr>
        <w:pStyle w:val="31"/>
        <w:tabs>
          <w:tab w:val="right" w:leader="dot" w:pos="9912"/>
        </w:tabs>
        <w:rPr>
          <w:rFonts w:asciiTheme="minorHAnsi" w:hAnsiTheme="minorHAnsi" w:cstheme="minorBidi"/>
          <w:noProof/>
          <w:sz w:val="22"/>
          <w:szCs w:val="22"/>
          <w:lang w:val="ru-RU" w:eastAsia="ru-RU"/>
        </w:rPr>
      </w:pPr>
      <w:hyperlink w:anchor="_Toc509880379" w:history="1">
        <w:r w:rsidR="0044167B">
          <w:rPr>
            <w:rStyle w:val="af"/>
            <w:noProof/>
            <w:lang w:val="ru-RU"/>
          </w:rPr>
          <w:t>2.4.2</w:t>
        </w:r>
        <w:r w:rsidR="0044167B" w:rsidRPr="00E55B0B">
          <w:rPr>
            <w:rStyle w:val="af"/>
            <w:noProof/>
            <w:lang w:val="ru-RU"/>
          </w:rPr>
          <w:t>. </w:t>
        </w:r>
        <w:r w:rsidR="0044167B">
          <w:rPr>
            <w:rStyle w:val="af"/>
            <w:noProof/>
            <w:lang w:val="ru-RU"/>
          </w:rPr>
          <w:t>Доходы населения</w:t>
        </w:r>
        <w:r w:rsidR="0044167B">
          <w:rPr>
            <w:noProof/>
            <w:webHidden/>
          </w:rPr>
          <w:tab/>
        </w:r>
        <w:r w:rsidR="00303B15">
          <w:rPr>
            <w:noProof/>
            <w:webHidden/>
            <w:lang w:val="ru-RU"/>
          </w:rPr>
          <w:t>3</w:t>
        </w:r>
        <w:r w:rsidR="005E2D53">
          <w:rPr>
            <w:noProof/>
            <w:webHidden/>
            <w:lang w:val="ru-RU"/>
          </w:rPr>
          <w:t>3</w:t>
        </w:r>
      </w:hyperlink>
    </w:p>
    <w:p w:rsidR="00303B15" w:rsidRDefault="004F6EEA" w:rsidP="00303B15">
      <w:pPr>
        <w:pStyle w:val="21"/>
        <w:tabs>
          <w:tab w:val="left" w:pos="960"/>
          <w:tab w:val="right" w:leader="dot" w:pos="9912"/>
        </w:tabs>
        <w:rPr>
          <w:rFonts w:asciiTheme="minorHAnsi" w:hAnsiTheme="minorHAnsi" w:cstheme="minorBidi"/>
          <w:iCs w:val="0"/>
          <w:noProof/>
          <w:sz w:val="22"/>
          <w:szCs w:val="22"/>
          <w:lang w:val="ru-RU" w:eastAsia="ru-RU"/>
        </w:rPr>
      </w:pPr>
      <w:hyperlink w:anchor="_Toc509880381" w:history="1">
        <w:r w:rsidR="00303B15">
          <w:rPr>
            <w:rStyle w:val="af"/>
            <w:rFonts w:eastAsia="SimSun" w:cs="Times New Roman"/>
            <w:noProof/>
          </w:rPr>
          <w:t>2.</w:t>
        </w:r>
        <w:r w:rsidR="00303B15">
          <w:rPr>
            <w:rStyle w:val="af"/>
            <w:rFonts w:eastAsia="SimSun" w:cs="Times New Roman"/>
            <w:noProof/>
            <w:lang w:val="ru-RU"/>
          </w:rPr>
          <w:t>5</w:t>
        </w:r>
        <w:r w:rsidR="00303B15" w:rsidRPr="00E55B0B">
          <w:rPr>
            <w:rStyle w:val="af"/>
            <w:rFonts w:eastAsia="SimSun" w:cs="Times New Roman"/>
            <w:noProof/>
          </w:rPr>
          <w:t>.</w:t>
        </w:r>
        <w:r w:rsidR="00303B15">
          <w:rPr>
            <w:rFonts w:asciiTheme="minorHAnsi" w:hAnsiTheme="minorHAnsi" w:cstheme="minorBidi"/>
            <w:iCs w:val="0"/>
            <w:noProof/>
            <w:sz w:val="22"/>
            <w:szCs w:val="22"/>
            <w:lang w:val="ru-RU" w:eastAsia="ru-RU"/>
          </w:rPr>
          <w:tab/>
        </w:r>
        <w:r w:rsidR="00303B15">
          <w:rPr>
            <w:rStyle w:val="af"/>
            <w:noProof/>
            <w:lang w:val="ru-RU"/>
          </w:rPr>
          <w:t>Бюджет МО «Славский городской округ»</w:t>
        </w:r>
        <w:r w:rsidR="00303B15">
          <w:rPr>
            <w:noProof/>
            <w:webHidden/>
          </w:rPr>
          <w:tab/>
        </w:r>
        <w:r w:rsidR="00303B15">
          <w:rPr>
            <w:noProof/>
            <w:webHidden/>
            <w:lang w:val="ru-RU"/>
          </w:rPr>
          <w:t>3</w:t>
        </w:r>
        <w:r w:rsidR="005E2D53">
          <w:rPr>
            <w:noProof/>
            <w:webHidden/>
            <w:lang w:val="ru-RU"/>
          </w:rPr>
          <w:t>4</w:t>
        </w:r>
      </w:hyperlink>
    </w:p>
    <w:p w:rsidR="007379EF" w:rsidRPr="00AE12CC" w:rsidRDefault="004F6EEA">
      <w:pPr>
        <w:pStyle w:val="11"/>
        <w:tabs>
          <w:tab w:val="left" w:pos="567"/>
          <w:tab w:val="right" w:leader="dot" w:pos="9912"/>
        </w:tabs>
        <w:rPr>
          <w:rFonts w:asciiTheme="minorHAnsi" w:hAnsiTheme="minorHAnsi" w:cstheme="minorBidi"/>
          <w:b w:val="0"/>
          <w:bCs w:val="0"/>
          <w:noProof/>
          <w:sz w:val="22"/>
          <w:szCs w:val="22"/>
          <w:lang w:val="ru-RU" w:eastAsia="ru-RU"/>
        </w:rPr>
      </w:pPr>
      <w:hyperlink w:anchor="_Toc509880391" w:history="1">
        <w:r w:rsidR="007379EF" w:rsidRPr="00E55B0B">
          <w:rPr>
            <w:rStyle w:val="af"/>
            <w:noProof/>
            <w:lang w:val="ru-RU"/>
          </w:rPr>
          <w:t>3.</w:t>
        </w:r>
        <w:r w:rsidR="007379EF">
          <w:rPr>
            <w:rFonts w:asciiTheme="minorHAnsi" w:hAnsiTheme="minorHAnsi" w:cstheme="minorBidi"/>
            <w:b w:val="0"/>
            <w:bCs w:val="0"/>
            <w:noProof/>
            <w:sz w:val="22"/>
            <w:szCs w:val="22"/>
            <w:lang w:val="ru-RU" w:eastAsia="ru-RU"/>
          </w:rPr>
          <w:tab/>
        </w:r>
        <w:r w:rsidR="007379EF" w:rsidRPr="00E55B0B">
          <w:rPr>
            <w:rStyle w:val="af"/>
            <w:noProof/>
            <w:lang w:val="ru-RU"/>
          </w:rPr>
          <w:t>Факторный анализ социально-экономической ситуации</w:t>
        </w:r>
        <w:r w:rsidR="007379EF">
          <w:rPr>
            <w:noProof/>
            <w:webHidden/>
          </w:rPr>
          <w:tab/>
        </w:r>
        <w:r w:rsidR="00C4367E">
          <w:rPr>
            <w:noProof/>
            <w:webHidden/>
            <w:lang w:val="ru-RU"/>
          </w:rPr>
          <w:t>37</w:t>
        </w:r>
      </w:hyperlink>
    </w:p>
    <w:p w:rsidR="00303B15" w:rsidRDefault="004F6EEA" w:rsidP="00303B15">
      <w:pPr>
        <w:pStyle w:val="21"/>
        <w:tabs>
          <w:tab w:val="left" w:pos="960"/>
          <w:tab w:val="right" w:leader="dot" w:pos="9912"/>
        </w:tabs>
        <w:rPr>
          <w:rFonts w:asciiTheme="minorHAnsi" w:hAnsiTheme="minorHAnsi" w:cstheme="minorBidi"/>
          <w:iCs w:val="0"/>
          <w:noProof/>
          <w:sz w:val="22"/>
          <w:szCs w:val="22"/>
          <w:lang w:val="ru-RU" w:eastAsia="ru-RU"/>
        </w:rPr>
      </w:pPr>
      <w:hyperlink w:anchor="_Toc509880381" w:history="1">
        <w:r w:rsidR="00303B15">
          <w:rPr>
            <w:rStyle w:val="af"/>
            <w:rFonts w:eastAsia="SimSun" w:cs="Times New Roman"/>
            <w:noProof/>
            <w:lang w:val="ru-RU"/>
          </w:rPr>
          <w:t>3</w:t>
        </w:r>
        <w:r w:rsidR="00303B15">
          <w:rPr>
            <w:rStyle w:val="af"/>
            <w:rFonts w:eastAsia="SimSun" w:cs="Times New Roman"/>
            <w:noProof/>
          </w:rPr>
          <w:t>.</w:t>
        </w:r>
        <w:r w:rsidR="00303B15">
          <w:rPr>
            <w:rStyle w:val="af"/>
            <w:rFonts w:eastAsia="SimSun" w:cs="Times New Roman"/>
            <w:noProof/>
            <w:lang w:val="ru-RU"/>
          </w:rPr>
          <w:t>1</w:t>
        </w:r>
        <w:r w:rsidR="00303B15" w:rsidRPr="00E55B0B">
          <w:rPr>
            <w:rStyle w:val="af"/>
            <w:rFonts w:eastAsia="SimSun" w:cs="Times New Roman"/>
            <w:noProof/>
          </w:rPr>
          <w:t>.</w:t>
        </w:r>
        <w:r w:rsidR="00303B15">
          <w:rPr>
            <w:rFonts w:asciiTheme="minorHAnsi" w:hAnsiTheme="minorHAnsi" w:cstheme="minorBidi"/>
            <w:iCs w:val="0"/>
            <w:noProof/>
            <w:sz w:val="22"/>
            <w:szCs w:val="22"/>
            <w:lang w:val="ru-RU" w:eastAsia="ru-RU"/>
          </w:rPr>
          <w:tab/>
        </w:r>
        <w:r w:rsidR="00303B15" w:rsidRPr="00303B15">
          <w:rPr>
            <w:rStyle w:val="af"/>
            <w:noProof/>
            <w:lang w:val="ru-RU"/>
          </w:rPr>
          <w:t>Внешние факторы, определяющие условия развития городского округ</w:t>
        </w:r>
        <w:r w:rsidR="00303B15">
          <w:rPr>
            <w:rStyle w:val="af"/>
            <w:noProof/>
            <w:lang w:val="ru-RU"/>
          </w:rPr>
          <w:t>а</w:t>
        </w:r>
        <w:r w:rsidR="00303B15">
          <w:rPr>
            <w:noProof/>
            <w:webHidden/>
          </w:rPr>
          <w:tab/>
        </w:r>
        <w:r w:rsidR="00303B15">
          <w:rPr>
            <w:noProof/>
            <w:webHidden/>
            <w:lang w:val="ru-RU"/>
          </w:rPr>
          <w:t>3</w:t>
        </w:r>
        <w:r w:rsidR="005E2D53">
          <w:rPr>
            <w:noProof/>
            <w:webHidden/>
            <w:lang w:val="ru-RU"/>
          </w:rPr>
          <w:t>7</w:t>
        </w:r>
      </w:hyperlink>
    </w:p>
    <w:p w:rsidR="00303B15" w:rsidRDefault="004F6EEA" w:rsidP="00303B15">
      <w:pPr>
        <w:pStyle w:val="21"/>
        <w:tabs>
          <w:tab w:val="left" w:pos="960"/>
          <w:tab w:val="right" w:leader="dot" w:pos="9912"/>
        </w:tabs>
        <w:rPr>
          <w:lang w:val="ru-RU"/>
        </w:rPr>
      </w:pPr>
      <w:hyperlink w:anchor="_Toc509880381" w:history="1">
        <w:r w:rsidR="00303B15">
          <w:rPr>
            <w:rStyle w:val="af"/>
            <w:rFonts w:eastAsia="SimSun" w:cs="Times New Roman"/>
            <w:noProof/>
            <w:lang w:val="ru-RU"/>
          </w:rPr>
          <w:t>3</w:t>
        </w:r>
        <w:r w:rsidR="00303B15">
          <w:rPr>
            <w:rStyle w:val="af"/>
            <w:rFonts w:eastAsia="SimSun" w:cs="Times New Roman"/>
            <w:noProof/>
          </w:rPr>
          <w:t>.</w:t>
        </w:r>
        <w:r w:rsidR="00303B15">
          <w:rPr>
            <w:rStyle w:val="af"/>
            <w:rFonts w:eastAsia="SimSun" w:cs="Times New Roman"/>
            <w:noProof/>
            <w:lang w:val="ru-RU"/>
          </w:rPr>
          <w:t>2</w:t>
        </w:r>
        <w:r w:rsidR="00303B15" w:rsidRPr="00E55B0B">
          <w:rPr>
            <w:rStyle w:val="af"/>
            <w:rFonts w:eastAsia="SimSun" w:cs="Times New Roman"/>
            <w:noProof/>
          </w:rPr>
          <w:t>.</w:t>
        </w:r>
        <w:r w:rsidR="00303B15">
          <w:rPr>
            <w:rFonts w:asciiTheme="minorHAnsi" w:hAnsiTheme="minorHAnsi" w:cstheme="minorBidi"/>
            <w:iCs w:val="0"/>
            <w:noProof/>
            <w:sz w:val="22"/>
            <w:szCs w:val="22"/>
            <w:lang w:val="ru-RU" w:eastAsia="ru-RU"/>
          </w:rPr>
          <w:tab/>
        </w:r>
        <w:r w:rsidR="00303B15">
          <w:rPr>
            <w:rStyle w:val="af"/>
            <w:noProof/>
          </w:rPr>
          <w:t>SWOT-</w:t>
        </w:r>
        <w:r w:rsidR="00303B15">
          <w:rPr>
            <w:rStyle w:val="af"/>
            <w:noProof/>
            <w:lang w:val="ru-RU"/>
          </w:rPr>
          <w:t>анализ</w:t>
        </w:r>
        <w:r w:rsidR="00303B15">
          <w:rPr>
            <w:noProof/>
            <w:webHidden/>
          </w:rPr>
          <w:tab/>
        </w:r>
        <w:r w:rsidR="00303B15">
          <w:rPr>
            <w:noProof/>
            <w:webHidden/>
            <w:lang w:val="ru-RU"/>
          </w:rPr>
          <w:t>4</w:t>
        </w:r>
        <w:r w:rsidR="005E2D53">
          <w:rPr>
            <w:noProof/>
            <w:webHidden/>
            <w:lang w:val="ru-RU"/>
          </w:rPr>
          <w:t>2</w:t>
        </w:r>
      </w:hyperlink>
    </w:p>
    <w:p w:rsidR="00303B15" w:rsidRDefault="004F6EEA" w:rsidP="00303B15">
      <w:pPr>
        <w:pStyle w:val="21"/>
        <w:tabs>
          <w:tab w:val="left" w:pos="960"/>
          <w:tab w:val="right" w:leader="dot" w:pos="9912"/>
        </w:tabs>
        <w:rPr>
          <w:rFonts w:asciiTheme="minorHAnsi" w:hAnsiTheme="minorHAnsi" w:cstheme="minorBidi"/>
          <w:iCs w:val="0"/>
          <w:noProof/>
          <w:sz w:val="22"/>
          <w:szCs w:val="22"/>
          <w:lang w:val="ru-RU" w:eastAsia="ru-RU"/>
        </w:rPr>
      </w:pPr>
      <w:hyperlink w:anchor="_Toc509880381" w:history="1">
        <w:r w:rsidR="00303B15">
          <w:rPr>
            <w:rStyle w:val="af"/>
            <w:rFonts w:eastAsia="SimSun" w:cs="Times New Roman"/>
            <w:noProof/>
            <w:lang w:val="ru-RU"/>
          </w:rPr>
          <w:t>3</w:t>
        </w:r>
        <w:r w:rsidR="00303B15">
          <w:rPr>
            <w:rStyle w:val="af"/>
            <w:rFonts w:eastAsia="SimSun" w:cs="Times New Roman"/>
            <w:noProof/>
          </w:rPr>
          <w:t>.</w:t>
        </w:r>
        <w:r w:rsidR="00303B15">
          <w:rPr>
            <w:rStyle w:val="af"/>
            <w:rFonts w:eastAsia="SimSun" w:cs="Times New Roman"/>
            <w:noProof/>
            <w:lang w:val="ru-RU"/>
          </w:rPr>
          <w:t>3</w:t>
        </w:r>
        <w:r w:rsidR="00303B15" w:rsidRPr="00E55B0B">
          <w:rPr>
            <w:rStyle w:val="af"/>
            <w:rFonts w:eastAsia="SimSun" w:cs="Times New Roman"/>
            <w:noProof/>
          </w:rPr>
          <w:t>.</w:t>
        </w:r>
        <w:r w:rsidR="00303B15">
          <w:rPr>
            <w:rFonts w:asciiTheme="minorHAnsi" w:hAnsiTheme="minorHAnsi" w:cstheme="minorBidi"/>
            <w:iCs w:val="0"/>
            <w:noProof/>
            <w:sz w:val="22"/>
            <w:szCs w:val="22"/>
            <w:lang w:val="ru-RU" w:eastAsia="ru-RU"/>
          </w:rPr>
          <w:tab/>
        </w:r>
        <w:r w:rsidR="00303B15" w:rsidRPr="00303B15">
          <w:rPr>
            <w:rStyle w:val="af"/>
            <w:noProof/>
          </w:rPr>
          <w:t>Ключевые проблемы социально-экономического развития округа</w:t>
        </w:r>
        <w:r w:rsidR="00303B15">
          <w:rPr>
            <w:noProof/>
            <w:webHidden/>
          </w:rPr>
          <w:tab/>
        </w:r>
        <w:r w:rsidR="00C4367E">
          <w:rPr>
            <w:noProof/>
            <w:webHidden/>
            <w:lang w:val="ru-RU"/>
          </w:rPr>
          <w:t>46</w:t>
        </w:r>
      </w:hyperlink>
    </w:p>
    <w:p w:rsidR="007379EF" w:rsidRDefault="004F6EEA">
      <w:pPr>
        <w:pStyle w:val="21"/>
        <w:tabs>
          <w:tab w:val="left" w:pos="960"/>
          <w:tab w:val="right" w:leader="dot" w:pos="9912"/>
        </w:tabs>
        <w:rPr>
          <w:rFonts w:asciiTheme="minorHAnsi" w:hAnsiTheme="minorHAnsi" w:cstheme="minorBidi"/>
          <w:iCs w:val="0"/>
          <w:noProof/>
          <w:sz w:val="22"/>
          <w:szCs w:val="22"/>
          <w:lang w:val="ru-RU" w:eastAsia="ru-RU"/>
        </w:rPr>
      </w:pPr>
      <w:hyperlink w:anchor="_Toc509880395" w:history="1">
        <w:r w:rsidR="007379EF" w:rsidRPr="00E55B0B">
          <w:rPr>
            <w:rStyle w:val="af"/>
            <w:rFonts w:eastAsia="SimSun" w:cs="Times New Roman"/>
            <w:noProof/>
          </w:rPr>
          <w:t>3.4.</w:t>
        </w:r>
        <w:r w:rsidR="007379EF">
          <w:rPr>
            <w:rFonts w:asciiTheme="minorHAnsi" w:hAnsiTheme="minorHAnsi" w:cstheme="minorBidi"/>
            <w:iCs w:val="0"/>
            <w:noProof/>
            <w:sz w:val="22"/>
            <w:szCs w:val="22"/>
            <w:lang w:val="ru-RU" w:eastAsia="ru-RU"/>
          </w:rPr>
          <w:tab/>
        </w:r>
        <w:r w:rsidR="007379EF" w:rsidRPr="00E55B0B">
          <w:rPr>
            <w:rStyle w:val="af"/>
            <w:noProof/>
          </w:rPr>
          <w:t>Конкурентные преимущества</w:t>
        </w:r>
        <w:r w:rsidR="007379EF">
          <w:rPr>
            <w:noProof/>
            <w:webHidden/>
          </w:rPr>
          <w:tab/>
        </w:r>
        <w:r w:rsidR="005E2D53">
          <w:rPr>
            <w:noProof/>
            <w:webHidden/>
            <w:lang w:val="ru-RU"/>
          </w:rPr>
          <w:t>48</w:t>
        </w:r>
      </w:hyperlink>
    </w:p>
    <w:p w:rsidR="007379EF" w:rsidRPr="00AE12CC" w:rsidRDefault="004F6EEA">
      <w:pPr>
        <w:pStyle w:val="11"/>
        <w:tabs>
          <w:tab w:val="left" w:pos="567"/>
          <w:tab w:val="right" w:leader="dot" w:pos="9912"/>
        </w:tabs>
        <w:rPr>
          <w:rFonts w:asciiTheme="minorHAnsi" w:hAnsiTheme="minorHAnsi" w:cstheme="minorBidi"/>
          <w:b w:val="0"/>
          <w:bCs w:val="0"/>
          <w:noProof/>
          <w:sz w:val="22"/>
          <w:szCs w:val="22"/>
          <w:lang w:val="ru-RU" w:eastAsia="ru-RU"/>
        </w:rPr>
      </w:pPr>
      <w:hyperlink w:anchor="_Toc509880396" w:history="1">
        <w:r w:rsidR="007379EF" w:rsidRPr="00E55B0B">
          <w:rPr>
            <w:rStyle w:val="af"/>
            <w:noProof/>
            <w:lang w:val="ru-RU"/>
          </w:rPr>
          <w:t>4.</w:t>
        </w:r>
        <w:r w:rsidR="007379EF">
          <w:rPr>
            <w:rFonts w:asciiTheme="minorHAnsi" w:hAnsiTheme="minorHAnsi" w:cstheme="minorBidi"/>
            <w:b w:val="0"/>
            <w:bCs w:val="0"/>
            <w:noProof/>
            <w:sz w:val="22"/>
            <w:szCs w:val="22"/>
            <w:lang w:val="ru-RU" w:eastAsia="ru-RU"/>
          </w:rPr>
          <w:tab/>
        </w:r>
        <w:r w:rsidR="007379EF" w:rsidRPr="00E55B0B">
          <w:rPr>
            <w:rStyle w:val="af"/>
            <w:noProof/>
            <w:lang w:val="ru-RU"/>
          </w:rPr>
          <w:t>Возможные сценарии развития социально-экономической ситуации</w:t>
        </w:r>
        <w:r w:rsidR="007379EF" w:rsidRPr="00071DC9">
          <w:rPr>
            <w:noProof/>
            <w:webHidden/>
            <w:lang w:val="ru-RU"/>
          </w:rPr>
          <w:tab/>
        </w:r>
        <w:r w:rsidR="00303B15">
          <w:rPr>
            <w:noProof/>
            <w:webHidden/>
            <w:lang w:val="ru-RU"/>
          </w:rPr>
          <w:t>5</w:t>
        </w:r>
      </w:hyperlink>
      <w:r w:rsidR="005E2D53">
        <w:rPr>
          <w:noProof/>
          <w:lang w:val="ru-RU"/>
        </w:rPr>
        <w:t>0</w:t>
      </w:r>
    </w:p>
    <w:p w:rsidR="007379EF" w:rsidRPr="00AE12CC" w:rsidRDefault="004F6EEA">
      <w:pPr>
        <w:pStyle w:val="21"/>
        <w:tabs>
          <w:tab w:val="left" w:pos="960"/>
          <w:tab w:val="right" w:leader="dot" w:pos="9912"/>
        </w:tabs>
        <w:rPr>
          <w:rFonts w:asciiTheme="minorHAnsi" w:hAnsiTheme="minorHAnsi" w:cstheme="minorBidi"/>
          <w:iCs w:val="0"/>
          <w:noProof/>
          <w:sz w:val="22"/>
          <w:szCs w:val="22"/>
          <w:lang w:val="ru-RU" w:eastAsia="ru-RU"/>
        </w:rPr>
      </w:pPr>
      <w:hyperlink w:anchor="_Toc509880397" w:history="1">
        <w:r w:rsidR="007379EF" w:rsidRPr="00071DC9">
          <w:rPr>
            <w:rStyle w:val="af"/>
            <w:rFonts w:eastAsia="SimSun" w:cs="Times New Roman"/>
            <w:noProof/>
            <w:lang w:val="ru-RU"/>
          </w:rPr>
          <w:t>4.1.</w:t>
        </w:r>
        <w:r w:rsidR="007379EF">
          <w:rPr>
            <w:rFonts w:asciiTheme="minorHAnsi" w:hAnsiTheme="minorHAnsi" w:cstheme="minorBidi"/>
            <w:iCs w:val="0"/>
            <w:noProof/>
            <w:sz w:val="22"/>
            <w:szCs w:val="22"/>
            <w:lang w:val="ru-RU" w:eastAsia="ru-RU"/>
          </w:rPr>
          <w:tab/>
        </w:r>
        <w:r w:rsidR="007379EF" w:rsidRPr="00071DC9">
          <w:rPr>
            <w:rStyle w:val="af"/>
            <w:noProof/>
            <w:lang w:val="ru-RU"/>
          </w:rPr>
          <w:t>Вариант 1 (Текущий)</w:t>
        </w:r>
        <w:r w:rsidR="007379EF" w:rsidRPr="00071DC9">
          <w:rPr>
            <w:noProof/>
            <w:webHidden/>
            <w:lang w:val="ru-RU"/>
          </w:rPr>
          <w:tab/>
        </w:r>
        <w:r w:rsidR="00303B15">
          <w:rPr>
            <w:noProof/>
            <w:webHidden/>
            <w:lang w:val="ru-RU"/>
          </w:rPr>
          <w:t>5</w:t>
        </w:r>
      </w:hyperlink>
      <w:r w:rsidR="005E2D53">
        <w:rPr>
          <w:noProof/>
          <w:lang w:val="ru-RU"/>
        </w:rPr>
        <w:t>0</w:t>
      </w:r>
    </w:p>
    <w:p w:rsidR="007379EF" w:rsidRPr="00AE12CC" w:rsidRDefault="004F6EEA">
      <w:pPr>
        <w:pStyle w:val="21"/>
        <w:tabs>
          <w:tab w:val="left" w:pos="960"/>
          <w:tab w:val="right" w:leader="dot" w:pos="9912"/>
        </w:tabs>
        <w:rPr>
          <w:rFonts w:asciiTheme="minorHAnsi" w:hAnsiTheme="minorHAnsi" w:cstheme="minorBidi"/>
          <w:iCs w:val="0"/>
          <w:noProof/>
          <w:sz w:val="22"/>
          <w:szCs w:val="22"/>
          <w:lang w:val="ru-RU" w:eastAsia="ru-RU"/>
        </w:rPr>
      </w:pPr>
      <w:hyperlink w:anchor="_Toc509880398" w:history="1">
        <w:r w:rsidR="007379EF" w:rsidRPr="00071DC9">
          <w:rPr>
            <w:rStyle w:val="af"/>
            <w:rFonts w:eastAsia="SimSun" w:cs="Times New Roman"/>
            <w:noProof/>
            <w:lang w:val="ru-RU"/>
          </w:rPr>
          <w:t>4.2.</w:t>
        </w:r>
        <w:r w:rsidR="007379EF">
          <w:rPr>
            <w:rFonts w:asciiTheme="minorHAnsi" w:hAnsiTheme="minorHAnsi" w:cstheme="minorBidi"/>
            <w:iCs w:val="0"/>
            <w:noProof/>
            <w:sz w:val="22"/>
            <w:szCs w:val="22"/>
            <w:lang w:val="ru-RU" w:eastAsia="ru-RU"/>
          </w:rPr>
          <w:tab/>
        </w:r>
        <w:r w:rsidR="007379EF" w:rsidRPr="00071DC9">
          <w:rPr>
            <w:rStyle w:val="af"/>
            <w:noProof/>
            <w:lang w:val="ru-RU"/>
          </w:rPr>
          <w:t>Вариант 2 (Проектный)</w:t>
        </w:r>
        <w:r w:rsidR="007379EF" w:rsidRPr="00071DC9">
          <w:rPr>
            <w:noProof/>
            <w:webHidden/>
            <w:lang w:val="ru-RU"/>
          </w:rPr>
          <w:tab/>
        </w:r>
        <w:r w:rsidR="00303B15">
          <w:rPr>
            <w:noProof/>
            <w:webHidden/>
            <w:lang w:val="ru-RU"/>
          </w:rPr>
          <w:t>5</w:t>
        </w:r>
      </w:hyperlink>
      <w:r w:rsidR="005E2D53">
        <w:rPr>
          <w:noProof/>
          <w:lang w:val="ru-RU"/>
        </w:rPr>
        <w:t>0</w:t>
      </w:r>
    </w:p>
    <w:p w:rsidR="007379EF" w:rsidRPr="00AE12CC" w:rsidRDefault="004F6EEA">
      <w:pPr>
        <w:pStyle w:val="11"/>
        <w:tabs>
          <w:tab w:val="left" w:pos="567"/>
          <w:tab w:val="right" w:leader="dot" w:pos="9912"/>
        </w:tabs>
        <w:rPr>
          <w:rFonts w:asciiTheme="minorHAnsi" w:hAnsiTheme="minorHAnsi" w:cstheme="minorBidi"/>
          <w:b w:val="0"/>
          <w:bCs w:val="0"/>
          <w:noProof/>
          <w:sz w:val="22"/>
          <w:szCs w:val="22"/>
          <w:lang w:val="ru-RU" w:eastAsia="ru-RU"/>
        </w:rPr>
      </w:pPr>
      <w:hyperlink w:anchor="_Toc509880399" w:history="1">
        <w:r w:rsidR="007379EF" w:rsidRPr="00E55B0B">
          <w:rPr>
            <w:rStyle w:val="af"/>
            <w:noProof/>
            <w:lang w:val="ru-RU"/>
          </w:rPr>
          <w:t>5.</w:t>
        </w:r>
        <w:r w:rsidR="007379EF">
          <w:rPr>
            <w:rFonts w:asciiTheme="minorHAnsi" w:hAnsiTheme="minorHAnsi" w:cstheme="minorBidi"/>
            <w:b w:val="0"/>
            <w:bCs w:val="0"/>
            <w:noProof/>
            <w:sz w:val="22"/>
            <w:szCs w:val="22"/>
            <w:lang w:val="ru-RU" w:eastAsia="ru-RU"/>
          </w:rPr>
          <w:tab/>
        </w:r>
        <w:r w:rsidR="007379EF" w:rsidRPr="00E55B0B">
          <w:rPr>
            <w:rStyle w:val="af"/>
            <w:noProof/>
            <w:lang w:val="ru-RU"/>
          </w:rPr>
          <w:t>Миссия и приоритеты социально-экономического развития, основные стратегические цели и задачи</w:t>
        </w:r>
        <w:r w:rsidR="007379EF" w:rsidRPr="00071DC9">
          <w:rPr>
            <w:noProof/>
            <w:webHidden/>
            <w:lang w:val="ru-RU"/>
          </w:rPr>
          <w:tab/>
        </w:r>
        <w:r w:rsidR="00303B15">
          <w:rPr>
            <w:noProof/>
            <w:webHidden/>
            <w:lang w:val="ru-RU"/>
          </w:rPr>
          <w:t>5</w:t>
        </w:r>
      </w:hyperlink>
      <w:r w:rsidR="005E2D53">
        <w:rPr>
          <w:noProof/>
          <w:lang w:val="ru-RU"/>
        </w:rPr>
        <w:t>2</w:t>
      </w:r>
    </w:p>
    <w:p w:rsidR="007379EF" w:rsidRPr="00AE12CC" w:rsidRDefault="004F6EEA">
      <w:pPr>
        <w:pStyle w:val="21"/>
        <w:tabs>
          <w:tab w:val="left" w:pos="960"/>
          <w:tab w:val="right" w:leader="dot" w:pos="9912"/>
        </w:tabs>
        <w:rPr>
          <w:rFonts w:asciiTheme="minorHAnsi" w:hAnsiTheme="minorHAnsi" w:cstheme="minorBidi"/>
          <w:iCs w:val="0"/>
          <w:noProof/>
          <w:sz w:val="22"/>
          <w:szCs w:val="22"/>
          <w:lang w:val="ru-RU" w:eastAsia="ru-RU"/>
        </w:rPr>
      </w:pPr>
      <w:hyperlink w:anchor="_Toc509880400" w:history="1">
        <w:r w:rsidR="007379EF" w:rsidRPr="00071DC9">
          <w:rPr>
            <w:rStyle w:val="af"/>
            <w:noProof/>
            <w:lang w:val="ru-RU"/>
          </w:rPr>
          <w:t>5.1.</w:t>
        </w:r>
        <w:r w:rsidR="007379EF">
          <w:rPr>
            <w:rFonts w:asciiTheme="minorHAnsi" w:hAnsiTheme="minorHAnsi" w:cstheme="minorBidi"/>
            <w:iCs w:val="0"/>
            <w:noProof/>
            <w:sz w:val="22"/>
            <w:szCs w:val="22"/>
            <w:lang w:val="ru-RU" w:eastAsia="ru-RU"/>
          </w:rPr>
          <w:tab/>
        </w:r>
        <w:r w:rsidR="007379EF" w:rsidRPr="00071DC9">
          <w:rPr>
            <w:rStyle w:val="af"/>
            <w:noProof/>
            <w:lang w:val="ru-RU"/>
          </w:rPr>
          <w:t>Стратегическая цель №1. Развитие агропромышленного комплекса</w:t>
        </w:r>
        <w:r w:rsidR="007379EF" w:rsidRPr="00071DC9">
          <w:rPr>
            <w:noProof/>
            <w:webHidden/>
            <w:lang w:val="ru-RU"/>
          </w:rPr>
          <w:tab/>
        </w:r>
        <w:r w:rsidR="00303B15">
          <w:rPr>
            <w:noProof/>
            <w:webHidden/>
            <w:lang w:val="ru-RU"/>
          </w:rPr>
          <w:t>5</w:t>
        </w:r>
      </w:hyperlink>
      <w:r w:rsidR="005E2D53">
        <w:rPr>
          <w:noProof/>
          <w:lang w:val="ru-RU"/>
        </w:rPr>
        <w:t>2</w:t>
      </w:r>
    </w:p>
    <w:p w:rsidR="007379EF" w:rsidRPr="00AE12CC" w:rsidRDefault="004F6EEA">
      <w:pPr>
        <w:pStyle w:val="21"/>
        <w:tabs>
          <w:tab w:val="left" w:pos="960"/>
          <w:tab w:val="right" w:leader="dot" w:pos="9912"/>
        </w:tabs>
        <w:rPr>
          <w:rFonts w:asciiTheme="minorHAnsi" w:hAnsiTheme="minorHAnsi" w:cstheme="minorBidi"/>
          <w:iCs w:val="0"/>
          <w:noProof/>
          <w:sz w:val="22"/>
          <w:szCs w:val="22"/>
          <w:lang w:val="ru-RU" w:eastAsia="ru-RU"/>
        </w:rPr>
      </w:pPr>
      <w:hyperlink w:anchor="_Toc509880401" w:history="1">
        <w:r w:rsidR="007379EF" w:rsidRPr="00071DC9">
          <w:rPr>
            <w:rStyle w:val="af"/>
            <w:noProof/>
            <w:lang w:val="ru-RU"/>
          </w:rPr>
          <w:t>5.2.</w:t>
        </w:r>
        <w:r w:rsidR="007379EF">
          <w:rPr>
            <w:rFonts w:asciiTheme="minorHAnsi" w:hAnsiTheme="minorHAnsi" w:cstheme="minorBidi"/>
            <w:iCs w:val="0"/>
            <w:noProof/>
            <w:sz w:val="22"/>
            <w:szCs w:val="22"/>
            <w:lang w:val="ru-RU" w:eastAsia="ru-RU"/>
          </w:rPr>
          <w:tab/>
        </w:r>
        <w:r w:rsidR="007379EF" w:rsidRPr="00071DC9">
          <w:rPr>
            <w:rStyle w:val="af"/>
            <w:noProof/>
            <w:lang w:val="ru-RU"/>
          </w:rPr>
          <w:t>Стратегическая цель №2. Развитие туризма, создание брендов для продвижения Славского городского округа</w:t>
        </w:r>
        <w:r w:rsidR="007379EF" w:rsidRPr="00071DC9">
          <w:rPr>
            <w:noProof/>
            <w:webHidden/>
            <w:lang w:val="ru-RU"/>
          </w:rPr>
          <w:tab/>
        </w:r>
        <w:r w:rsidR="00303B15">
          <w:rPr>
            <w:noProof/>
            <w:webHidden/>
            <w:lang w:val="ru-RU"/>
          </w:rPr>
          <w:t>5</w:t>
        </w:r>
      </w:hyperlink>
      <w:r w:rsidR="005E2D53">
        <w:rPr>
          <w:noProof/>
          <w:lang w:val="ru-RU"/>
        </w:rPr>
        <w:t>4</w:t>
      </w:r>
    </w:p>
    <w:p w:rsidR="007379EF" w:rsidRPr="00AE12CC" w:rsidRDefault="004F6EEA">
      <w:pPr>
        <w:pStyle w:val="21"/>
        <w:tabs>
          <w:tab w:val="left" w:pos="960"/>
          <w:tab w:val="right" w:leader="dot" w:pos="9912"/>
        </w:tabs>
        <w:rPr>
          <w:rFonts w:asciiTheme="minorHAnsi" w:hAnsiTheme="minorHAnsi" w:cstheme="minorBidi"/>
          <w:iCs w:val="0"/>
          <w:noProof/>
          <w:sz w:val="22"/>
          <w:szCs w:val="22"/>
          <w:lang w:val="ru-RU" w:eastAsia="ru-RU"/>
        </w:rPr>
      </w:pPr>
      <w:hyperlink w:anchor="_Toc509880402" w:history="1">
        <w:r w:rsidR="007379EF" w:rsidRPr="00071DC9">
          <w:rPr>
            <w:rStyle w:val="af"/>
            <w:noProof/>
            <w:lang w:val="ru-RU"/>
          </w:rPr>
          <w:t>5.3.</w:t>
        </w:r>
        <w:r w:rsidR="007379EF">
          <w:rPr>
            <w:rFonts w:asciiTheme="minorHAnsi" w:hAnsiTheme="minorHAnsi" w:cstheme="minorBidi"/>
            <w:iCs w:val="0"/>
            <w:noProof/>
            <w:sz w:val="22"/>
            <w:szCs w:val="22"/>
            <w:lang w:val="ru-RU" w:eastAsia="ru-RU"/>
          </w:rPr>
          <w:tab/>
        </w:r>
        <w:r w:rsidR="007379EF" w:rsidRPr="00071DC9">
          <w:rPr>
            <w:rStyle w:val="af"/>
            <w:noProof/>
            <w:lang w:val="ru-RU"/>
          </w:rPr>
          <w:t>Стратегическая цель №3. Развитие и поддержка малого и среднего предпринимательства</w:t>
        </w:r>
        <w:r w:rsidR="007379EF" w:rsidRPr="00071DC9">
          <w:rPr>
            <w:noProof/>
            <w:webHidden/>
            <w:lang w:val="ru-RU"/>
          </w:rPr>
          <w:tab/>
        </w:r>
        <w:r w:rsidR="00303B15">
          <w:rPr>
            <w:noProof/>
            <w:webHidden/>
            <w:lang w:val="ru-RU"/>
          </w:rPr>
          <w:t>5</w:t>
        </w:r>
      </w:hyperlink>
      <w:r w:rsidR="005E2D53">
        <w:rPr>
          <w:noProof/>
          <w:lang w:val="ru-RU"/>
        </w:rPr>
        <w:t>6</w:t>
      </w:r>
    </w:p>
    <w:p w:rsidR="007379EF" w:rsidRPr="00AE12CC" w:rsidRDefault="004F6EEA">
      <w:pPr>
        <w:pStyle w:val="21"/>
        <w:tabs>
          <w:tab w:val="left" w:pos="960"/>
          <w:tab w:val="right" w:leader="dot" w:pos="9912"/>
        </w:tabs>
        <w:rPr>
          <w:rFonts w:asciiTheme="minorHAnsi" w:hAnsiTheme="minorHAnsi" w:cstheme="minorBidi"/>
          <w:iCs w:val="0"/>
          <w:noProof/>
          <w:sz w:val="22"/>
          <w:szCs w:val="22"/>
          <w:lang w:val="ru-RU" w:eastAsia="ru-RU"/>
        </w:rPr>
      </w:pPr>
      <w:hyperlink w:anchor="_Toc509880403" w:history="1">
        <w:r w:rsidR="007379EF" w:rsidRPr="00071DC9">
          <w:rPr>
            <w:rStyle w:val="af"/>
            <w:noProof/>
            <w:lang w:val="ru-RU"/>
          </w:rPr>
          <w:t>5.4.</w:t>
        </w:r>
        <w:r w:rsidR="007379EF">
          <w:rPr>
            <w:rFonts w:asciiTheme="minorHAnsi" w:hAnsiTheme="minorHAnsi" w:cstheme="minorBidi"/>
            <w:iCs w:val="0"/>
            <w:noProof/>
            <w:sz w:val="22"/>
            <w:szCs w:val="22"/>
            <w:lang w:val="ru-RU" w:eastAsia="ru-RU"/>
          </w:rPr>
          <w:tab/>
        </w:r>
        <w:r w:rsidR="007379EF" w:rsidRPr="00071DC9">
          <w:rPr>
            <w:rStyle w:val="af"/>
            <w:noProof/>
            <w:lang w:val="ru-RU"/>
          </w:rPr>
          <w:t>Стратегическая цель №4. Повышение инвестиционной привлекательности городского округа, создание инфраструктурных площадок для реализации инвестиционных проектов</w:t>
        </w:r>
        <w:r w:rsidR="007379EF" w:rsidRPr="00071DC9">
          <w:rPr>
            <w:noProof/>
            <w:webHidden/>
            <w:lang w:val="ru-RU"/>
          </w:rPr>
          <w:tab/>
        </w:r>
        <w:r w:rsidR="00303B15">
          <w:rPr>
            <w:noProof/>
            <w:webHidden/>
            <w:lang w:val="ru-RU"/>
          </w:rPr>
          <w:t>5</w:t>
        </w:r>
      </w:hyperlink>
      <w:r w:rsidR="005E2D53">
        <w:rPr>
          <w:noProof/>
          <w:lang w:val="ru-RU"/>
        </w:rPr>
        <w:t>7</w:t>
      </w:r>
    </w:p>
    <w:p w:rsidR="007379EF" w:rsidRPr="00AE12CC" w:rsidRDefault="004F6EEA">
      <w:pPr>
        <w:pStyle w:val="21"/>
        <w:tabs>
          <w:tab w:val="left" w:pos="960"/>
          <w:tab w:val="right" w:leader="dot" w:pos="9912"/>
        </w:tabs>
        <w:rPr>
          <w:rFonts w:asciiTheme="minorHAnsi" w:hAnsiTheme="minorHAnsi" w:cstheme="minorBidi"/>
          <w:iCs w:val="0"/>
          <w:noProof/>
          <w:sz w:val="22"/>
          <w:szCs w:val="22"/>
          <w:lang w:val="ru-RU" w:eastAsia="ru-RU"/>
        </w:rPr>
      </w:pPr>
      <w:hyperlink w:anchor="_Toc509880404" w:history="1">
        <w:r w:rsidR="007379EF" w:rsidRPr="00071DC9">
          <w:rPr>
            <w:rStyle w:val="af"/>
            <w:noProof/>
            <w:lang w:val="ru-RU"/>
          </w:rPr>
          <w:t>5.5.</w:t>
        </w:r>
        <w:r w:rsidR="007379EF">
          <w:rPr>
            <w:rFonts w:asciiTheme="minorHAnsi" w:hAnsiTheme="minorHAnsi" w:cstheme="minorBidi"/>
            <w:iCs w:val="0"/>
            <w:noProof/>
            <w:sz w:val="22"/>
            <w:szCs w:val="22"/>
            <w:lang w:val="ru-RU" w:eastAsia="ru-RU"/>
          </w:rPr>
          <w:tab/>
        </w:r>
        <w:r w:rsidR="007379EF" w:rsidRPr="00071DC9">
          <w:rPr>
            <w:rStyle w:val="af"/>
            <w:noProof/>
            <w:lang w:val="ru-RU"/>
          </w:rPr>
          <w:t>Стратегическая цель №5. Развитие человеческого капитала</w:t>
        </w:r>
        <w:r w:rsidR="007379EF" w:rsidRPr="00071DC9">
          <w:rPr>
            <w:noProof/>
            <w:webHidden/>
            <w:lang w:val="ru-RU"/>
          </w:rPr>
          <w:tab/>
        </w:r>
      </w:hyperlink>
      <w:r w:rsidR="005E2D53">
        <w:rPr>
          <w:noProof/>
          <w:lang w:val="ru-RU"/>
        </w:rPr>
        <w:t>58</w:t>
      </w:r>
    </w:p>
    <w:p w:rsidR="007379EF" w:rsidRPr="00AE12CC" w:rsidRDefault="004F6EEA">
      <w:pPr>
        <w:pStyle w:val="21"/>
        <w:tabs>
          <w:tab w:val="left" w:pos="960"/>
          <w:tab w:val="right" w:leader="dot" w:pos="9912"/>
        </w:tabs>
        <w:rPr>
          <w:rFonts w:asciiTheme="minorHAnsi" w:hAnsiTheme="minorHAnsi" w:cstheme="minorBidi"/>
          <w:iCs w:val="0"/>
          <w:noProof/>
          <w:sz w:val="22"/>
          <w:szCs w:val="22"/>
          <w:lang w:val="ru-RU" w:eastAsia="ru-RU"/>
        </w:rPr>
      </w:pPr>
      <w:hyperlink w:anchor="_Toc509880405" w:history="1">
        <w:r w:rsidR="007379EF" w:rsidRPr="00071DC9">
          <w:rPr>
            <w:rStyle w:val="af"/>
            <w:noProof/>
            <w:lang w:val="ru-RU"/>
          </w:rPr>
          <w:t>5.6.</w:t>
        </w:r>
        <w:r w:rsidR="007379EF">
          <w:rPr>
            <w:rFonts w:asciiTheme="minorHAnsi" w:hAnsiTheme="minorHAnsi" w:cstheme="minorBidi"/>
            <w:iCs w:val="0"/>
            <w:noProof/>
            <w:sz w:val="22"/>
            <w:szCs w:val="22"/>
            <w:lang w:val="ru-RU" w:eastAsia="ru-RU"/>
          </w:rPr>
          <w:tab/>
        </w:r>
        <w:r w:rsidR="007379EF" w:rsidRPr="00071DC9">
          <w:rPr>
            <w:rStyle w:val="af"/>
            <w:noProof/>
            <w:lang w:val="ru-RU"/>
          </w:rPr>
          <w:t>Стратегическая цель №6. Повышение уровня жизни</w:t>
        </w:r>
        <w:r w:rsidR="007379EF" w:rsidRPr="00071DC9">
          <w:rPr>
            <w:noProof/>
            <w:webHidden/>
            <w:lang w:val="ru-RU"/>
          </w:rPr>
          <w:tab/>
        </w:r>
        <w:r w:rsidR="00303B15">
          <w:rPr>
            <w:noProof/>
            <w:webHidden/>
            <w:lang w:val="ru-RU"/>
          </w:rPr>
          <w:t>6</w:t>
        </w:r>
      </w:hyperlink>
      <w:r w:rsidR="005E2D53">
        <w:rPr>
          <w:noProof/>
          <w:lang w:val="ru-RU"/>
        </w:rPr>
        <w:t>0</w:t>
      </w:r>
    </w:p>
    <w:p w:rsidR="007379EF" w:rsidRPr="00AE12CC" w:rsidRDefault="004F6EEA">
      <w:pPr>
        <w:pStyle w:val="21"/>
        <w:tabs>
          <w:tab w:val="left" w:pos="960"/>
          <w:tab w:val="right" w:leader="dot" w:pos="9912"/>
        </w:tabs>
        <w:rPr>
          <w:rFonts w:asciiTheme="minorHAnsi" w:hAnsiTheme="minorHAnsi" w:cstheme="minorBidi"/>
          <w:iCs w:val="0"/>
          <w:noProof/>
          <w:sz w:val="22"/>
          <w:szCs w:val="22"/>
          <w:lang w:val="ru-RU" w:eastAsia="ru-RU"/>
        </w:rPr>
      </w:pPr>
      <w:hyperlink w:anchor="_Toc509880406" w:history="1">
        <w:r w:rsidR="007379EF" w:rsidRPr="00071DC9">
          <w:rPr>
            <w:rStyle w:val="af"/>
            <w:noProof/>
            <w:lang w:val="ru-RU"/>
          </w:rPr>
          <w:t>5.7.</w:t>
        </w:r>
        <w:r w:rsidR="007379EF">
          <w:rPr>
            <w:rFonts w:asciiTheme="minorHAnsi" w:hAnsiTheme="minorHAnsi" w:cstheme="minorBidi"/>
            <w:iCs w:val="0"/>
            <w:noProof/>
            <w:sz w:val="22"/>
            <w:szCs w:val="22"/>
            <w:lang w:val="ru-RU" w:eastAsia="ru-RU"/>
          </w:rPr>
          <w:tab/>
        </w:r>
        <w:r w:rsidR="007379EF" w:rsidRPr="00071DC9">
          <w:rPr>
            <w:rStyle w:val="af"/>
            <w:noProof/>
            <w:lang w:val="ru-RU"/>
          </w:rPr>
          <w:t>Стратегическая цель №7. Создание комфортной среды для жизни и деятельности</w:t>
        </w:r>
        <w:r w:rsidR="007379EF" w:rsidRPr="00071DC9">
          <w:rPr>
            <w:noProof/>
            <w:webHidden/>
            <w:lang w:val="ru-RU"/>
          </w:rPr>
          <w:tab/>
        </w:r>
        <w:r w:rsidR="00303B15">
          <w:rPr>
            <w:noProof/>
            <w:webHidden/>
            <w:lang w:val="ru-RU"/>
          </w:rPr>
          <w:t>6</w:t>
        </w:r>
      </w:hyperlink>
      <w:r w:rsidR="005E2D53">
        <w:rPr>
          <w:noProof/>
          <w:lang w:val="ru-RU"/>
        </w:rPr>
        <w:t>1</w:t>
      </w:r>
    </w:p>
    <w:p w:rsidR="007379EF" w:rsidRPr="00AE12CC" w:rsidRDefault="004F6EEA">
      <w:pPr>
        <w:pStyle w:val="21"/>
        <w:tabs>
          <w:tab w:val="left" w:pos="960"/>
          <w:tab w:val="right" w:leader="dot" w:pos="9912"/>
        </w:tabs>
        <w:rPr>
          <w:rFonts w:asciiTheme="minorHAnsi" w:hAnsiTheme="minorHAnsi" w:cstheme="minorBidi"/>
          <w:iCs w:val="0"/>
          <w:noProof/>
          <w:sz w:val="22"/>
          <w:szCs w:val="22"/>
          <w:lang w:val="ru-RU" w:eastAsia="ru-RU"/>
        </w:rPr>
      </w:pPr>
      <w:hyperlink w:anchor="_Toc509880407" w:history="1">
        <w:r w:rsidR="007379EF" w:rsidRPr="00071DC9">
          <w:rPr>
            <w:rStyle w:val="af"/>
            <w:noProof/>
            <w:lang w:val="ru-RU"/>
          </w:rPr>
          <w:t>5.8.</w:t>
        </w:r>
        <w:r w:rsidR="007379EF">
          <w:rPr>
            <w:rFonts w:asciiTheme="minorHAnsi" w:hAnsiTheme="minorHAnsi" w:cstheme="minorBidi"/>
            <w:iCs w:val="0"/>
            <w:noProof/>
            <w:sz w:val="22"/>
            <w:szCs w:val="22"/>
            <w:lang w:val="ru-RU" w:eastAsia="ru-RU"/>
          </w:rPr>
          <w:tab/>
        </w:r>
        <w:r w:rsidR="007379EF" w:rsidRPr="00071DC9">
          <w:rPr>
            <w:rStyle w:val="af"/>
            <w:noProof/>
            <w:lang w:val="ru-RU"/>
          </w:rPr>
          <w:t>Стратегическая цель №8. Повышения качества муниципального управления и стратегического планирования</w:t>
        </w:r>
        <w:r w:rsidR="007379EF" w:rsidRPr="00071DC9">
          <w:rPr>
            <w:noProof/>
            <w:webHidden/>
            <w:lang w:val="ru-RU"/>
          </w:rPr>
          <w:tab/>
        </w:r>
        <w:r w:rsidR="00303B15">
          <w:rPr>
            <w:noProof/>
            <w:webHidden/>
            <w:lang w:val="ru-RU"/>
          </w:rPr>
          <w:t>6</w:t>
        </w:r>
      </w:hyperlink>
      <w:r w:rsidR="005E2D53">
        <w:rPr>
          <w:noProof/>
          <w:lang w:val="ru-RU"/>
        </w:rPr>
        <w:t>2</w:t>
      </w:r>
    </w:p>
    <w:p w:rsidR="007379EF" w:rsidRPr="00AE12CC" w:rsidRDefault="004F6EEA">
      <w:pPr>
        <w:pStyle w:val="11"/>
        <w:tabs>
          <w:tab w:val="left" w:pos="567"/>
          <w:tab w:val="right" w:leader="dot" w:pos="9912"/>
        </w:tabs>
        <w:rPr>
          <w:rFonts w:asciiTheme="minorHAnsi" w:hAnsiTheme="minorHAnsi" w:cstheme="minorBidi"/>
          <w:b w:val="0"/>
          <w:bCs w:val="0"/>
          <w:noProof/>
          <w:sz w:val="22"/>
          <w:szCs w:val="22"/>
          <w:lang w:val="ru-RU" w:eastAsia="ru-RU"/>
        </w:rPr>
      </w:pPr>
      <w:hyperlink w:anchor="_Toc509880408" w:history="1">
        <w:r w:rsidR="007379EF" w:rsidRPr="00E55B0B">
          <w:rPr>
            <w:rStyle w:val="af"/>
            <w:noProof/>
            <w:lang w:val="ru-RU"/>
          </w:rPr>
          <w:t>6.</w:t>
        </w:r>
        <w:r w:rsidR="007379EF">
          <w:rPr>
            <w:rFonts w:asciiTheme="minorHAnsi" w:hAnsiTheme="minorHAnsi" w:cstheme="minorBidi"/>
            <w:b w:val="0"/>
            <w:bCs w:val="0"/>
            <w:noProof/>
            <w:sz w:val="22"/>
            <w:szCs w:val="22"/>
            <w:lang w:val="ru-RU" w:eastAsia="ru-RU"/>
          </w:rPr>
          <w:tab/>
        </w:r>
        <w:r w:rsidR="007379EF" w:rsidRPr="00E55B0B">
          <w:rPr>
            <w:rStyle w:val="af"/>
            <w:noProof/>
            <w:lang w:val="ru-RU"/>
          </w:rPr>
          <w:t>Территориальное планирование</w:t>
        </w:r>
        <w:r w:rsidR="007379EF" w:rsidRPr="00071DC9">
          <w:rPr>
            <w:noProof/>
            <w:webHidden/>
            <w:lang w:val="ru-RU"/>
          </w:rPr>
          <w:tab/>
        </w:r>
        <w:r w:rsidR="00303B15">
          <w:rPr>
            <w:noProof/>
            <w:webHidden/>
            <w:lang w:val="ru-RU"/>
          </w:rPr>
          <w:t>6</w:t>
        </w:r>
      </w:hyperlink>
      <w:r w:rsidR="005E2D53">
        <w:rPr>
          <w:noProof/>
          <w:lang w:val="ru-RU"/>
        </w:rPr>
        <w:t>3</w:t>
      </w:r>
    </w:p>
    <w:p w:rsidR="007379EF" w:rsidRPr="00AE12CC" w:rsidRDefault="004F6EEA">
      <w:pPr>
        <w:pStyle w:val="11"/>
        <w:tabs>
          <w:tab w:val="left" w:pos="567"/>
          <w:tab w:val="right" w:leader="dot" w:pos="9912"/>
        </w:tabs>
        <w:rPr>
          <w:rFonts w:asciiTheme="minorHAnsi" w:hAnsiTheme="minorHAnsi" w:cstheme="minorBidi"/>
          <w:b w:val="0"/>
          <w:bCs w:val="0"/>
          <w:noProof/>
          <w:sz w:val="22"/>
          <w:szCs w:val="22"/>
          <w:lang w:val="ru-RU" w:eastAsia="ru-RU"/>
        </w:rPr>
      </w:pPr>
      <w:hyperlink w:anchor="_Toc509880409" w:history="1">
        <w:r w:rsidR="007379EF" w:rsidRPr="00071DC9">
          <w:rPr>
            <w:rStyle w:val="af"/>
            <w:noProof/>
            <w:lang w:val="ru-RU"/>
          </w:rPr>
          <w:t>7.</w:t>
        </w:r>
        <w:r w:rsidR="007379EF">
          <w:rPr>
            <w:rFonts w:asciiTheme="minorHAnsi" w:hAnsiTheme="minorHAnsi" w:cstheme="minorBidi"/>
            <w:b w:val="0"/>
            <w:bCs w:val="0"/>
            <w:noProof/>
            <w:sz w:val="22"/>
            <w:szCs w:val="22"/>
            <w:lang w:val="ru-RU" w:eastAsia="ru-RU"/>
          </w:rPr>
          <w:tab/>
        </w:r>
        <w:r w:rsidR="007379EF" w:rsidRPr="00071DC9">
          <w:rPr>
            <w:rStyle w:val="af"/>
            <w:noProof/>
            <w:lang w:val="ru-RU"/>
          </w:rPr>
          <w:t>Государственные целевые программы</w:t>
        </w:r>
        <w:r w:rsidR="007379EF" w:rsidRPr="00071DC9">
          <w:rPr>
            <w:noProof/>
            <w:webHidden/>
            <w:lang w:val="ru-RU"/>
          </w:rPr>
          <w:tab/>
        </w:r>
        <w:r w:rsidR="00303B15">
          <w:rPr>
            <w:noProof/>
            <w:webHidden/>
            <w:lang w:val="ru-RU"/>
          </w:rPr>
          <w:t>6</w:t>
        </w:r>
      </w:hyperlink>
      <w:r w:rsidR="005E2D53">
        <w:rPr>
          <w:noProof/>
          <w:lang w:val="ru-RU"/>
        </w:rPr>
        <w:t>5</w:t>
      </w:r>
    </w:p>
    <w:p w:rsidR="007379EF" w:rsidRPr="00AE12CC" w:rsidRDefault="004F6EEA">
      <w:pPr>
        <w:pStyle w:val="21"/>
        <w:tabs>
          <w:tab w:val="left" w:pos="960"/>
          <w:tab w:val="right" w:leader="dot" w:pos="9912"/>
        </w:tabs>
        <w:rPr>
          <w:rFonts w:asciiTheme="minorHAnsi" w:hAnsiTheme="minorHAnsi" w:cstheme="minorBidi"/>
          <w:iCs w:val="0"/>
          <w:noProof/>
          <w:sz w:val="22"/>
          <w:szCs w:val="22"/>
          <w:lang w:val="ru-RU" w:eastAsia="ru-RU"/>
        </w:rPr>
      </w:pPr>
      <w:hyperlink w:anchor="_Toc509880410" w:history="1">
        <w:r w:rsidR="007379EF" w:rsidRPr="00071DC9">
          <w:rPr>
            <w:rStyle w:val="af"/>
            <w:noProof/>
            <w:lang w:val="ru-RU"/>
          </w:rPr>
          <w:t>6.1.</w:t>
        </w:r>
        <w:r w:rsidR="007379EF">
          <w:rPr>
            <w:rFonts w:asciiTheme="minorHAnsi" w:hAnsiTheme="minorHAnsi" w:cstheme="minorBidi"/>
            <w:iCs w:val="0"/>
            <w:noProof/>
            <w:sz w:val="22"/>
            <w:szCs w:val="22"/>
            <w:lang w:val="ru-RU" w:eastAsia="ru-RU"/>
          </w:rPr>
          <w:tab/>
        </w:r>
        <w:r w:rsidR="007379EF" w:rsidRPr="00071DC9">
          <w:rPr>
            <w:rStyle w:val="af"/>
            <w:noProof/>
            <w:lang w:val="ru-RU"/>
          </w:rPr>
          <w:t>Государственные программы Калининградской области</w:t>
        </w:r>
        <w:r w:rsidR="007379EF" w:rsidRPr="00071DC9">
          <w:rPr>
            <w:noProof/>
            <w:webHidden/>
            <w:lang w:val="ru-RU"/>
          </w:rPr>
          <w:tab/>
        </w:r>
        <w:r w:rsidR="00303B15">
          <w:rPr>
            <w:noProof/>
            <w:webHidden/>
            <w:lang w:val="ru-RU"/>
          </w:rPr>
          <w:t>6</w:t>
        </w:r>
      </w:hyperlink>
      <w:r w:rsidR="005E2D53">
        <w:rPr>
          <w:noProof/>
          <w:lang w:val="ru-RU"/>
        </w:rPr>
        <w:t>5</w:t>
      </w:r>
    </w:p>
    <w:p w:rsidR="007379EF" w:rsidRPr="00AE12CC" w:rsidRDefault="004F6EEA">
      <w:pPr>
        <w:pStyle w:val="21"/>
        <w:tabs>
          <w:tab w:val="left" w:pos="960"/>
          <w:tab w:val="right" w:leader="dot" w:pos="9912"/>
        </w:tabs>
        <w:rPr>
          <w:rFonts w:asciiTheme="minorHAnsi" w:hAnsiTheme="minorHAnsi" w:cstheme="minorBidi"/>
          <w:iCs w:val="0"/>
          <w:noProof/>
          <w:sz w:val="22"/>
          <w:szCs w:val="22"/>
          <w:lang w:val="ru-RU" w:eastAsia="ru-RU"/>
        </w:rPr>
      </w:pPr>
      <w:hyperlink w:anchor="_Toc509880411" w:history="1">
        <w:r w:rsidR="007379EF" w:rsidRPr="00071DC9">
          <w:rPr>
            <w:rStyle w:val="af"/>
            <w:noProof/>
            <w:lang w:val="ru-RU"/>
          </w:rPr>
          <w:t>6.2.</w:t>
        </w:r>
        <w:r w:rsidR="007379EF">
          <w:rPr>
            <w:rFonts w:asciiTheme="minorHAnsi" w:hAnsiTheme="minorHAnsi" w:cstheme="minorBidi"/>
            <w:iCs w:val="0"/>
            <w:noProof/>
            <w:sz w:val="22"/>
            <w:szCs w:val="22"/>
            <w:lang w:val="ru-RU" w:eastAsia="ru-RU"/>
          </w:rPr>
          <w:tab/>
        </w:r>
        <w:r w:rsidR="007379EF" w:rsidRPr="00071DC9">
          <w:rPr>
            <w:rStyle w:val="af"/>
            <w:noProof/>
            <w:lang w:val="ru-RU"/>
          </w:rPr>
          <w:t>Государственные и федеральные целевые программы Российской Федерации</w:t>
        </w:r>
        <w:r w:rsidR="007379EF" w:rsidRPr="00071DC9">
          <w:rPr>
            <w:noProof/>
            <w:webHidden/>
            <w:lang w:val="ru-RU"/>
          </w:rPr>
          <w:tab/>
        </w:r>
        <w:r w:rsidR="00303B15">
          <w:rPr>
            <w:noProof/>
            <w:webHidden/>
            <w:lang w:val="ru-RU"/>
          </w:rPr>
          <w:t>6</w:t>
        </w:r>
      </w:hyperlink>
      <w:r w:rsidR="005E2D53">
        <w:rPr>
          <w:noProof/>
          <w:lang w:val="ru-RU"/>
        </w:rPr>
        <w:t>6</w:t>
      </w:r>
    </w:p>
    <w:p w:rsidR="007379EF" w:rsidRPr="00AE12CC" w:rsidRDefault="004F6EEA">
      <w:pPr>
        <w:pStyle w:val="11"/>
        <w:tabs>
          <w:tab w:val="left" w:pos="567"/>
          <w:tab w:val="right" w:leader="dot" w:pos="9912"/>
        </w:tabs>
        <w:rPr>
          <w:rFonts w:asciiTheme="minorHAnsi" w:hAnsiTheme="minorHAnsi" w:cstheme="minorBidi"/>
          <w:b w:val="0"/>
          <w:bCs w:val="0"/>
          <w:noProof/>
          <w:sz w:val="22"/>
          <w:szCs w:val="22"/>
          <w:lang w:val="ru-RU" w:eastAsia="ru-RU"/>
        </w:rPr>
      </w:pPr>
      <w:hyperlink w:anchor="_Toc509880412" w:history="1">
        <w:r w:rsidR="007379EF" w:rsidRPr="00E55B0B">
          <w:rPr>
            <w:rStyle w:val="af"/>
            <w:noProof/>
            <w:lang w:val="ru-RU"/>
          </w:rPr>
          <w:t>8.</w:t>
        </w:r>
        <w:r w:rsidR="007379EF">
          <w:rPr>
            <w:rFonts w:asciiTheme="minorHAnsi" w:hAnsiTheme="minorHAnsi" w:cstheme="minorBidi"/>
            <w:b w:val="0"/>
            <w:bCs w:val="0"/>
            <w:noProof/>
            <w:sz w:val="22"/>
            <w:szCs w:val="22"/>
            <w:lang w:val="ru-RU" w:eastAsia="ru-RU"/>
          </w:rPr>
          <w:tab/>
        </w:r>
        <w:r w:rsidR="007379EF" w:rsidRPr="00E55B0B">
          <w:rPr>
            <w:rStyle w:val="af"/>
            <w:noProof/>
            <w:lang w:val="ru-RU"/>
          </w:rPr>
          <w:t>Механизмы реализации стратегии. Контроль за ходом ее реализации</w:t>
        </w:r>
        <w:r w:rsidR="007379EF" w:rsidRPr="00071DC9">
          <w:rPr>
            <w:noProof/>
            <w:webHidden/>
            <w:lang w:val="ru-RU"/>
          </w:rPr>
          <w:tab/>
        </w:r>
      </w:hyperlink>
      <w:r w:rsidR="00AE12CC">
        <w:rPr>
          <w:noProof/>
          <w:lang w:val="ru-RU"/>
        </w:rPr>
        <w:t>7</w:t>
      </w:r>
      <w:r w:rsidR="005E2D53">
        <w:rPr>
          <w:noProof/>
          <w:lang w:val="ru-RU"/>
        </w:rPr>
        <w:t>0</w:t>
      </w:r>
    </w:p>
    <w:p w:rsidR="007379EF" w:rsidRPr="00AE12CC" w:rsidRDefault="004F6EEA">
      <w:pPr>
        <w:pStyle w:val="11"/>
        <w:tabs>
          <w:tab w:val="right" w:leader="dot" w:pos="9912"/>
        </w:tabs>
        <w:rPr>
          <w:rFonts w:asciiTheme="minorHAnsi" w:hAnsiTheme="minorHAnsi" w:cstheme="minorBidi"/>
          <w:b w:val="0"/>
          <w:bCs w:val="0"/>
          <w:noProof/>
          <w:sz w:val="22"/>
          <w:szCs w:val="22"/>
          <w:lang w:val="ru-RU" w:eastAsia="ru-RU"/>
        </w:rPr>
      </w:pPr>
      <w:hyperlink w:anchor="_Toc509880413" w:history="1">
        <w:r w:rsidR="007379EF" w:rsidRPr="00E55B0B">
          <w:rPr>
            <w:rStyle w:val="af"/>
            <w:noProof/>
            <w:lang w:val="ru-RU"/>
          </w:rPr>
          <w:t xml:space="preserve">ПРИЛОЖЕНИЕ. </w:t>
        </w:r>
        <w:r w:rsidR="007379EF" w:rsidRPr="00E55B0B">
          <w:rPr>
            <w:rStyle w:val="af"/>
            <w:rFonts w:cs="Times New Roman"/>
            <w:noProof/>
            <w:lang w:val="ru-RU"/>
          </w:rPr>
          <w:t>Целевые значения и индикаторы достижения стратегических целей социально-экономического развития МО «Славский городской округ»</w:t>
        </w:r>
        <w:r w:rsidR="007379EF" w:rsidRPr="00071DC9">
          <w:rPr>
            <w:noProof/>
            <w:webHidden/>
            <w:lang w:val="ru-RU"/>
          </w:rPr>
          <w:tab/>
        </w:r>
        <w:r w:rsidR="00303B15">
          <w:rPr>
            <w:noProof/>
            <w:webHidden/>
            <w:lang w:val="ru-RU"/>
          </w:rPr>
          <w:t>7</w:t>
        </w:r>
      </w:hyperlink>
      <w:r w:rsidR="005E2D53">
        <w:rPr>
          <w:noProof/>
          <w:lang w:val="ru-RU"/>
        </w:rPr>
        <w:t>2</w:t>
      </w:r>
    </w:p>
    <w:p w:rsidR="00F26EF6" w:rsidRDefault="004F6EEA" w:rsidP="00F26EF6">
      <w:pPr>
        <w:spacing w:after="0" w:line="240" w:lineRule="auto"/>
        <w:ind w:firstLine="0"/>
        <w:rPr>
          <w:lang w:val="ru-RU"/>
        </w:rPr>
      </w:pPr>
      <w:r>
        <w:rPr>
          <w:lang w:val="ru-RU"/>
        </w:rPr>
        <w:fldChar w:fldCharType="end"/>
      </w:r>
    </w:p>
    <w:p w:rsidR="00206F3B" w:rsidRDefault="00206F3B" w:rsidP="00F26EF6">
      <w:pPr>
        <w:spacing w:after="0" w:line="240" w:lineRule="auto"/>
        <w:ind w:firstLine="0"/>
        <w:jc w:val="center"/>
        <w:rPr>
          <w:rFonts w:ascii="Times New Roman" w:hAnsi="Times New Roman" w:cs="Times New Roman"/>
          <w:sz w:val="56"/>
          <w:szCs w:val="56"/>
          <w:lang w:val="ru-RU"/>
        </w:rPr>
        <w:sectPr w:rsidR="00206F3B">
          <w:pgSz w:w="11906" w:h="16838"/>
          <w:pgMar w:top="850" w:right="567" w:bottom="850" w:left="1417" w:header="567" w:footer="709" w:gutter="0"/>
          <w:cols w:space="0"/>
          <w:docGrid w:linePitch="360"/>
        </w:sectPr>
      </w:pPr>
    </w:p>
    <w:p w:rsidR="00206F3B" w:rsidRPr="00057D6D" w:rsidRDefault="00BC6A19" w:rsidP="009D62D4">
      <w:pPr>
        <w:pStyle w:val="1"/>
        <w:numPr>
          <w:ilvl w:val="0"/>
          <w:numId w:val="0"/>
        </w:numPr>
        <w:spacing w:after="240"/>
        <w:jc w:val="center"/>
        <w:rPr>
          <w:lang w:val="ru-RU"/>
        </w:rPr>
      </w:pPr>
      <w:bookmarkStart w:id="0" w:name="_Toc502148196"/>
      <w:bookmarkStart w:id="1" w:name="_Toc502175864"/>
      <w:bookmarkStart w:id="2" w:name="_Toc509880360"/>
      <w:r w:rsidRPr="00A16E7F">
        <w:rPr>
          <w:lang w:val="ru-RU"/>
        </w:rPr>
        <w:lastRenderedPageBreak/>
        <w:t>Введение</w:t>
      </w:r>
      <w:bookmarkEnd w:id="0"/>
      <w:bookmarkEnd w:id="1"/>
      <w:bookmarkEnd w:id="2"/>
    </w:p>
    <w:p w:rsidR="00206F3B" w:rsidRPr="00F94D11" w:rsidRDefault="00BC6A19" w:rsidP="009C6204">
      <w:pPr>
        <w:spacing w:before="240" w:after="240" w:line="240" w:lineRule="auto"/>
        <w:jc w:val="both"/>
        <w:rPr>
          <w:rFonts w:ascii="Times New Roman" w:hAnsi="Times New Roman" w:cs="Times New Roman"/>
          <w:b/>
          <w:sz w:val="28"/>
          <w:szCs w:val="28"/>
          <w:lang w:val="ru-RU"/>
        </w:rPr>
      </w:pPr>
      <w:r w:rsidRPr="00F94D11">
        <w:rPr>
          <w:rFonts w:ascii="Times New Roman" w:hAnsi="Times New Roman" w:cs="Times New Roman"/>
          <w:b/>
          <w:sz w:val="28"/>
          <w:szCs w:val="28"/>
          <w:lang w:val="ru-RU"/>
        </w:rPr>
        <w:t>Необходимость</w:t>
      </w:r>
      <w:r w:rsidR="00F94D11">
        <w:rPr>
          <w:rFonts w:ascii="Times New Roman" w:hAnsi="Times New Roman" w:cs="Times New Roman"/>
          <w:b/>
          <w:sz w:val="28"/>
          <w:szCs w:val="28"/>
          <w:lang w:val="ru-RU"/>
        </w:rPr>
        <w:t xml:space="preserve"> доработки</w:t>
      </w:r>
      <w:r w:rsidRPr="00F94D11">
        <w:rPr>
          <w:rFonts w:ascii="Times New Roman" w:hAnsi="Times New Roman" w:cs="Times New Roman"/>
          <w:b/>
          <w:sz w:val="28"/>
          <w:szCs w:val="28"/>
          <w:lang w:val="ru-RU"/>
        </w:rPr>
        <w:t xml:space="preserve"> стратегии.</w:t>
      </w:r>
    </w:p>
    <w:p w:rsidR="00206F3B" w:rsidRPr="00BC6A19" w:rsidRDefault="00BC6A19" w:rsidP="00243CFB">
      <w:pPr>
        <w:spacing w:after="0" w:line="240" w:lineRule="auto"/>
        <w:jc w:val="both"/>
        <w:rPr>
          <w:rFonts w:ascii="Times New Roman" w:hAnsi="Times New Roman" w:cs="Times New Roman"/>
          <w:sz w:val="28"/>
          <w:szCs w:val="28"/>
          <w:lang w:val="ru-RU"/>
        </w:rPr>
      </w:pPr>
      <w:r w:rsidRPr="00BC6A19">
        <w:rPr>
          <w:rFonts w:ascii="Times New Roman" w:hAnsi="Times New Roman" w:cs="Times New Roman"/>
          <w:sz w:val="28"/>
          <w:szCs w:val="28"/>
          <w:lang w:val="ru-RU"/>
        </w:rPr>
        <w:t xml:space="preserve">В условиях административной реформы, </w:t>
      </w:r>
      <w:r w:rsidR="00243CFB">
        <w:rPr>
          <w:rFonts w:ascii="Times New Roman" w:hAnsi="Times New Roman" w:cs="Times New Roman"/>
          <w:sz w:val="28"/>
          <w:szCs w:val="28"/>
          <w:lang w:val="ru-RU"/>
        </w:rPr>
        <w:t>предполагающей</w:t>
      </w:r>
      <w:r w:rsidR="00BA630B">
        <w:rPr>
          <w:rFonts w:ascii="Times New Roman" w:hAnsi="Times New Roman" w:cs="Times New Roman"/>
          <w:sz w:val="28"/>
          <w:szCs w:val="28"/>
          <w:lang w:val="ru-RU"/>
        </w:rPr>
        <w:t xml:space="preserve"> </w:t>
      </w:r>
      <w:r w:rsidRPr="00BC6A19">
        <w:rPr>
          <w:rFonts w:ascii="Times New Roman" w:hAnsi="Times New Roman" w:cs="Times New Roman"/>
          <w:sz w:val="28"/>
          <w:szCs w:val="28"/>
          <w:lang w:val="ru-RU"/>
        </w:rPr>
        <w:t>повышение эффективности муниципального управления, рефор</w:t>
      </w:r>
      <w:r w:rsidR="00243CFB">
        <w:rPr>
          <w:rFonts w:ascii="Times New Roman" w:hAnsi="Times New Roman" w:cs="Times New Roman"/>
          <w:sz w:val="28"/>
          <w:szCs w:val="28"/>
          <w:lang w:val="ru-RU"/>
        </w:rPr>
        <w:t>мы</w:t>
      </w:r>
      <w:r w:rsidRPr="00BC6A19">
        <w:rPr>
          <w:rFonts w:ascii="Times New Roman" w:hAnsi="Times New Roman" w:cs="Times New Roman"/>
          <w:sz w:val="28"/>
          <w:szCs w:val="28"/>
          <w:lang w:val="ru-RU"/>
        </w:rPr>
        <w:t xml:space="preserve"> бюджетной системы, внедрения программно-целевых методов управления особое внимание придается определению стратегических целей и задач </w:t>
      </w:r>
      <w:r w:rsidR="00243CFB">
        <w:rPr>
          <w:rFonts w:ascii="Times New Roman" w:hAnsi="Times New Roman" w:cs="Times New Roman"/>
          <w:sz w:val="28"/>
          <w:szCs w:val="28"/>
          <w:lang w:val="ru-RU"/>
        </w:rPr>
        <w:t>развития муниципальных образований</w:t>
      </w:r>
      <w:r w:rsidRPr="00BC6A19">
        <w:rPr>
          <w:rFonts w:ascii="Times New Roman" w:hAnsi="Times New Roman" w:cs="Times New Roman"/>
          <w:sz w:val="28"/>
          <w:szCs w:val="28"/>
          <w:lang w:val="ru-RU"/>
        </w:rPr>
        <w:t>.</w:t>
      </w:r>
    </w:p>
    <w:p w:rsidR="00206F3B" w:rsidRPr="00BC6A19" w:rsidRDefault="00BC6A19" w:rsidP="009C6204">
      <w:pPr>
        <w:spacing w:before="240" w:after="240" w:line="240" w:lineRule="auto"/>
        <w:jc w:val="both"/>
        <w:rPr>
          <w:rFonts w:ascii="Times New Roman" w:hAnsi="Times New Roman" w:cs="Times New Roman"/>
          <w:sz w:val="28"/>
          <w:szCs w:val="28"/>
          <w:lang w:val="ru-RU"/>
        </w:rPr>
      </w:pPr>
      <w:r w:rsidRPr="00F94D11">
        <w:rPr>
          <w:rFonts w:ascii="Times New Roman" w:hAnsi="Times New Roman" w:cs="Times New Roman"/>
          <w:b/>
          <w:sz w:val="28"/>
          <w:szCs w:val="28"/>
          <w:lang w:val="ru-RU"/>
        </w:rPr>
        <w:t>Цель</w:t>
      </w:r>
      <w:r w:rsidR="00426A96">
        <w:rPr>
          <w:rFonts w:ascii="Times New Roman" w:hAnsi="Times New Roman" w:cs="Times New Roman"/>
          <w:b/>
          <w:sz w:val="28"/>
          <w:szCs w:val="28"/>
          <w:lang w:val="ru-RU"/>
        </w:rPr>
        <w:t xml:space="preserve"> доработки</w:t>
      </w:r>
      <w:r w:rsidRPr="00F94D11">
        <w:rPr>
          <w:rFonts w:ascii="Times New Roman" w:hAnsi="Times New Roman" w:cs="Times New Roman"/>
          <w:b/>
          <w:sz w:val="28"/>
          <w:szCs w:val="28"/>
          <w:lang w:val="ru-RU"/>
        </w:rPr>
        <w:t xml:space="preserve"> стратегии</w:t>
      </w:r>
      <w:r w:rsidRPr="00BC6A19">
        <w:rPr>
          <w:rFonts w:ascii="Times New Roman" w:hAnsi="Times New Roman" w:cs="Times New Roman"/>
          <w:sz w:val="28"/>
          <w:szCs w:val="28"/>
          <w:lang w:val="ru-RU"/>
        </w:rPr>
        <w:t xml:space="preserve"> – выявление возможностей для обеспечения динамичного развития муниципального образования, консолидация усилий населения, органов власти муниципального образования и субъектов хозяйственной</w:t>
      </w:r>
      <w:r w:rsidR="00BA630B">
        <w:rPr>
          <w:rFonts w:ascii="Times New Roman" w:hAnsi="Times New Roman" w:cs="Times New Roman"/>
          <w:sz w:val="28"/>
          <w:szCs w:val="28"/>
          <w:lang w:val="ru-RU"/>
        </w:rPr>
        <w:t xml:space="preserve"> </w:t>
      </w:r>
      <w:r w:rsidRPr="00BC6A19">
        <w:rPr>
          <w:rFonts w:ascii="Times New Roman" w:hAnsi="Times New Roman" w:cs="Times New Roman"/>
          <w:sz w:val="28"/>
          <w:szCs w:val="28"/>
          <w:lang w:val="ru-RU"/>
        </w:rPr>
        <w:t>деятельности по обеспечению</w:t>
      </w:r>
      <w:r w:rsidR="00BA630B">
        <w:rPr>
          <w:rFonts w:ascii="Times New Roman" w:hAnsi="Times New Roman" w:cs="Times New Roman"/>
          <w:sz w:val="28"/>
          <w:szCs w:val="28"/>
          <w:lang w:val="ru-RU"/>
        </w:rPr>
        <w:t xml:space="preserve"> </w:t>
      </w:r>
      <w:r w:rsidRPr="00BC6A19">
        <w:rPr>
          <w:rFonts w:ascii="Times New Roman" w:hAnsi="Times New Roman" w:cs="Times New Roman"/>
          <w:sz w:val="28"/>
          <w:szCs w:val="28"/>
          <w:lang w:val="ru-RU"/>
        </w:rPr>
        <w:t>существенного повышения качества жизни населения.</w:t>
      </w:r>
    </w:p>
    <w:p w:rsidR="00206F3B" w:rsidRPr="00F94D11" w:rsidRDefault="00BC6A19" w:rsidP="009C6204">
      <w:pPr>
        <w:spacing w:before="240" w:after="240" w:line="240" w:lineRule="auto"/>
        <w:jc w:val="both"/>
        <w:rPr>
          <w:rFonts w:ascii="Times New Roman" w:hAnsi="Times New Roman" w:cs="Times New Roman"/>
          <w:b/>
          <w:sz w:val="28"/>
          <w:szCs w:val="28"/>
          <w:lang w:val="ru-RU"/>
        </w:rPr>
      </w:pPr>
      <w:r w:rsidRPr="00F94D11">
        <w:rPr>
          <w:rFonts w:ascii="Times New Roman" w:hAnsi="Times New Roman" w:cs="Times New Roman"/>
          <w:b/>
          <w:sz w:val="28"/>
          <w:szCs w:val="28"/>
          <w:lang w:val="ru-RU"/>
        </w:rPr>
        <w:t xml:space="preserve">Подходы к </w:t>
      </w:r>
      <w:r w:rsidR="00426A96">
        <w:rPr>
          <w:rFonts w:ascii="Times New Roman" w:hAnsi="Times New Roman" w:cs="Times New Roman"/>
          <w:b/>
          <w:sz w:val="28"/>
          <w:szCs w:val="28"/>
          <w:lang w:val="ru-RU"/>
        </w:rPr>
        <w:t xml:space="preserve">доработке </w:t>
      </w:r>
      <w:r w:rsidRPr="00F94D11">
        <w:rPr>
          <w:rFonts w:ascii="Times New Roman" w:hAnsi="Times New Roman" w:cs="Times New Roman"/>
          <w:b/>
          <w:sz w:val="28"/>
          <w:szCs w:val="28"/>
          <w:lang w:val="ru-RU"/>
        </w:rPr>
        <w:t>стратегии.</w:t>
      </w:r>
    </w:p>
    <w:p w:rsidR="00206F3B" w:rsidRPr="00BC6A19" w:rsidRDefault="00BC6A19" w:rsidP="00243CFB">
      <w:pPr>
        <w:spacing w:after="0" w:line="240" w:lineRule="auto"/>
        <w:jc w:val="both"/>
        <w:rPr>
          <w:rFonts w:ascii="Times New Roman" w:hAnsi="Times New Roman" w:cs="Times New Roman"/>
          <w:sz w:val="28"/>
          <w:szCs w:val="28"/>
          <w:lang w:val="ru-RU"/>
        </w:rPr>
      </w:pPr>
      <w:r w:rsidRPr="00BC6A19">
        <w:rPr>
          <w:rFonts w:ascii="Times New Roman" w:hAnsi="Times New Roman" w:cs="Times New Roman"/>
          <w:sz w:val="28"/>
          <w:szCs w:val="28"/>
          <w:lang w:val="ru-RU"/>
        </w:rPr>
        <w:t>При разработке стратегии социально-экономического развития администрация муниципального образования исходила из принципа соответствия главной стратегической цели (миссии) и направлений развития муниципального образования</w:t>
      </w:r>
      <w:r w:rsidR="00BA630B">
        <w:rPr>
          <w:rFonts w:ascii="Times New Roman" w:hAnsi="Times New Roman" w:cs="Times New Roman"/>
          <w:sz w:val="28"/>
          <w:szCs w:val="28"/>
          <w:lang w:val="ru-RU"/>
        </w:rPr>
        <w:t xml:space="preserve"> </w:t>
      </w:r>
      <w:r w:rsidRPr="00BC6A19">
        <w:rPr>
          <w:rFonts w:ascii="Times New Roman" w:hAnsi="Times New Roman" w:cs="Times New Roman"/>
          <w:sz w:val="28"/>
          <w:szCs w:val="28"/>
          <w:lang w:val="ru-RU"/>
        </w:rPr>
        <w:t xml:space="preserve">целям и приоритетам, определенным в Стратегии долгосрочного социально-экономического развития Российской Федерации до 2020 года, посланиям Президента Российской Федерации, </w:t>
      </w:r>
      <w:r>
        <w:rPr>
          <w:rFonts w:ascii="Times New Roman" w:hAnsi="Times New Roman" w:cs="Times New Roman"/>
          <w:sz w:val="28"/>
          <w:szCs w:val="28"/>
          <w:lang w:val="ru-RU"/>
        </w:rPr>
        <w:t>С</w:t>
      </w:r>
      <w:r w:rsidRPr="00BC6A19">
        <w:rPr>
          <w:rFonts w:ascii="Times New Roman" w:hAnsi="Times New Roman" w:cs="Times New Roman"/>
          <w:sz w:val="28"/>
          <w:szCs w:val="28"/>
          <w:lang w:val="ru-RU"/>
        </w:rPr>
        <w:t>тратегии</w:t>
      </w:r>
      <w:r>
        <w:rPr>
          <w:rFonts w:ascii="Times New Roman" w:hAnsi="Times New Roman" w:cs="Times New Roman"/>
          <w:sz w:val="28"/>
          <w:szCs w:val="28"/>
          <w:lang w:val="ru-RU"/>
        </w:rPr>
        <w:t xml:space="preserve"> социально-экономического</w:t>
      </w:r>
      <w:r w:rsidRPr="00BC6A19">
        <w:rPr>
          <w:rFonts w:ascii="Times New Roman" w:hAnsi="Times New Roman" w:cs="Times New Roman"/>
          <w:sz w:val="28"/>
          <w:szCs w:val="28"/>
          <w:lang w:val="ru-RU"/>
        </w:rPr>
        <w:t xml:space="preserve"> развития Калининградской области, отраслевым стратегиям федеральных и региональных министерств и ведомств.</w:t>
      </w:r>
    </w:p>
    <w:p w:rsidR="00206F3B" w:rsidRPr="00BC6A19" w:rsidRDefault="00BC6A19" w:rsidP="00243CFB">
      <w:pPr>
        <w:spacing w:after="0" w:line="240" w:lineRule="auto"/>
        <w:jc w:val="both"/>
        <w:rPr>
          <w:rFonts w:ascii="Times New Roman" w:hAnsi="Times New Roman" w:cs="Times New Roman"/>
          <w:sz w:val="28"/>
          <w:szCs w:val="28"/>
          <w:lang w:val="ru-RU"/>
        </w:rPr>
      </w:pPr>
      <w:r w:rsidRPr="00BC6A19">
        <w:rPr>
          <w:rFonts w:ascii="Times New Roman" w:hAnsi="Times New Roman" w:cs="Times New Roman"/>
          <w:sz w:val="28"/>
          <w:szCs w:val="28"/>
          <w:lang w:val="ru-RU"/>
        </w:rPr>
        <w:t>Принципиальными отличиями нового подхода стратегического планирования является соблюдение принципа сбалансированности интересов и установление партн</w:t>
      </w:r>
      <w:r w:rsidR="00D170CE">
        <w:rPr>
          <w:rFonts w:ascii="Times New Roman" w:hAnsi="Times New Roman" w:cs="Times New Roman"/>
          <w:sz w:val="28"/>
          <w:szCs w:val="28"/>
          <w:lang w:val="ru-RU"/>
        </w:rPr>
        <w:t>е</w:t>
      </w:r>
      <w:r w:rsidRPr="00BC6A19">
        <w:rPr>
          <w:rFonts w:ascii="Times New Roman" w:hAnsi="Times New Roman" w:cs="Times New Roman"/>
          <w:sz w:val="28"/>
          <w:szCs w:val="28"/>
          <w:lang w:val="ru-RU"/>
        </w:rPr>
        <w:t>рства между властью, бизнесом и местными жителями.</w:t>
      </w:r>
    </w:p>
    <w:p w:rsidR="00206F3B" w:rsidRPr="00BC6A19" w:rsidRDefault="00BC6A19" w:rsidP="00243CFB">
      <w:pPr>
        <w:spacing w:after="0" w:line="240" w:lineRule="auto"/>
        <w:jc w:val="both"/>
        <w:rPr>
          <w:rFonts w:ascii="Times New Roman" w:hAnsi="Times New Roman" w:cs="Times New Roman"/>
          <w:sz w:val="28"/>
          <w:szCs w:val="28"/>
          <w:lang w:val="ru-RU"/>
        </w:rPr>
      </w:pPr>
      <w:r w:rsidRPr="00BC6A19">
        <w:rPr>
          <w:rFonts w:ascii="Times New Roman" w:hAnsi="Times New Roman" w:cs="Times New Roman"/>
          <w:sz w:val="28"/>
          <w:szCs w:val="28"/>
          <w:lang w:val="ru-RU"/>
        </w:rPr>
        <w:t>Стратегия рассматривается как трехуровневая система, включающая:</w:t>
      </w:r>
    </w:p>
    <w:p w:rsidR="00E43932" w:rsidRPr="00325839" w:rsidRDefault="00BC6A19" w:rsidP="00243CFB">
      <w:pPr>
        <w:pStyle w:val="12"/>
        <w:numPr>
          <w:ilvl w:val="0"/>
          <w:numId w:val="1"/>
        </w:numPr>
        <w:spacing w:after="0" w:line="240" w:lineRule="auto"/>
        <w:ind w:left="709" w:hanging="357"/>
        <w:jc w:val="both"/>
        <w:rPr>
          <w:rFonts w:ascii="Times New Roman" w:hAnsi="Times New Roman"/>
          <w:sz w:val="28"/>
          <w:szCs w:val="28"/>
          <w:lang w:val="ru-RU"/>
        </w:rPr>
      </w:pPr>
      <w:r w:rsidRPr="00325839">
        <w:rPr>
          <w:rFonts w:ascii="Times New Roman" w:hAnsi="Times New Roman"/>
          <w:sz w:val="28"/>
          <w:szCs w:val="28"/>
          <w:lang w:val="ru-RU"/>
        </w:rPr>
        <w:t xml:space="preserve">миссию </w:t>
      </w:r>
      <w:r w:rsidR="00E43932" w:rsidRPr="00325839">
        <w:rPr>
          <w:rFonts w:ascii="Times New Roman" w:hAnsi="Times New Roman"/>
          <w:sz w:val="28"/>
          <w:szCs w:val="28"/>
          <w:lang w:val="ru-RU"/>
        </w:rPr>
        <w:t xml:space="preserve">муниципального образования и </w:t>
      </w:r>
      <w:r w:rsidRPr="00325839">
        <w:rPr>
          <w:rFonts w:ascii="Times New Roman" w:hAnsi="Times New Roman"/>
          <w:sz w:val="28"/>
          <w:szCs w:val="28"/>
          <w:lang w:val="ru-RU"/>
        </w:rPr>
        <w:t xml:space="preserve">приоритеты </w:t>
      </w:r>
      <w:r w:rsidR="00E43932" w:rsidRPr="00325839">
        <w:rPr>
          <w:rFonts w:ascii="Times New Roman" w:hAnsi="Times New Roman"/>
          <w:sz w:val="28"/>
          <w:szCs w:val="28"/>
          <w:lang w:val="ru-RU"/>
        </w:rPr>
        <w:t xml:space="preserve">его </w:t>
      </w:r>
      <w:r w:rsidRPr="00325839">
        <w:rPr>
          <w:rFonts w:ascii="Times New Roman" w:hAnsi="Times New Roman"/>
          <w:sz w:val="28"/>
          <w:szCs w:val="28"/>
          <w:lang w:val="ru-RU"/>
        </w:rPr>
        <w:t>развития</w:t>
      </w:r>
      <w:r w:rsidR="00E43932" w:rsidRPr="00325839">
        <w:rPr>
          <w:rFonts w:ascii="Times New Roman" w:hAnsi="Times New Roman"/>
          <w:sz w:val="28"/>
          <w:szCs w:val="28"/>
          <w:lang w:val="ru-RU"/>
        </w:rPr>
        <w:t>;</w:t>
      </w:r>
    </w:p>
    <w:p w:rsidR="00206F3B" w:rsidRPr="00325839" w:rsidRDefault="00E43932" w:rsidP="00243CFB">
      <w:pPr>
        <w:pStyle w:val="12"/>
        <w:numPr>
          <w:ilvl w:val="0"/>
          <w:numId w:val="1"/>
        </w:numPr>
        <w:spacing w:after="0" w:line="240" w:lineRule="auto"/>
        <w:ind w:left="709" w:hanging="357"/>
        <w:jc w:val="both"/>
        <w:rPr>
          <w:rFonts w:ascii="Times New Roman" w:hAnsi="Times New Roman"/>
          <w:sz w:val="28"/>
          <w:szCs w:val="28"/>
          <w:lang w:val="ru-RU"/>
        </w:rPr>
      </w:pPr>
      <w:r w:rsidRPr="00325839">
        <w:rPr>
          <w:rFonts w:ascii="Times New Roman" w:hAnsi="Times New Roman"/>
          <w:sz w:val="28"/>
          <w:szCs w:val="28"/>
          <w:lang w:val="ru-RU"/>
        </w:rPr>
        <w:t xml:space="preserve">систему стратегических целей и задач развития </w:t>
      </w:r>
      <w:r w:rsidR="00BC6A19" w:rsidRPr="00325839">
        <w:rPr>
          <w:rFonts w:ascii="Times New Roman" w:hAnsi="Times New Roman"/>
          <w:sz w:val="28"/>
          <w:szCs w:val="28"/>
          <w:lang w:val="ru-RU"/>
        </w:rPr>
        <w:t>муниципального образования</w:t>
      </w:r>
      <w:r w:rsidR="008A2127" w:rsidRPr="00325839">
        <w:rPr>
          <w:rFonts w:ascii="Times New Roman" w:hAnsi="Times New Roman"/>
          <w:sz w:val="28"/>
          <w:szCs w:val="28"/>
          <w:lang w:val="ru-RU"/>
        </w:rPr>
        <w:t>;</w:t>
      </w:r>
    </w:p>
    <w:p w:rsidR="00206F3B" w:rsidRPr="00325839" w:rsidRDefault="00BC6A19" w:rsidP="00243CFB">
      <w:pPr>
        <w:pStyle w:val="12"/>
        <w:numPr>
          <w:ilvl w:val="0"/>
          <w:numId w:val="1"/>
        </w:numPr>
        <w:spacing w:after="0" w:line="240" w:lineRule="auto"/>
        <w:ind w:left="709" w:hanging="357"/>
        <w:jc w:val="both"/>
        <w:rPr>
          <w:rFonts w:ascii="Times New Roman" w:hAnsi="Times New Roman"/>
          <w:sz w:val="28"/>
          <w:szCs w:val="28"/>
          <w:lang w:val="ru-RU"/>
        </w:rPr>
      </w:pPr>
      <w:r w:rsidRPr="00325839">
        <w:rPr>
          <w:rFonts w:ascii="Times New Roman" w:hAnsi="Times New Roman"/>
          <w:sz w:val="28"/>
          <w:szCs w:val="28"/>
          <w:lang w:val="ru-RU"/>
        </w:rPr>
        <w:t>программны</w:t>
      </w:r>
      <w:r w:rsidR="00325839" w:rsidRPr="00325839">
        <w:rPr>
          <w:rFonts w:ascii="Times New Roman" w:hAnsi="Times New Roman"/>
          <w:sz w:val="28"/>
          <w:szCs w:val="28"/>
          <w:lang w:val="ru-RU"/>
        </w:rPr>
        <w:t>е</w:t>
      </w:r>
      <w:r w:rsidRPr="00325839">
        <w:rPr>
          <w:rFonts w:ascii="Times New Roman" w:hAnsi="Times New Roman"/>
          <w:sz w:val="28"/>
          <w:szCs w:val="28"/>
          <w:lang w:val="ru-RU"/>
        </w:rPr>
        <w:t xml:space="preserve"> мероприяти</w:t>
      </w:r>
      <w:r w:rsidR="00325839" w:rsidRPr="00325839">
        <w:rPr>
          <w:rFonts w:ascii="Times New Roman" w:hAnsi="Times New Roman"/>
          <w:sz w:val="28"/>
          <w:szCs w:val="28"/>
          <w:lang w:val="ru-RU"/>
        </w:rPr>
        <w:t>я</w:t>
      </w:r>
      <w:r w:rsidRPr="00325839">
        <w:rPr>
          <w:rFonts w:ascii="Times New Roman" w:hAnsi="Times New Roman"/>
          <w:sz w:val="28"/>
          <w:szCs w:val="28"/>
          <w:lang w:val="ru-RU"/>
        </w:rPr>
        <w:t>, с помощью которых должны быть решены задачи, направленные на достижение стратегической цели в рамках стратегических направлений развития муниципального образования.</w:t>
      </w:r>
    </w:p>
    <w:p w:rsidR="008520A7" w:rsidRDefault="00BC6A19" w:rsidP="00243CFB">
      <w:pPr>
        <w:spacing w:after="0" w:line="240" w:lineRule="auto"/>
        <w:jc w:val="both"/>
        <w:rPr>
          <w:rFonts w:ascii="Times New Roman" w:hAnsi="Times New Roman" w:cs="Times New Roman"/>
          <w:sz w:val="28"/>
          <w:szCs w:val="28"/>
          <w:lang w:val="ru-RU"/>
        </w:rPr>
      </w:pPr>
      <w:r w:rsidRPr="00BC6A19">
        <w:rPr>
          <w:rFonts w:ascii="Times New Roman" w:hAnsi="Times New Roman" w:cs="Times New Roman"/>
          <w:sz w:val="28"/>
          <w:szCs w:val="28"/>
          <w:lang w:val="ru-RU"/>
        </w:rPr>
        <w:t xml:space="preserve">Современное положение дел и тенденции развития отраслей экономики и социальной сферы муниципального образования оцениваются в ходе анализа, в процессе которого осуществляется выявление факторов, препятствующих реализации </w:t>
      </w:r>
      <w:r>
        <w:rPr>
          <w:rFonts w:ascii="Times New Roman" w:hAnsi="Times New Roman" w:cs="Times New Roman"/>
          <w:sz w:val="28"/>
          <w:szCs w:val="28"/>
          <w:lang w:val="ru-RU"/>
        </w:rPr>
        <w:t>округ</w:t>
      </w:r>
      <w:r w:rsidRPr="00BC6A19">
        <w:rPr>
          <w:rFonts w:ascii="Times New Roman" w:hAnsi="Times New Roman" w:cs="Times New Roman"/>
          <w:sz w:val="28"/>
          <w:szCs w:val="28"/>
          <w:lang w:val="ru-RU"/>
        </w:rPr>
        <w:t>ом своих потенциальных возможностей.</w:t>
      </w:r>
      <w:r w:rsidR="00BA630B">
        <w:rPr>
          <w:rFonts w:ascii="Times New Roman" w:hAnsi="Times New Roman" w:cs="Times New Roman"/>
          <w:sz w:val="28"/>
          <w:szCs w:val="28"/>
          <w:lang w:val="ru-RU"/>
        </w:rPr>
        <w:t xml:space="preserve"> </w:t>
      </w:r>
      <w:r w:rsidRPr="00BC6A19">
        <w:rPr>
          <w:rFonts w:ascii="Times New Roman" w:hAnsi="Times New Roman" w:cs="Times New Roman"/>
          <w:sz w:val="28"/>
          <w:szCs w:val="28"/>
          <w:lang w:val="ru-RU"/>
        </w:rPr>
        <w:t xml:space="preserve">Результаты анализа ситуации, тенденций, проблем и ограничивающих факторов представляются в формате </w:t>
      </w:r>
      <w:r>
        <w:rPr>
          <w:rFonts w:ascii="Times New Roman" w:hAnsi="Times New Roman" w:cs="Times New Roman"/>
          <w:sz w:val="28"/>
          <w:szCs w:val="28"/>
        </w:rPr>
        <w:t>SWOT</w:t>
      </w:r>
      <w:r w:rsidRPr="00BC6A19">
        <w:rPr>
          <w:rFonts w:ascii="Times New Roman" w:hAnsi="Times New Roman" w:cs="Times New Roman"/>
          <w:sz w:val="28"/>
          <w:szCs w:val="28"/>
          <w:lang w:val="ru-RU"/>
        </w:rPr>
        <w:t xml:space="preserve">-анализа (сильные и слабые стороны, возможности и угрозы). Результаты итогового </w:t>
      </w:r>
      <w:r>
        <w:rPr>
          <w:rFonts w:ascii="Times New Roman" w:hAnsi="Times New Roman" w:cs="Times New Roman"/>
          <w:sz w:val="28"/>
          <w:szCs w:val="28"/>
        </w:rPr>
        <w:t>SWOT</w:t>
      </w:r>
      <w:r w:rsidRPr="00BC6A19">
        <w:rPr>
          <w:rFonts w:ascii="Times New Roman" w:hAnsi="Times New Roman" w:cs="Times New Roman"/>
          <w:sz w:val="28"/>
          <w:szCs w:val="28"/>
          <w:lang w:val="ru-RU"/>
        </w:rPr>
        <w:t xml:space="preserve">-анализа и перечень ключевых проблем используются для формирования </w:t>
      </w:r>
      <w:r w:rsidR="00E43932">
        <w:rPr>
          <w:rFonts w:ascii="Times New Roman" w:hAnsi="Times New Roman" w:cs="Times New Roman"/>
          <w:sz w:val="28"/>
          <w:szCs w:val="28"/>
          <w:lang w:val="ru-RU"/>
        </w:rPr>
        <w:t>приоритетных</w:t>
      </w:r>
      <w:r w:rsidRPr="00BC6A19">
        <w:rPr>
          <w:rFonts w:ascii="Times New Roman" w:hAnsi="Times New Roman" w:cs="Times New Roman"/>
          <w:sz w:val="28"/>
          <w:szCs w:val="28"/>
          <w:lang w:val="ru-RU"/>
        </w:rPr>
        <w:t xml:space="preserve"> направлений развития</w:t>
      </w:r>
      <w:r w:rsidR="00E43932">
        <w:rPr>
          <w:rFonts w:ascii="Times New Roman" w:hAnsi="Times New Roman" w:cs="Times New Roman"/>
          <w:sz w:val="28"/>
          <w:szCs w:val="28"/>
          <w:lang w:val="ru-RU"/>
        </w:rPr>
        <w:t xml:space="preserve"> городского</w:t>
      </w:r>
      <w:r w:rsidR="00BA630B">
        <w:rPr>
          <w:rFonts w:ascii="Times New Roman" w:hAnsi="Times New Roman" w:cs="Times New Roman"/>
          <w:sz w:val="28"/>
          <w:szCs w:val="28"/>
          <w:lang w:val="ru-RU"/>
        </w:rPr>
        <w:t xml:space="preserve"> </w:t>
      </w:r>
      <w:r>
        <w:rPr>
          <w:rFonts w:ascii="Times New Roman" w:hAnsi="Times New Roman" w:cs="Times New Roman"/>
          <w:sz w:val="28"/>
          <w:szCs w:val="28"/>
          <w:lang w:val="ru-RU"/>
        </w:rPr>
        <w:t>округа</w:t>
      </w:r>
      <w:r w:rsidRPr="00BC6A19">
        <w:rPr>
          <w:rFonts w:ascii="Times New Roman" w:hAnsi="Times New Roman" w:cs="Times New Roman"/>
          <w:sz w:val="28"/>
          <w:szCs w:val="28"/>
          <w:lang w:val="ru-RU"/>
        </w:rPr>
        <w:t>.</w:t>
      </w:r>
    </w:p>
    <w:p w:rsidR="00206F3B" w:rsidRPr="00E63F9B" w:rsidRDefault="00BC6A19" w:rsidP="009C6204">
      <w:pPr>
        <w:spacing w:before="240" w:after="240" w:line="240" w:lineRule="auto"/>
        <w:jc w:val="both"/>
        <w:rPr>
          <w:rFonts w:ascii="Times New Roman" w:hAnsi="Times New Roman" w:cs="Times New Roman"/>
          <w:b/>
          <w:sz w:val="28"/>
          <w:szCs w:val="28"/>
        </w:rPr>
      </w:pPr>
      <w:r w:rsidRPr="00E63F9B">
        <w:rPr>
          <w:rFonts w:ascii="Times New Roman" w:hAnsi="Times New Roman" w:cs="Times New Roman"/>
          <w:b/>
          <w:sz w:val="28"/>
          <w:szCs w:val="28"/>
        </w:rPr>
        <w:t>Основные задачи</w:t>
      </w:r>
      <w:r w:rsidR="00426A96">
        <w:rPr>
          <w:rFonts w:ascii="Times New Roman" w:hAnsi="Times New Roman" w:cs="Times New Roman"/>
          <w:b/>
          <w:sz w:val="28"/>
          <w:szCs w:val="28"/>
          <w:lang w:val="ru-RU"/>
        </w:rPr>
        <w:t xml:space="preserve"> доработки</w:t>
      </w:r>
      <w:r w:rsidRPr="00E63F9B">
        <w:rPr>
          <w:rFonts w:ascii="Times New Roman" w:hAnsi="Times New Roman" w:cs="Times New Roman"/>
          <w:b/>
          <w:sz w:val="28"/>
          <w:szCs w:val="28"/>
        </w:rPr>
        <w:t xml:space="preserve"> Стратегии:</w:t>
      </w:r>
    </w:p>
    <w:p w:rsidR="00206F3B" w:rsidRPr="00BC6A19" w:rsidRDefault="00BC6A19" w:rsidP="00243CFB">
      <w:pPr>
        <w:pStyle w:val="12"/>
        <w:numPr>
          <w:ilvl w:val="0"/>
          <w:numId w:val="1"/>
        </w:numPr>
        <w:spacing w:after="0" w:line="240" w:lineRule="auto"/>
        <w:ind w:left="709" w:hanging="357"/>
        <w:jc w:val="both"/>
        <w:rPr>
          <w:rFonts w:ascii="Times New Roman" w:hAnsi="Times New Roman"/>
          <w:sz w:val="28"/>
          <w:szCs w:val="28"/>
          <w:lang w:val="ru-RU"/>
        </w:rPr>
      </w:pPr>
      <w:r w:rsidRPr="00BC6A19">
        <w:rPr>
          <w:rFonts w:ascii="Times New Roman" w:hAnsi="Times New Roman"/>
          <w:sz w:val="28"/>
          <w:szCs w:val="28"/>
          <w:lang w:val="ru-RU"/>
        </w:rPr>
        <w:lastRenderedPageBreak/>
        <w:t xml:space="preserve">определение долгосрочных перспектив, стратегических направлений развития муниципального образования и потенциала экономического роста; </w:t>
      </w:r>
    </w:p>
    <w:p w:rsidR="00206F3B" w:rsidRPr="00BC6A19" w:rsidRDefault="00BC6A19" w:rsidP="00243CFB">
      <w:pPr>
        <w:pStyle w:val="12"/>
        <w:numPr>
          <w:ilvl w:val="0"/>
          <w:numId w:val="1"/>
        </w:numPr>
        <w:spacing w:after="0" w:line="240" w:lineRule="auto"/>
        <w:ind w:left="709" w:hanging="357"/>
        <w:jc w:val="both"/>
        <w:rPr>
          <w:rFonts w:ascii="Times New Roman" w:hAnsi="Times New Roman"/>
          <w:sz w:val="28"/>
          <w:szCs w:val="28"/>
          <w:lang w:val="ru-RU"/>
        </w:rPr>
      </w:pPr>
      <w:r w:rsidRPr="00BC6A19">
        <w:rPr>
          <w:rFonts w:ascii="Times New Roman" w:hAnsi="Times New Roman"/>
          <w:sz w:val="28"/>
          <w:szCs w:val="28"/>
          <w:lang w:val="ru-RU"/>
        </w:rPr>
        <w:t>обеспечение устойчивого развития муниципального образования, позволяющего конвертировать результаты экономического роста в повышение качества жизн</w:t>
      </w:r>
      <w:r w:rsidR="00E43932">
        <w:rPr>
          <w:rFonts w:ascii="Times New Roman" w:hAnsi="Times New Roman"/>
          <w:sz w:val="28"/>
          <w:szCs w:val="28"/>
          <w:lang w:val="ru-RU"/>
        </w:rPr>
        <w:t>и;</w:t>
      </w:r>
    </w:p>
    <w:p w:rsidR="00206F3B" w:rsidRPr="00BC6A19" w:rsidRDefault="00BC6A19" w:rsidP="009D62D4">
      <w:pPr>
        <w:pStyle w:val="12"/>
        <w:numPr>
          <w:ilvl w:val="0"/>
          <w:numId w:val="1"/>
        </w:numPr>
        <w:spacing w:after="240" w:line="240" w:lineRule="auto"/>
        <w:ind w:left="709" w:hanging="357"/>
        <w:jc w:val="both"/>
        <w:rPr>
          <w:rFonts w:ascii="Times New Roman" w:hAnsi="Times New Roman"/>
          <w:sz w:val="28"/>
          <w:szCs w:val="28"/>
          <w:lang w:val="ru-RU"/>
        </w:rPr>
      </w:pPr>
      <w:r w:rsidRPr="00BC6A19">
        <w:rPr>
          <w:rFonts w:ascii="Times New Roman" w:hAnsi="Times New Roman"/>
          <w:sz w:val="28"/>
          <w:szCs w:val="28"/>
          <w:lang w:val="ru-RU"/>
        </w:rPr>
        <w:t>определение методов вовлечения властью основных субъектов целеполагания (субъекты, имеющие определенные цели) в процесс формирования стратегии развития муниципального образования и ее реализацию.</w:t>
      </w:r>
    </w:p>
    <w:p w:rsidR="00206F3B" w:rsidRPr="00E63F9B" w:rsidRDefault="00BC6A19" w:rsidP="009D62D4">
      <w:pPr>
        <w:spacing w:after="240" w:line="240" w:lineRule="auto"/>
        <w:jc w:val="both"/>
        <w:rPr>
          <w:rFonts w:ascii="Times New Roman" w:hAnsi="Times New Roman" w:cs="Times New Roman"/>
          <w:b/>
          <w:sz w:val="28"/>
          <w:szCs w:val="28"/>
        </w:rPr>
      </w:pPr>
      <w:r w:rsidRPr="00E63F9B">
        <w:rPr>
          <w:rFonts w:ascii="Times New Roman" w:hAnsi="Times New Roman" w:cs="Times New Roman"/>
          <w:b/>
          <w:sz w:val="28"/>
          <w:szCs w:val="28"/>
        </w:rPr>
        <w:t>Значение стратегии:</w:t>
      </w:r>
    </w:p>
    <w:p w:rsidR="00206F3B" w:rsidRPr="00BC6A19" w:rsidRDefault="00BC6A19" w:rsidP="00243CFB">
      <w:pPr>
        <w:pStyle w:val="12"/>
        <w:numPr>
          <w:ilvl w:val="0"/>
          <w:numId w:val="2"/>
        </w:numPr>
        <w:spacing w:after="0" w:line="240" w:lineRule="auto"/>
        <w:ind w:left="0" w:firstLine="709"/>
        <w:jc w:val="both"/>
        <w:rPr>
          <w:rFonts w:ascii="Times New Roman" w:hAnsi="Times New Roman"/>
          <w:sz w:val="28"/>
          <w:szCs w:val="28"/>
          <w:lang w:val="ru-RU"/>
        </w:rPr>
      </w:pPr>
      <w:r w:rsidRPr="00BC6A19">
        <w:rPr>
          <w:rFonts w:ascii="Times New Roman" w:hAnsi="Times New Roman"/>
          <w:sz w:val="28"/>
          <w:szCs w:val="28"/>
          <w:lang w:val="ru-RU"/>
        </w:rPr>
        <w:t>Стратегия позволит разработать</w:t>
      </w:r>
      <w:r w:rsidR="00BA630B">
        <w:rPr>
          <w:rFonts w:ascii="Times New Roman" w:hAnsi="Times New Roman"/>
          <w:sz w:val="28"/>
          <w:szCs w:val="28"/>
          <w:lang w:val="ru-RU"/>
        </w:rPr>
        <w:t xml:space="preserve"> </w:t>
      </w:r>
      <w:r w:rsidRPr="00BC6A19">
        <w:rPr>
          <w:rFonts w:ascii="Times New Roman" w:hAnsi="Times New Roman"/>
          <w:sz w:val="28"/>
          <w:szCs w:val="28"/>
          <w:lang w:val="ru-RU"/>
        </w:rPr>
        <w:t>набор правил, руководствуясь которыми органы местного самоуправления, население и хозяйствующие субъекты могут действовать совместно, на основе стратегического партнерства на перспективу</w:t>
      </w:r>
      <w:r>
        <w:rPr>
          <w:rFonts w:ascii="Times New Roman" w:hAnsi="Times New Roman"/>
          <w:sz w:val="28"/>
          <w:szCs w:val="28"/>
          <w:lang w:val="ru-RU"/>
        </w:rPr>
        <w:t>.</w:t>
      </w:r>
    </w:p>
    <w:p w:rsidR="00206F3B" w:rsidRPr="00BC6A19" w:rsidRDefault="00BC6A19" w:rsidP="00243CFB">
      <w:pPr>
        <w:pStyle w:val="12"/>
        <w:numPr>
          <w:ilvl w:val="0"/>
          <w:numId w:val="2"/>
        </w:numPr>
        <w:spacing w:after="0" w:line="240" w:lineRule="auto"/>
        <w:ind w:left="0" w:firstLine="709"/>
        <w:jc w:val="both"/>
        <w:rPr>
          <w:rFonts w:ascii="Times New Roman" w:hAnsi="Times New Roman"/>
          <w:sz w:val="28"/>
          <w:szCs w:val="28"/>
          <w:lang w:val="ru-RU"/>
        </w:rPr>
      </w:pPr>
      <w:r w:rsidRPr="00BC6A19">
        <w:rPr>
          <w:rFonts w:ascii="Times New Roman" w:hAnsi="Times New Roman"/>
          <w:sz w:val="28"/>
          <w:szCs w:val="28"/>
          <w:lang w:val="ru-RU"/>
        </w:rPr>
        <w:t>Стратегия позволит привлечь потенциальных инвесторов</w:t>
      </w:r>
      <w:r w:rsidR="00BA630B">
        <w:rPr>
          <w:rFonts w:ascii="Times New Roman" w:hAnsi="Times New Roman"/>
          <w:sz w:val="28"/>
          <w:szCs w:val="28"/>
          <w:lang w:val="ru-RU"/>
        </w:rPr>
        <w:t xml:space="preserve"> </w:t>
      </w:r>
      <w:r w:rsidRPr="00BC6A19">
        <w:rPr>
          <w:rFonts w:ascii="Times New Roman" w:hAnsi="Times New Roman"/>
          <w:sz w:val="28"/>
          <w:szCs w:val="28"/>
          <w:lang w:val="ru-RU"/>
        </w:rPr>
        <w:t>и выстроить механизм эффективного использования дополнительных ресурсов</w:t>
      </w:r>
      <w:r>
        <w:rPr>
          <w:rFonts w:ascii="Times New Roman" w:hAnsi="Times New Roman"/>
          <w:sz w:val="28"/>
          <w:szCs w:val="28"/>
          <w:lang w:val="ru-RU"/>
        </w:rPr>
        <w:t>.</w:t>
      </w:r>
    </w:p>
    <w:p w:rsidR="00206F3B" w:rsidRPr="00BC6A19" w:rsidRDefault="00BC6A19" w:rsidP="00243CFB">
      <w:pPr>
        <w:pStyle w:val="12"/>
        <w:numPr>
          <w:ilvl w:val="0"/>
          <w:numId w:val="2"/>
        </w:numPr>
        <w:spacing w:after="0" w:line="240" w:lineRule="auto"/>
        <w:ind w:left="0" w:firstLine="709"/>
        <w:jc w:val="both"/>
        <w:rPr>
          <w:rFonts w:ascii="Times New Roman" w:hAnsi="Times New Roman"/>
          <w:sz w:val="28"/>
          <w:szCs w:val="28"/>
          <w:lang w:val="ru-RU"/>
        </w:rPr>
      </w:pPr>
      <w:r w:rsidRPr="00BC6A19">
        <w:rPr>
          <w:rFonts w:ascii="Times New Roman" w:hAnsi="Times New Roman"/>
          <w:sz w:val="28"/>
          <w:szCs w:val="28"/>
          <w:lang w:val="ru-RU"/>
        </w:rPr>
        <w:t>Стратегия позволит бизнесу ориентировать свои производства</w:t>
      </w:r>
      <w:r w:rsidR="00BA630B">
        <w:rPr>
          <w:rFonts w:ascii="Times New Roman" w:hAnsi="Times New Roman"/>
          <w:sz w:val="28"/>
          <w:szCs w:val="28"/>
          <w:lang w:val="ru-RU"/>
        </w:rPr>
        <w:t xml:space="preserve"> </w:t>
      </w:r>
      <w:r w:rsidRPr="00BC6A19">
        <w:rPr>
          <w:rFonts w:ascii="Times New Roman" w:hAnsi="Times New Roman"/>
          <w:sz w:val="28"/>
          <w:szCs w:val="28"/>
          <w:lang w:val="ru-RU"/>
        </w:rPr>
        <w:t>по приоритетным направлениям развития</w:t>
      </w:r>
      <w:r>
        <w:rPr>
          <w:rFonts w:ascii="Times New Roman" w:hAnsi="Times New Roman"/>
          <w:sz w:val="28"/>
          <w:szCs w:val="28"/>
          <w:lang w:val="ru-RU"/>
        </w:rPr>
        <w:t>.</w:t>
      </w:r>
    </w:p>
    <w:p w:rsidR="00206F3B" w:rsidRPr="00BC6A19" w:rsidRDefault="00BC6A19" w:rsidP="00243CFB">
      <w:pPr>
        <w:spacing w:after="0" w:line="240" w:lineRule="auto"/>
        <w:jc w:val="both"/>
        <w:rPr>
          <w:rFonts w:ascii="Times New Roman" w:hAnsi="Times New Roman" w:cs="Times New Roman"/>
          <w:sz w:val="28"/>
          <w:szCs w:val="28"/>
          <w:lang w:val="ru-RU"/>
        </w:rPr>
      </w:pPr>
      <w:r w:rsidRPr="00BC6A19">
        <w:rPr>
          <w:rFonts w:ascii="Times New Roman" w:hAnsi="Times New Roman" w:cs="Times New Roman"/>
          <w:sz w:val="28"/>
          <w:szCs w:val="28"/>
          <w:lang w:val="ru-RU"/>
        </w:rPr>
        <w:t>Для эффективного управления реализацией Стратегии формируется система мониторинга ее реализации и оперативного управления изменениями. Система управления реализации Стратегии должна ориентироваться на инновационный характер управления развитием муниципального образования, основанный на лучшем опыте организации управления социально-экономическим развитием.</w:t>
      </w:r>
    </w:p>
    <w:p w:rsidR="00206F3B" w:rsidRDefault="00BC6A19" w:rsidP="00243CFB">
      <w:pPr>
        <w:spacing w:after="0" w:line="240" w:lineRule="auto"/>
        <w:jc w:val="both"/>
        <w:rPr>
          <w:rFonts w:ascii="Times New Roman" w:hAnsi="Times New Roman" w:cs="Times New Roman"/>
          <w:sz w:val="28"/>
          <w:szCs w:val="28"/>
          <w:lang w:val="ru-RU"/>
        </w:rPr>
      </w:pPr>
      <w:r w:rsidRPr="00BC6A19">
        <w:rPr>
          <w:rFonts w:ascii="Times New Roman" w:hAnsi="Times New Roman" w:cs="Times New Roman"/>
          <w:sz w:val="28"/>
          <w:szCs w:val="28"/>
          <w:lang w:val="ru-RU"/>
        </w:rPr>
        <w:t>Стратегия должна корректироваться по мере достижения поставленных целей и изменения условий, в которых осуществляется развитие муниципального образования</w:t>
      </w:r>
      <w:r>
        <w:rPr>
          <w:rFonts w:ascii="Times New Roman" w:hAnsi="Times New Roman" w:cs="Times New Roman"/>
          <w:sz w:val="28"/>
          <w:szCs w:val="28"/>
          <w:lang w:val="ru-RU"/>
        </w:rPr>
        <w:t>.</w:t>
      </w:r>
    </w:p>
    <w:p w:rsidR="00206F3B" w:rsidRDefault="00206F3B" w:rsidP="00243CFB">
      <w:pPr>
        <w:spacing w:after="0" w:line="240" w:lineRule="auto"/>
        <w:jc w:val="both"/>
        <w:rPr>
          <w:rFonts w:ascii="Times New Roman" w:hAnsi="Times New Roman" w:cs="Times New Roman"/>
          <w:sz w:val="28"/>
          <w:szCs w:val="28"/>
          <w:lang w:val="ru-RU"/>
        </w:rPr>
        <w:sectPr w:rsidR="00206F3B">
          <w:pgSz w:w="11906" w:h="16838"/>
          <w:pgMar w:top="850" w:right="567" w:bottom="850" w:left="1417" w:header="567" w:footer="709" w:gutter="0"/>
          <w:cols w:space="0"/>
          <w:docGrid w:linePitch="360"/>
        </w:sectPr>
      </w:pPr>
    </w:p>
    <w:p w:rsidR="00206F3B" w:rsidRPr="00A16E7F" w:rsidRDefault="00BC6A19" w:rsidP="009D62D4">
      <w:pPr>
        <w:pStyle w:val="1"/>
        <w:spacing w:after="240"/>
      </w:pPr>
      <w:bookmarkStart w:id="3" w:name="_Toc502148197"/>
      <w:bookmarkStart w:id="4" w:name="_Toc502175865"/>
      <w:bookmarkStart w:id="5" w:name="_Toc509880361"/>
      <w:r w:rsidRPr="00A16E7F">
        <w:lastRenderedPageBreak/>
        <w:t>Общие сведения о муниципальном образовании</w:t>
      </w:r>
      <w:bookmarkEnd w:id="3"/>
      <w:bookmarkEnd w:id="4"/>
      <w:bookmarkEnd w:id="5"/>
    </w:p>
    <w:p w:rsidR="00206F3B" w:rsidRPr="00AD7D88" w:rsidRDefault="00BC6A19" w:rsidP="009C6204">
      <w:pPr>
        <w:pStyle w:val="2"/>
        <w:spacing w:before="240" w:after="240"/>
      </w:pPr>
      <w:bookmarkStart w:id="6" w:name="_Toc502148198"/>
      <w:bookmarkStart w:id="7" w:name="_Toc502175866"/>
      <w:bookmarkStart w:id="8" w:name="_Toc509880362"/>
      <w:r w:rsidRPr="00AD7D88">
        <w:t>Историческая справка</w:t>
      </w:r>
      <w:bookmarkEnd w:id="6"/>
      <w:bookmarkEnd w:id="7"/>
      <w:bookmarkEnd w:id="8"/>
    </w:p>
    <w:p w:rsidR="00206F3B" w:rsidRPr="00AD7D88" w:rsidRDefault="00BC6A19" w:rsidP="00114A65">
      <w:pPr>
        <w:spacing w:after="0" w:line="240" w:lineRule="auto"/>
        <w:jc w:val="both"/>
        <w:rPr>
          <w:rFonts w:ascii="Times New Roman" w:hAnsi="Times New Roman"/>
          <w:sz w:val="28"/>
          <w:szCs w:val="28"/>
          <w:lang w:val="ru-RU"/>
        </w:rPr>
      </w:pPr>
      <w:r w:rsidRPr="00AD7D88">
        <w:rPr>
          <w:rFonts w:ascii="Times New Roman" w:hAnsi="Times New Roman"/>
          <w:sz w:val="28"/>
          <w:szCs w:val="28"/>
          <w:lang w:val="ru-RU"/>
        </w:rPr>
        <w:t>Бывшее название округа – Эльхнидерунг (переводится с немецкого языка как «Лосиная низменность»). Бывшее название города Славска – Хайнрихсвальде (переводится с немецкого языка как «лес Хайнриха»). Дата основания – 1292 год. Площадь округа составляла 1</w:t>
      </w:r>
      <w:r w:rsidRPr="00AD7D88">
        <w:rPr>
          <w:rFonts w:ascii="Times New Roman" w:hAnsi="Times New Roman"/>
          <w:sz w:val="28"/>
          <w:szCs w:val="28"/>
        </w:rPr>
        <w:t> </w:t>
      </w:r>
      <w:r w:rsidRPr="00AD7D88">
        <w:rPr>
          <w:rFonts w:ascii="Times New Roman" w:hAnsi="Times New Roman"/>
          <w:sz w:val="28"/>
          <w:szCs w:val="28"/>
          <w:lang w:val="ru-RU"/>
        </w:rPr>
        <w:t>003,1</w:t>
      </w:r>
      <w:r w:rsidRPr="00AD7D88">
        <w:rPr>
          <w:rFonts w:ascii="Times New Roman" w:hAnsi="Times New Roman"/>
          <w:sz w:val="28"/>
          <w:szCs w:val="28"/>
        </w:rPr>
        <w:t> </w:t>
      </w:r>
      <w:r w:rsidRPr="00AD7D88">
        <w:rPr>
          <w:rFonts w:ascii="Times New Roman" w:hAnsi="Times New Roman"/>
          <w:sz w:val="28"/>
          <w:szCs w:val="28"/>
          <w:lang w:val="ru-RU"/>
        </w:rPr>
        <w:t>кв.</w:t>
      </w:r>
      <w:r w:rsidRPr="00AD7D88">
        <w:rPr>
          <w:rFonts w:ascii="Times New Roman" w:hAnsi="Times New Roman"/>
          <w:sz w:val="28"/>
          <w:szCs w:val="28"/>
        </w:rPr>
        <w:t> </w:t>
      </w:r>
      <w:r w:rsidRPr="00AD7D88">
        <w:rPr>
          <w:rFonts w:ascii="Times New Roman" w:hAnsi="Times New Roman"/>
          <w:sz w:val="28"/>
          <w:szCs w:val="28"/>
          <w:lang w:val="ru-RU"/>
        </w:rPr>
        <w:t>км, в среднем на одном квадратном километре проживало 55,2 человека. Численность населения округа до 1939 года</w:t>
      </w:r>
      <w:r w:rsidR="00D11BEA" w:rsidRPr="00AD7D88">
        <w:rPr>
          <w:rFonts w:ascii="Times New Roman" w:hAnsi="Times New Roman"/>
          <w:sz w:val="28"/>
          <w:szCs w:val="28"/>
          <w:lang w:val="ru-RU"/>
        </w:rPr>
        <w:t> </w:t>
      </w:r>
      <w:r w:rsidRPr="00AD7D88">
        <w:rPr>
          <w:rFonts w:ascii="Times New Roman" w:hAnsi="Times New Roman"/>
          <w:sz w:val="28"/>
          <w:szCs w:val="28"/>
          <w:lang w:val="ru-RU"/>
        </w:rPr>
        <w:t>– 55</w:t>
      </w:r>
      <w:r w:rsidRPr="00AD7D88">
        <w:rPr>
          <w:rFonts w:ascii="Times New Roman" w:hAnsi="Times New Roman"/>
          <w:sz w:val="28"/>
          <w:szCs w:val="28"/>
        </w:rPr>
        <w:t> </w:t>
      </w:r>
      <w:r w:rsidRPr="00AD7D88">
        <w:rPr>
          <w:rFonts w:ascii="Times New Roman" w:hAnsi="Times New Roman"/>
          <w:sz w:val="28"/>
          <w:szCs w:val="28"/>
          <w:lang w:val="ru-RU"/>
        </w:rPr>
        <w:t>376 человек; численность населения поселка Хайнрихсвальде – 3</w:t>
      </w:r>
      <w:r w:rsidRPr="00AD7D88">
        <w:rPr>
          <w:rFonts w:ascii="Times New Roman" w:hAnsi="Times New Roman"/>
          <w:sz w:val="28"/>
          <w:szCs w:val="28"/>
        </w:rPr>
        <w:t> </w:t>
      </w:r>
      <w:r w:rsidRPr="00AD7D88">
        <w:rPr>
          <w:rFonts w:ascii="Times New Roman" w:hAnsi="Times New Roman"/>
          <w:sz w:val="28"/>
          <w:szCs w:val="28"/>
          <w:lang w:val="ru-RU"/>
        </w:rPr>
        <w:t>500 человек. Округ имел 226 политических муниципалитетов в 32 административных центрах</w:t>
      </w:r>
      <w:r w:rsidR="00D11BEA" w:rsidRPr="00AD7D88">
        <w:rPr>
          <w:rFonts w:ascii="Times New Roman" w:hAnsi="Times New Roman"/>
          <w:sz w:val="28"/>
          <w:szCs w:val="28"/>
          <w:lang w:val="ru-RU"/>
        </w:rPr>
        <w:t>.</w:t>
      </w:r>
      <w:r w:rsidRPr="00AD7D88">
        <w:rPr>
          <w:rFonts w:ascii="Times New Roman" w:hAnsi="Times New Roman"/>
          <w:sz w:val="28"/>
          <w:szCs w:val="28"/>
          <w:lang w:val="ru-RU"/>
        </w:rPr>
        <w:t xml:space="preserve"> В округе насчитывались 89 народных школ и 1 частная.</w:t>
      </w:r>
    </w:p>
    <w:p w:rsidR="00206F3B" w:rsidRPr="00AD7D88" w:rsidRDefault="00BC6A19" w:rsidP="00114A65">
      <w:pPr>
        <w:spacing w:after="0" w:line="240" w:lineRule="auto"/>
        <w:jc w:val="both"/>
        <w:rPr>
          <w:rFonts w:ascii="Times New Roman" w:hAnsi="Times New Roman"/>
          <w:sz w:val="28"/>
          <w:szCs w:val="28"/>
          <w:lang w:val="ru-RU"/>
        </w:rPr>
      </w:pPr>
      <w:r w:rsidRPr="00AD7D88">
        <w:rPr>
          <w:rFonts w:ascii="Times New Roman" w:hAnsi="Times New Roman"/>
          <w:sz w:val="28"/>
          <w:szCs w:val="28"/>
          <w:lang w:val="ru-RU"/>
        </w:rPr>
        <w:t>Важнейшие промышленные и сельскохозяйственные объекты до 1939 года:</w:t>
      </w:r>
    </w:p>
    <w:p w:rsidR="00206F3B" w:rsidRPr="00AD7D88" w:rsidRDefault="00BC6A19" w:rsidP="00114A65">
      <w:pPr>
        <w:pStyle w:val="12"/>
        <w:numPr>
          <w:ilvl w:val="0"/>
          <w:numId w:val="1"/>
        </w:numPr>
        <w:spacing w:after="0" w:line="240" w:lineRule="auto"/>
        <w:ind w:left="709" w:hanging="357"/>
        <w:jc w:val="both"/>
        <w:rPr>
          <w:rFonts w:ascii="Times New Roman" w:hAnsi="Times New Roman"/>
          <w:sz w:val="28"/>
          <w:szCs w:val="28"/>
          <w:lang w:val="ru-RU"/>
        </w:rPr>
      </w:pPr>
      <w:r w:rsidRPr="00AD7D88">
        <w:rPr>
          <w:rFonts w:ascii="Times New Roman" w:hAnsi="Times New Roman"/>
          <w:sz w:val="28"/>
          <w:szCs w:val="28"/>
          <w:lang w:val="ru-RU"/>
        </w:rPr>
        <w:t>10 маслозаводов производственной мощностью 10 – 20 тонн в сутки;</w:t>
      </w:r>
    </w:p>
    <w:p w:rsidR="00206F3B" w:rsidRPr="00AD7D88" w:rsidRDefault="00BC6A19" w:rsidP="00114A65">
      <w:pPr>
        <w:pStyle w:val="12"/>
        <w:numPr>
          <w:ilvl w:val="0"/>
          <w:numId w:val="1"/>
        </w:numPr>
        <w:spacing w:after="0" w:line="240" w:lineRule="auto"/>
        <w:ind w:left="709" w:hanging="357"/>
        <w:jc w:val="both"/>
        <w:rPr>
          <w:rFonts w:ascii="Times New Roman" w:hAnsi="Times New Roman"/>
          <w:sz w:val="28"/>
          <w:szCs w:val="28"/>
          <w:lang w:val="ru-RU"/>
        </w:rPr>
      </w:pPr>
      <w:r w:rsidRPr="00AD7D88">
        <w:rPr>
          <w:rFonts w:ascii="Times New Roman" w:hAnsi="Times New Roman"/>
          <w:sz w:val="28"/>
          <w:szCs w:val="28"/>
          <w:lang w:val="ru-RU"/>
        </w:rPr>
        <w:t>8 мельниц средней мощностью 10 – 15 тонн в сутки;</w:t>
      </w:r>
    </w:p>
    <w:p w:rsidR="00206F3B" w:rsidRPr="00AD7D88" w:rsidRDefault="00BC6A19" w:rsidP="00114A65">
      <w:pPr>
        <w:pStyle w:val="12"/>
        <w:numPr>
          <w:ilvl w:val="0"/>
          <w:numId w:val="1"/>
        </w:numPr>
        <w:spacing w:after="0" w:line="240" w:lineRule="auto"/>
        <w:ind w:left="709" w:hanging="357"/>
        <w:jc w:val="both"/>
        <w:rPr>
          <w:rFonts w:ascii="Times New Roman" w:hAnsi="Times New Roman"/>
          <w:sz w:val="28"/>
          <w:szCs w:val="28"/>
          <w:lang w:val="ru-RU"/>
        </w:rPr>
      </w:pPr>
      <w:r w:rsidRPr="00AD7D88">
        <w:rPr>
          <w:rFonts w:ascii="Times New Roman" w:hAnsi="Times New Roman"/>
          <w:sz w:val="28"/>
          <w:szCs w:val="28"/>
          <w:lang w:val="ru-RU"/>
        </w:rPr>
        <w:t>1 крупная мельница сортового помола с производительностью до 50 тонн в сутки;</w:t>
      </w:r>
    </w:p>
    <w:p w:rsidR="00206F3B" w:rsidRPr="00AD7D88" w:rsidRDefault="00BC6A19" w:rsidP="00114A65">
      <w:pPr>
        <w:pStyle w:val="12"/>
        <w:numPr>
          <w:ilvl w:val="0"/>
          <w:numId w:val="1"/>
        </w:numPr>
        <w:spacing w:after="0" w:line="240" w:lineRule="auto"/>
        <w:ind w:left="709" w:hanging="357"/>
        <w:jc w:val="both"/>
        <w:rPr>
          <w:rFonts w:ascii="Times New Roman" w:hAnsi="Times New Roman"/>
          <w:sz w:val="28"/>
          <w:szCs w:val="28"/>
        </w:rPr>
      </w:pPr>
      <w:r w:rsidRPr="00AD7D88">
        <w:rPr>
          <w:rFonts w:ascii="Times New Roman" w:hAnsi="Times New Roman"/>
          <w:sz w:val="28"/>
          <w:szCs w:val="28"/>
        </w:rPr>
        <w:t>8 лесопильных заводов;</w:t>
      </w:r>
    </w:p>
    <w:p w:rsidR="00206F3B" w:rsidRPr="00AD7D88" w:rsidRDefault="00BC6A19" w:rsidP="00114A65">
      <w:pPr>
        <w:pStyle w:val="12"/>
        <w:numPr>
          <w:ilvl w:val="0"/>
          <w:numId w:val="1"/>
        </w:numPr>
        <w:spacing w:after="0" w:line="240" w:lineRule="auto"/>
        <w:ind w:left="709" w:hanging="357"/>
        <w:jc w:val="both"/>
        <w:rPr>
          <w:rFonts w:ascii="Times New Roman" w:hAnsi="Times New Roman"/>
          <w:sz w:val="28"/>
          <w:szCs w:val="28"/>
        </w:rPr>
      </w:pPr>
      <w:r w:rsidRPr="00AD7D88">
        <w:rPr>
          <w:rFonts w:ascii="Times New Roman" w:hAnsi="Times New Roman"/>
          <w:sz w:val="28"/>
          <w:szCs w:val="28"/>
        </w:rPr>
        <w:t>3 кирпичных завода;</w:t>
      </w:r>
    </w:p>
    <w:p w:rsidR="00206F3B" w:rsidRPr="00AD7D88" w:rsidRDefault="00BC6A19" w:rsidP="00114A65">
      <w:pPr>
        <w:pStyle w:val="12"/>
        <w:numPr>
          <w:ilvl w:val="0"/>
          <w:numId w:val="1"/>
        </w:numPr>
        <w:spacing w:after="0" w:line="240" w:lineRule="auto"/>
        <w:ind w:left="709" w:hanging="357"/>
        <w:jc w:val="both"/>
        <w:rPr>
          <w:rFonts w:ascii="Times New Roman" w:hAnsi="Times New Roman"/>
          <w:sz w:val="28"/>
          <w:szCs w:val="28"/>
          <w:lang w:val="ru-RU"/>
        </w:rPr>
      </w:pPr>
      <w:r w:rsidRPr="00AD7D88">
        <w:rPr>
          <w:rFonts w:ascii="Times New Roman" w:hAnsi="Times New Roman"/>
          <w:sz w:val="28"/>
          <w:szCs w:val="28"/>
          <w:lang w:val="ru-RU"/>
        </w:rPr>
        <w:t>1 механизированная мебельная фабрика в местечке Зекенбург (Заповедное);</w:t>
      </w:r>
    </w:p>
    <w:p w:rsidR="00206F3B" w:rsidRPr="00AD7D88" w:rsidRDefault="00BC6A19" w:rsidP="00114A65">
      <w:pPr>
        <w:pStyle w:val="12"/>
        <w:numPr>
          <w:ilvl w:val="0"/>
          <w:numId w:val="1"/>
        </w:numPr>
        <w:spacing w:after="0" w:line="240" w:lineRule="auto"/>
        <w:ind w:left="709" w:hanging="357"/>
        <w:jc w:val="both"/>
        <w:rPr>
          <w:rFonts w:ascii="Times New Roman" w:hAnsi="Times New Roman"/>
          <w:sz w:val="28"/>
          <w:szCs w:val="28"/>
        </w:rPr>
      </w:pPr>
      <w:r w:rsidRPr="00AD7D88">
        <w:rPr>
          <w:rFonts w:ascii="Times New Roman" w:hAnsi="Times New Roman"/>
          <w:sz w:val="28"/>
          <w:szCs w:val="28"/>
        </w:rPr>
        <w:t>1 крахмальный завод;</w:t>
      </w:r>
    </w:p>
    <w:p w:rsidR="00206F3B" w:rsidRPr="00AD7D88" w:rsidRDefault="00BC6A19" w:rsidP="00114A65">
      <w:pPr>
        <w:pStyle w:val="12"/>
        <w:numPr>
          <w:ilvl w:val="0"/>
          <w:numId w:val="1"/>
        </w:numPr>
        <w:spacing w:after="0" w:line="240" w:lineRule="auto"/>
        <w:ind w:left="709" w:hanging="357"/>
        <w:jc w:val="both"/>
        <w:rPr>
          <w:rFonts w:ascii="Times New Roman" w:hAnsi="Times New Roman"/>
          <w:sz w:val="28"/>
          <w:szCs w:val="28"/>
        </w:rPr>
      </w:pPr>
      <w:r w:rsidRPr="00AD7D88">
        <w:rPr>
          <w:rFonts w:ascii="Times New Roman" w:hAnsi="Times New Roman"/>
          <w:sz w:val="28"/>
          <w:szCs w:val="28"/>
        </w:rPr>
        <w:t>1 газовый завод;</w:t>
      </w:r>
    </w:p>
    <w:p w:rsidR="00206F3B" w:rsidRPr="00AD7D88" w:rsidRDefault="00BC6A19" w:rsidP="00114A65">
      <w:pPr>
        <w:pStyle w:val="12"/>
        <w:numPr>
          <w:ilvl w:val="0"/>
          <w:numId w:val="1"/>
        </w:numPr>
        <w:spacing w:after="0" w:line="240" w:lineRule="auto"/>
        <w:ind w:left="709" w:hanging="357"/>
        <w:jc w:val="both"/>
        <w:rPr>
          <w:rFonts w:ascii="Times New Roman" w:hAnsi="Times New Roman"/>
          <w:sz w:val="28"/>
          <w:szCs w:val="28"/>
        </w:rPr>
      </w:pPr>
      <w:r w:rsidRPr="00AD7D88">
        <w:rPr>
          <w:rFonts w:ascii="Times New Roman" w:hAnsi="Times New Roman"/>
          <w:sz w:val="28"/>
          <w:szCs w:val="28"/>
        </w:rPr>
        <w:t>1 молочный комбинат;</w:t>
      </w:r>
    </w:p>
    <w:p w:rsidR="00206F3B" w:rsidRPr="00AD7D88" w:rsidRDefault="00BC6A19" w:rsidP="00114A65">
      <w:pPr>
        <w:pStyle w:val="12"/>
        <w:numPr>
          <w:ilvl w:val="0"/>
          <w:numId w:val="1"/>
        </w:numPr>
        <w:spacing w:after="0" w:line="240" w:lineRule="auto"/>
        <w:ind w:left="709" w:hanging="357"/>
        <w:jc w:val="both"/>
        <w:rPr>
          <w:rFonts w:ascii="Times New Roman" w:hAnsi="Times New Roman"/>
          <w:sz w:val="28"/>
          <w:szCs w:val="28"/>
        </w:rPr>
      </w:pPr>
      <w:r w:rsidRPr="00AD7D88">
        <w:rPr>
          <w:rFonts w:ascii="Times New Roman" w:hAnsi="Times New Roman"/>
          <w:sz w:val="28"/>
          <w:szCs w:val="28"/>
        </w:rPr>
        <w:t>1машиностроительная мастерская;</w:t>
      </w:r>
    </w:p>
    <w:p w:rsidR="00206F3B" w:rsidRPr="00AD7D88" w:rsidRDefault="00BC6A19" w:rsidP="00114A65">
      <w:pPr>
        <w:pStyle w:val="12"/>
        <w:numPr>
          <w:ilvl w:val="0"/>
          <w:numId w:val="1"/>
        </w:numPr>
        <w:spacing w:after="0" w:line="240" w:lineRule="auto"/>
        <w:ind w:left="709" w:hanging="357"/>
        <w:jc w:val="both"/>
        <w:rPr>
          <w:rFonts w:ascii="Times New Roman" w:hAnsi="Times New Roman"/>
          <w:sz w:val="28"/>
          <w:szCs w:val="28"/>
          <w:lang w:val="ru-RU"/>
        </w:rPr>
      </w:pPr>
      <w:r w:rsidRPr="00AD7D88">
        <w:rPr>
          <w:rFonts w:ascii="Times New Roman" w:hAnsi="Times New Roman"/>
          <w:sz w:val="28"/>
          <w:szCs w:val="28"/>
          <w:lang w:val="ru-RU"/>
        </w:rPr>
        <w:t>звероводческий заповедник, в котором разводились лоси, олени, кабаны и другие обитатели леса.</w:t>
      </w:r>
    </w:p>
    <w:p w:rsidR="00206F3B" w:rsidRPr="00AD7D88" w:rsidRDefault="00BC6A19" w:rsidP="00114A65">
      <w:pPr>
        <w:spacing w:after="0" w:line="240" w:lineRule="auto"/>
        <w:jc w:val="both"/>
        <w:rPr>
          <w:rFonts w:ascii="Times New Roman" w:hAnsi="Times New Roman"/>
          <w:sz w:val="28"/>
          <w:szCs w:val="28"/>
          <w:lang w:val="ru-RU"/>
        </w:rPr>
      </w:pPr>
      <w:r w:rsidRPr="00AD7D88">
        <w:rPr>
          <w:rFonts w:ascii="Times New Roman" w:hAnsi="Times New Roman"/>
          <w:sz w:val="28"/>
          <w:szCs w:val="28"/>
          <w:lang w:val="ru-RU"/>
        </w:rPr>
        <w:t>5895 сельскохозяйственных предприятий выращивали рожь, репу, брюкву, овёс, ячмень, картофель, 200 парусных баркасов были заняты в рыбном промысле.</w:t>
      </w:r>
    </w:p>
    <w:p w:rsidR="00206F3B" w:rsidRPr="00AD7D88" w:rsidRDefault="00BC6A19" w:rsidP="00114A65">
      <w:pPr>
        <w:spacing w:after="0" w:line="240" w:lineRule="auto"/>
        <w:jc w:val="both"/>
        <w:rPr>
          <w:rFonts w:ascii="Times New Roman" w:hAnsi="Times New Roman"/>
          <w:sz w:val="28"/>
          <w:szCs w:val="28"/>
          <w:lang w:val="ru-RU"/>
        </w:rPr>
      </w:pPr>
      <w:r w:rsidRPr="00AD7D88">
        <w:rPr>
          <w:rFonts w:ascii="Times New Roman" w:hAnsi="Times New Roman"/>
          <w:sz w:val="28"/>
          <w:szCs w:val="28"/>
          <w:lang w:val="ru-RU"/>
        </w:rPr>
        <w:t>Специализация территории – сельскохозяйственный округ с весьма развитым животноводством.</w:t>
      </w:r>
    </w:p>
    <w:p w:rsidR="00206F3B" w:rsidRPr="00AD7D88" w:rsidRDefault="00BC6A19" w:rsidP="00114A65">
      <w:pPr>
        <w:spacing w:after="0" w:line="240" w:lineRule="auto"/>
        <w:jc w:val="both"/>
        <w:rPr>
          <w:rFonts w:ascii="Times New Roman" w:hAnsi="Times New Roman"/>
          <w:sz w:val="28"/>
          <w:szCs w:val="28"/>
          <w:lang w:val="ru-RU"/>
        </w:rPr>
      </w:pPr>
      <w:r w:rsidRPr="00AD7D88">
        <w:rPr>
          <w:rFonts w:ascii="Times New Roman" w:hAnsi="Times New Roman"/>
          <w:sz w:val="28"/>
          <w:szCs w:val="28"/>
          <w:lang w:val="ru-RU"/>
        </w:rPr>
        <w:t>В округе насчитывалось 30 водооткачивающих станций. Округ был полностью электрифицирован. Электроэнергию получали по высоковольтной линии из Фридланда (Правдинск). Работали водопровод, канализация, телефонная станция, телеграф. В 1891 году Хайнрихсвальде был соединён железной дорогой с Кенигсбергом (Калининград) и Тильзитом (Советск).</w:t>
      </w:r>
    </w:p>
    <w:p w:rsidR="00206F3B" w:rsidRPr="00AD7D88" w:rsidRDefault="00BC6A19" w:rsidP="009D62D4">
      <w:pPr>
        <w:spacing w:after="240" w:line="240" w:lineRule="auto"/>
        <w:jc w:val="both"/>
        <w:rPr>
          <w:rFonts w:ascii="Times New Roman" w:hAnsi="Times New Roman"/>
          <w:sz w:val="28"/>
          <w:szCs w:val="28"/>
        </w:rPr>
      </w:pPr>
      <w:r w:rsidRPr="00AD7D88">
        <w:rPr>
          <w:rFonts w:ascii="Times New Roman" w:hAnsi="Times New Roman"/>
          <w:sz w:val="28"/>
          <w:szCs w:val="28"/>
          <w:lang w:val="ru-RU"/>
        </w:rPr>
        <w:t xml:space="preserve">Имелся необходимый состав городских учреждений: ратуша, почтамт, банк, аптека, школы, больницы, приют, магазины. </w:t>
      </w:r>
      <w:r w:rsidRPr="00AD7D88">
        <w:rPr>
          <w:rFonts w:ascii="Times New Roman" w:hAnsi="Times New Roman"/>
          <w:sz w:val="28"/>
          <w:szCs w:val="28"/>
        </w:rPr>
        <w:t>Выходила газета «Крайснахрихтен» («Окружные ведомости»).</w:t>
      </w:r>
    </w:p>
    <w:p w:rsidR="00206F3B" w:rsidRPr="00AD7D88" w:rsidRDefault="00BC6A19" w:rsidP="009C6204">
      <w:pPr>
        <w:pStyle w:val="2"/>
        <w:spacing w:before="240" w:after="240"/>
      </w:pPr>
      <w:bookmarkStart w:id="9" w:name="_Toc502148199"/>
      <w:bookmarkStart w:id="10" w:name="_Toc502175867"/>
      <w:bookmarkStart w:id="11" w:name="_Toc509880363"/>
      <w:r w:rsidRPr="00AD7D88">
        <w:t>Административно-территориальное устройство</w:t>
      </w:r>
      <w:bookmarkEnd w:id="9"/>
      <w:bookmarkEnd w:id="10"/>
      <w:bookmarkEnd w:id="11"/>
    </w:p>
    <w:p w:rsidR="00206F3B" w:rsidRPr="00AD7D88" w:rsidRDefault="00BC6A19" w:rsidP="00114A65">
      <w:pPr>
        <w:spacing w:after="0" w:line="240" w:lineRule="auto"/>
        <w:jc w:val="both"/>
        <w:rPr>
          <w:rFonts w:ascii="Times New Roman" w:hAnsi="Times New Roman"/>
          <w:sz w:val="28"/>
          <w:szCs w:val="28"/>
          <w:lang w:val="ru-RU"/>
        </w:rPr>
      </w:pPr>
      <w:r w:rsidRPr="00AD7D88">
        <w:rPr>
          <w:rFonts w:ascii="Times New Roman" w:hAnsi="Times New Roman"/>
          <w:sz w:val="28"/>
          <w:szCs w:val="28"/>
          <w:lang w:val="ru-RU"/>
        </w:rPr>
        <w:t xml:space="preserve">Устав муниципального образования «Славский городской округ» зарегистрирован в Управлении Минюста РФ по Калининградской области 19.10.2015 № </w:t>
      </w:r>
      <w:r w:rsidRPr="00AD7D88">
        <w:rPr>
          <w:rFonts w:ascii="Times New Roman" w:hAnsi="Times New Roman"/>
          <w:sz w:val="28"/>
          <w:szCs w:val="28"/>
        </w:rPr>
        <w:t>RU</w:t>
      </w:r>
      <w:r w:rsidRPr="00AD7D88">
        <w:rPr>
          <w:rFonts w:ascii="Times New Roman" w:hAnsi="Times New Roman"/>
          <w:sz w:val="28"/>
          <w:szCs w:val="28"/>
          <w:lang w:val="ru-RU"/>
        </w:rPr>
        <w:t>393040002015001.</w:t>
      </w:r>
    </w:p>
    <w:p w:rsidR="00206F3B" w:rsidRPr="00AD7D88" w:rsidRDefault="00BC6A19" w:rsidP="00114A65">
      <w:pPr>
        <w:spacing w:after="0" w:line="240" w:lineRule="auto"/>
        <w:jc w:val="both"/>
        <w:rPr>
          <w:rFonts w:ascii="Times New Roman" w:hAnsi="Times New Roman"/>
          <w:sz w:val="28"/>
          <w:szCs w:val="28"/>
          <w:lang w:val="ru-RU"/>
        </w:rPr>
      </w:pPr>
      <w:r w:rsidRPr="00AD7D88">
        <w:rPr>
          <w:rFonts w:ascii="Times New Roman" w:hAnsi="Times New Roman"/>
          <w:sz w:val="28"/>
          <w:szCs w:val="28"/>
          <w:lang w:val="ru-RU"/>
        </w:rPr>
        <w:lastRenderedPageBreak/>
        <w:t>Законом Калининградской области от 11.06.2015№</w:t>
      </w:r>
      <w:r w:rsidRPr="00AD7D88">
        <w:rPr>
          <w:rFonts w:ascii="Times New Roman" w:hAnsi="Times New Roman"/>
          <w:sz w:val="28"/>
          <w:szCs w:val="28"/>
        </w:rPr>
        <w:t> </w:t>
      </w:r>
      <w:r w:rsidRPr="00AD7D88">
        <w:rPr>
          <w:rFonts w:ascii="Times New Roman" w:hAnsi="Times New Roman"/>
          <w:sz w:val="28"/>
          <w:szCs w:val="28"/>
          <w:lang w:val="ru-RU"/>
        </w:rPr>
        <w:t>423 с 01.01.2016 все муниципальные образования Славского района: Славское городское поселение, Большаковское сельское поселение, Тимирязевское сельское поселение и Ясновское сельское поселение — были преобразованы путем их объединения в «Славский городской округ» без изменения границ общей территории муниципального образования. В результате объединения поселений с 01.01.2016 прекращены полномочия органов местного самоуправления и должностных лиц местного самоуправления каждого из объединяемых поселений. Поселения утратили статус муниципальных образований и в состав территории муниципального образования «Славский городской» входят один город и территории сельских населенных пунктов, не являющихся муниципальными образованиями.</w:t>
      </w:r>
    </w:p>
    <w:p w:rsidR="00206F3B" w:rsidRPr="00AD7D88" w:rsidRDefault="00BC6A19" w:rsidP="00114A65">
      <w:pPr>
        <w:spacing w:after="0" w:line="240" w:lineRule="auto"/>
        <w:jc w:val="both"/>
        <w:rPr>
          <w:rFonts w:ascii="Times New Roman" w:hAnsi="Times New Roman"/>
          <w:sz w:val="28"/>
          <w:szCs w:val="28"/>
          <w:lang w:val="ru-RU"/>
        </w:rPr>
      </w:pPr>
      <w:r w:rsidRPr="00AD7D88">
        <w:rPr>
          <w:rFonts w:ascii="Times New Roman" w:hAnsi="Times New Roman"/>
          <w:sz w:val="28"/>
          <w:szCs w:val="28"/>
          <w:lang w:val="ru-RU"/>
        </w:rPr>
        <w:t>На основании постановления МО «Славский городской округ» утверждено типовое положение о территориальных отделах администрации муниципального образования «Славский городской округ».</w:t>
      </w:r>
    </w:p>
    <w:p w:rsidR="00206F3B" w:rsidRPr="00AD7D88" w:rsidRDefault="00BC6A19" w:rsidP="009C6204">
      <w:pPr>
        <w:pStyle w:val="2"/>
        <w:spacing w:before="360" w:after="240"/>
      </w:pPr>
      <w:bookmarkStart w:id="12" w:name="_Toc502148200"/>
      <w:bookmarkStart w:id="13" w:name="_Toc502175868"/>
      <w:bookmarkStart w:id="14" w:name="_Toc509880364"/>
      <w:r w:rsidRPr="00AD7D88">
        <w:t>Географическое положение</w:t>
      </w:r>
      <w:bookmarkEnd w:id="12"/>
      <w:bookmarkEnd w:id="13"/>
      <w:bookmarkEnd w:id="14"/>
    </w:p>
    <w:p w:rsidR="00206F3B" w:rsidRDefault="00BC6A19" w:rsidP="00114A65">
      <w:pPr>
        <w:spacing w:after="0" w:line="240" w:lineRule="auto"/>
        <w:jc w:val="both"/>
        <w:rPr>
          <w:rFonts w:ascii="Times New Roman" w:hAnsi="Times New Roman"/>
          <w:sz w:val="28"/>
          <w:szCs w:val="28"/>
          <w:lang w:val="ru-RU"/>
        </w:rPr>
      </w:pPr>
      <w:r w:rsidRPr="00AD7D88">
        <w:rPr>
          <w:rFonts w:ascii="Times New Roman" w:hAnsi="Times New Roman"/>
          <w:sz w:val="28"/>
          <w:szCs w:val="28"/>
          <w:lang w:val="ru-RU"/>
        </w:rPr>
        <w:t>Географическое поло</w:t>
      </w:r>
      <w:r w:rsidR="00E71C14" w:rsidRPr="00AD7D88">
        <w:rPr>
          <w:rFonts w:ascii="Times New Roman" w:hAnsi="Times New Roman"/>
          <w:sz w:val="28"/>
          <w:szCs w:val="28"/>
          <w:lang w:val="ru-RU"/>
        </w:rPr>
        <w:softHyphen/>
      </w:r>
      <w:r w:rsidRPr="00AD7D88">
        <w:rPr>
          <w:rFonts w:ascii="Times New Roman" w:hAnsi="Times New Roman"/>
          <w:sz w:val="28"/>
          <w:szCs w:val="28"/>
          <w:lang w:val="ru-RU"/>
        </w:rPr>
        <w:t>жение городского округа можно охарактеризовать как выгодное. Округ расположен в северной части Калининградской области. На севере граничит с Литовской Республикой; на востоке – с городом Советском и Неманским городским округом; на юго-востоке и юге – с Черняховским городским округом; на юго-западе – с Полесским городским округом, на западе</w:t>
      </w:r>
      <w:r w:rsidRPr="00AD7D88">
        <w:rPr>
          <w:rFonts w:ascii="Times New Roman" w:hAnsi="Times New Roman"/>
          <w:sz w:val="28"/>
          <w:szCs w:val="28"/>
        </w:rPr>
        <w:t> </w:t>
      </w:r>
      <w:r w:rsidRPr="00AD7D88">
        <w:rPr>
          <w:rFonts w:ascii="Times New Roman" w:hAnsi="Times New Roman"/>
          <w:sz w:val="28"/>
          <w:szCs w:val="28"/>
          <w:lang w:val="ru-RU"/>
        </w:rPr>
        <w:t>– берег Куршского залива. Расстояние до польской границы составляет 90 километров, до границы с Литвой – 16 километров.</w:t>
      </w:r>
      <w:r w:rsidR="00BA630B">
        <w:rPr>
          <w:rFonts w:ascii="Times New Roman" w:hAnsi="Times New Roman"/>
          <w:sz w:val="28"/>
          <w:szCs w:val="28"/>
          <w:lang w:val="ru-RU"/>
        </w:rPr>
        <w:t xml:space="preserve"> </w:t>
      </w:r>
      <w:r w:rsidRPr="00AD7D88">
        <w:rPr>
          <w:rFonts w:ascii="Times New Roman" w:hAnsi="Times New Roman"/>
          <w:sz w:val="28"/>
          <w:szCs w:val="28"/>
          <w:lang w:val="ru-RU"/>
        </w:rPr>
        <w:t>Общая площадь городского округа составляет 134</w:t>
      </w:r>
      <w:r w:rsidRPr="00AD7D88">
        <w:rPr>
          <w:rFonts w:ascii="Times New Roman" w:hAnsi="Times New Roman"/>
          <w:sz w:val="28"/>
          <w:szCs w:val="28"/>
        </w:rPr>
        <w:t> </w:t>
      </w:r>
      <w:r w:rsidRPr="00AD7D88">
        <w:rPr>
          <w:rFonts w:ascii="Times New Roman" w:hAnsi="Times New Roman"/>
          <w:sz w:val="28"/>
          <w:szCs w:val="28"/>
          <w:lang w:val="ru-RU"/>
        </w:rPr>
        <w:t>907</w:t>
      </w:r>
      <w:r w:rsidRPr="00AD7D88">
        <w:rPr>
          <w:rFonts w:ascii="Times New Roman" w:hAnsi="Times New Roman"/>
          <w:sz w:val="28"/>
          <w:szCs w:val="28"/>
        </w:rPr>
        <w:t> </w:t>
      </w:r>
      <w:r w:rsidRPr="00AD7D88">
        <w:rPr>
          <w:rFonts w:ascii="Times New Roman" w:hAnsi="Times New Roman"/>
          <w:sz w:val="28"/>
          <w:szCs w:val="28"/>
          <w:lang w:val="ru-RU"/>
        </w:rPr>
        <w:t>га. Протяженность с севера на юг</w:t>
      </w:r>
      <w:r w:rsidRPr="00AD7D88">
        <w:rPr>
          <w:rFonts w:ascii="Times New Roman" w:hAnsi="Times New Roman"/>
          <w:sz w:val="28"/>
          <w:szCs w:val="28"/>
        </w:rPr>
        <w:t> </w:t>
      </w:r>
      <w:r w:rsidRPr="00AD7D88">
        <w:rPr>
          <w:rFonts w:ascii="Times New Roman" w:hAnsi="Times New Roman"/>
          <w:sz w:val="28"/>
          <w:szCs w:val="28"/>
          <w:lang w:val="ru-RU"/>
        </w:rPr>
        <w:t>– 62 км, с запада на восток – 40</w:t>
      </w:r>
      <w:r w:rsidRPr="00AD7D88">
        <w:rPr>
          <w:rFonts w:ascii="Times New Roman" w:hAnsi="Times New Roman"/>
          <w:sz w:val="28"/>
          <w:szCs w:val="28"/>
        </w:rPr>
        <w:t> </w:t>
      </w:r>
      <w:r w:rsidRPr="00AD7D88">
        <w:rPr>
          <w:rFonts w:ascii="Times New Roman" w:hAnsi="Times New Roman"/>
          <w:sz w:val="28"/>
          <w:szCs w:val="28"/>
          <w:lang w:val="ru-RU"/>
        </w:rPr>
        <w:t>км.</w:t>
      </w:r>
    </w:p>
    <w:p w:rsidR="000B51F3" w:rsidRDefault="000B51F3" w:rsidP="00114A65">
      <w:pPr>
        <w:spacing w:after="0" w:line="240" w:lineRule="auto"/>
        <w:jc w:val="both"/>
        <w:rPr>
          <w:rFonts w:ascii="Times New Roman" w:hAnsi="Times New Roman"/>
          <w:sz w:val="28"/>
          <w:szCs w:val="28"/>
          <w:lang w:val="ru-RU"/>
        </w:rPr>
      </w:pPr>
    </w:p>
    <w:p w:rsidR="000B51F3" w:rsidRDefault="000B51F3" w:rsidP="009C6204">
      <w:pPr>
        <w:spacing w:after="0" w:line="240" w:lineRule="auto"/>
        <w:jc w:val="center"/>
        <w:rPr>
          <w:rFonts w:ascii="Times New Roman" w:hAnsi="Times New Roman"/>
          <w:sz w:val="28"/>
          <w:szCs w:val="28"/>
          <w:lang w:val="ru-RU"/>
        </w:rPr>
      </w:pPr>
      <w:r>
        <w:rPr>
          <w:rFonts w:ascii="Times New Roman" w:hAnsi="Times New Roman"/>
          <w:noProof/>
          <w:sz w:val="28"/>
          <w:szCs w:val="28"/>
          <w:lang w:val="ru-RU" w:eastAsia="ru-RU"/>
        </w:rPr>
        <w:drawing>
          <wp:inline distT="0" distB="0" distL="0" distR="0">
            <wp:extent cx="4572756" cy="2639833"/>
            <wp:effectExtent l="0" t="0" r="0" b="825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94573" cy="2652428"/>
                    </a:xfrm>
                    <a:prstGeom prst="rect">
                      <a:avLst/>
                    </a:prstGeom>
                    <a:noFill/>
                  </pic:spPr>
                </pic:pic>
              </a:graphicData>
            </a:graphic>
          </wp:inline>
        </w:drawing>
      </w:r>
    </w:p>
    <w:p w:rsidR="000B51F3" w:rsidRDefault="000B51F3" w:rsidP="00114A65">
      <w:pPr>
        <w:spacing w:after="0" w:line="240" w:lineRule="auto"/>
        <w:jc w:val="both"/>
        <w:rPr>
          <w:rFonts w:ascii="Times New Roman" w:hAnsi="Times New Roman"/>
          <w:sz w:val="28"/>
          <w:szCs w:val="28"/>
          <w:lang w:val="ru-RU"/>
        </w:rPr>
      </w:pPr>
    </w:p>
    <w:p w:rsidR="000B51F3" w:rsidRPr="009C6204" w:rsidRDefault="000B51F3" w:rsidP="009C6204">
      <w:pPr>
        <w:pStyle w:val="a3"/>
        <w:spacing w:after="100" w:afterAutospacing="1"/>
        <w:ind w:firstLine="0"/>
        <w:jc w:val="center"/>
        <w:rPr>
          <w:rFonts w:ascii="Times New Roman" w:hAnsi="Times New Roman" w:cs="Times New Roman"/>
          <w:noProof/>
          <w:sz w:val="24"/>
          <w:lang w:val="ru-RU"/>
        </w:rPr>
      </w:pPr>
      <w:r w:rsidRPr="009C6204">
        <w:rPr>
          <w:rFonts w:ascii="Times New Roman" w:hAnsi="Times New Roman" w:cs="Times New Roman"/>
          <w:sz w:val="24"/>
          <w:lang w:val="ru-RU"/>
        </w:rPr>
        <w:t xml:space="preserve">Рис. </w:t>
      </w:r>
      <w:r w:rsidR="004F6EEA" w:rsidRPr="009C6204">
        <w:rPr>
          <w:rFonts w:ascii="Times New Roman" w:hAnsi="Times New Roman" w:cs="Times New Roman"/>
          <w:sz w:val="24"/>
        </w:rPr>
        <w:fldChar w:fldCharType="begin"/>
      </w:r>
      <w:r w:rsidRPr="009C6204">
        <w:rPr>
          <w:rFonts w:ascii="Times New Roman" w:hAnsi="Times New Roman" w:cs="Times New Roman"/>
          <w:sz w:val="24"/>
        </w:rPr>
        <w:instrText>SEQ</w:instrText>
      </w:r>
      <w:r w:rsidRPr="009C6204">
        <w:rPr>
          <w:rFonts w:ascii="Times New Roman" w:hAnsi="Times New Roman" w:cs="Times New Roman"/>
          <w:sz w:val="24"/>
          <w:lang w:val="ru-RU"/>
        </w:rPr>
        <w:instrText xml:space="preserve"> Рис. \* </w:instrText>
      </w:r>
      <w:r w:rsidRPr="009C6204">
        <w:rPr>
          <w:rFonts w:ascii="Times New Roman" w:hAnsi="Times New Roman" w:cs="Times New Roman"/>
          <w:sz w:val="24"/>
        </w:rPr>
        <w:instrText>ARABIC</w:instrText>
      </w:r>
      <w:r w:rsidR="004F6EEA" w:rsidRPr="009C6204">
        <w:rPr>
          <w:rFonts w:ascii="Times New Roman" w:hAnsi="Times New Roman" w:cs="Times New Roman"/>
          <w:sz w:val="24"/>
        </w:rPr>
        <w:fldChar w:fldCharType="separate"/>
      </w:r>
      <w:r w:rsidR="00363A9A">
        <w:rPr>
          <w:rFonts w:ascii="Times New Roman" w:hAnsi="Times New Roman" w:cs="Times New Roman"/>
          <w:noProof/>
          <w:sz w:val="24"/>
        </w:rPr>
        <w:t>1</w:t>
      </w:r>
      <w:r w:rsidR="004F6EEA" w:rsidRPr="009C6204">
        <w:rPr>
          <w:rFonts w:ascii="Times New Roman" w:hAnsi="Times New Roman" w:cs="Times New Roman"/>
          <w:sz w:val="24"/>
        </w:rPr>
        <w:fldChar w:fldCharType="end"/>
      </w:r>
      <w:r w:rsidRPr="009C6204">
        <w:rPr>
          <w:rFonts w:ascii="Times New Roman" w:hAnsi="Times New Roman" w:cs="Times New Roman"/>
          <w:sz w:val="24"/>
          <w:lang w:val="ru-RU"/>
        </w:rPr>
        <w:t>. Географическое положение округа</w:t>
      </w:r>
    </w:p>
    <w:p w:rsidR="00206F3B" w:rsidRPr="00AD7D88" w:rsidRDefault="00BC6A19" w:rsidP="000B51F3">
      <w:pPr>
        <w:spacing w:before="240" w:after="360" w:line="240" w:lineRule="auto"/>
        <w:jc w:val="both"/>
        <w:rPr>
          <w:rFonts w:ascii="Times New Roman" w:hAnsi="Times New Roman"/>
          <w:b/>
          <w:bCs/>
          <w:iCs/>
          <w:sz w:val="28"/>
          <w:szCs w:val="28"/>
          <w:lang w:val="ru-RU"/>
        </w:rPr>
      </w:pPr>
      <w:r w:rsidRPr="00AD7D88">
        <w:rPr>
          <w:rFonts w:ascii="Times New Roman" w:hAnsi="Times New Roman"/>
          <w:sz w:val="28"/>
          <w:szCs w:val="28"/>
          <w:lang w:val="ru-RU"/>
        </w:rPr>
        <w:lastRenderedPageBreak/>
        <w:t>Связь с городом Калининградом и другими муниципальными образованиями области осуществляется по железной и автомобильным дорогам.</w:t>
      </w:r>
    </w:p>
    <w:p w:rsidR="00206F3B" w:rsidRPr="00AD7D88" w:rsidRDefault="00BC6A19" w:rsidP="009C6204">
      <w:pPr>
        <w:pStyle w:val="2"/>
        <w:spacing w:before="240" w:after="240"/>
      </w:pPr>
      <w:bookmarkStart w:id="15" w:name="_Toc502148201"/>
      <w:bookmarkStart w:id="16" w:name="_Toc502175869"/>
      <w:bookmarkStart w:id="17" w:name="_Toc509880365"/>
      <w:r w:rsidRPr="00AD7D88">
        <w:t>Земельные ресурсы и леса</w:t>
      </w:r>
      <w:bookmarkEnd w:id="15"/>
      <w:bookmarkEnd w:id="16"/>
      <w:bookmarkEnd w:id="17"/>
    </w:p>
    <w:p w:rsidR="00206F3B" w:rsidRPr="00AD7D88" w:rsidRDefault="00BC6A19" w:rsidP="00114A65">
      <w:pPr>
        <w:spacing w:after="0" w:line="240" w:lineRule="auto"/>
        <w:ind w:firstLine="708"/>
        <w:jc w:val="both"/>
        <w:rPr>
          <w:rFonts w:ascii="Times New Roman" w:hAnsi="Times New Roman"/>
          <w:sz w:val="28"/>
          <w:szCs w:val="28"/>
          <w:lang w:val="ru-RU"/>
        </w:rPr>
      </w:pPr>
      <w:r w:rsidRPr="00AD7D88">
        <w:rPr>
          <w:rFonts w:ascii="Times New Roman" w:hAnsi="Times New Roman"/>
          <w:sz w:val="28"/>
          <w:szCs w:val="28"/>
          <w:lang w:val="ru-RU"/>
        </w:rPr>
        <w:t>Площадь территории Славского городского округа 134</w:t>
      </w:r>
      <w:r w:rsidRPr="00AD7D88">
        <w:rPr>
          <w:rFonts w:ascii="Times New Roman" w:hAnsi="Times New Roman"/>
          <w:sz w:val="28"/>
          <w:szCs w:val="28"/>
        </w:rPr>
        <w:t> </w:t>
      </w:r>
      <w:r w:rsidRPr="00AD7D88">
        <w:rPr>
          <w:rFonts w:ascii="Times New Roman" w:hAnsi="Times New Roman"/>
          <w:sz w:val="28"/>
          <w:szCs w:val="28"/>
          <w:lang w:val="ru-RU"/>
        </w:rPr>
        <w:t>907га, из которых:</w:t>
      </w:r>
    </w:p>
    <w:p w:rsidR="00206F3B" w:rsidRPr="00AD7D88" w:rsidRDefault="00BC6A19" w:rsidP="00114A65">
      <w:pPr>
        <w:pStyle w:val="12"/>
        <w:numPr>
          <w:ilvl w:val="0"/>
          <w:numId w:val="1"/>
        </w:numPr>
        <w:spacing w:after="0" w:line="240" w:lineRule="auto"/>
        <w:ind w:left="709" w:hanging="357"/>
        <w:jc w:val="both"/>
        <w:rPr>
          <w:rFonts w:ascii="Times New Roman" w:hAnsi="Times New Roman"/>
          <w:sz w:val="28"/>
          <w:szCs w:val="28"/>
          <w:lang w:val="ru-RU"/>
        </w:rPr>
      </w:pPr>
      <w:r w:rsidRPr="00AD7D88">
        <w:rPr>
          <w:rFonts w:ascii="Times New Roman" w:hAnsi="Times New Roman"/>
          <w:sz w:val="28"/>
          <w:szCs w:val="28"/>
          <w:lang w:val="ru-RU"/>
        </w:rPr>
        <w:t>земли лесного фонда – 37</w:t>
      </w:r>
      <w:r w:rsidRPr="00AD7D88">
        <w:rPr>
          <w:rFonts w:ascii="Times New Roman" w:hAnsi="Times New Roman"/>
          <w:sz w:val="28"/>
          <w:szCs w:val="28"/>
        </w:rPr>
        <w:t> </w:t>
      </w:r>
      <w:r w:rsidRPr="00AD7D88">
        <w:rPr>
          <w:rFonts w:ascii="Times New Roman" w:hAnsi="Times New Roman"/>
          <w:sz w:val="28"/>
          <w:szCs w:val="28"/>
          <w:lang w:val="ru-RU"/>
        </w:rPr>
        <w:t>565</w:t>
      </w:r>
      <w:r w:rsidRPr="00AD7D88">
        <w:rPr>
          <w:rFonts w:ascii="Times New Roman" w:hAnsi="Times New Roman"/>
          <w:sz w:val="28"/>
          <w:szCs w:val="28"/>
        </w:rPr>
        <w:t> </w:t>
      </w:r>
      <w:r w:rsidRPr="00AD7D88">
        <w:rPr>
          <w:rFonts w:ascii="Times New Roman" w:hAnsi="Times New Roman"/>
          <w:sz w:val="28"/>
          <w:szCs w:val="28"/>
          <w:lang w:val="ru-RU"/>
        </w:rPr>
        <w:t>га, в том числе покрытые лесами – 29</w:t>
      </w:r>
      <w:r w:rsidRPr="00AD7D88">
        <w:rPr>
          <w:rFonts w:ascii="Times New Roman" w:hAnsi="Times New Roman"/>
          <w:sz w:val="28"/>
          <w:szCs w:val="28"/>
        </w:rPr>
        <w:t> </w:t>
      </w:r>
      <w:r w:rsidRPr="00AD7D88">
        <w:rPr>
          <w:rFonts w:ascii="Times New Roman" w:hAnsi="Times New Roman"/>
          <w:sz w:val="28"/>
          <w:szCs w:val="28"/>
          <w:lang w:val="ru-RU"/>
        </w:rPr>
        <w:t>539</w:t>
      </w:r>
      <w:r w:rsidRPr="00AD7D88">
        <w:rPr>
          <w:rFonts w:ascii="Times New Roman" w:hAnsi="Times New Roman"/>
          <w:sz w:val="28"/>
          <w:szCs w:val="28"/>
        </w:rPr>
        <w:t> </w:t>
      </w:r>
      <w:r w:rsidRPr="00AD7D88">
        <w:rPr>
          <w:rFonts w:ascii="Times New Roman" w:hAnsi="Times New Roman"/>
          <w:sz w:val="28"/>
          <w:szCs w:val="28"/>
          <w:lang w:val="ru-RU"/>
        </w:rPr>
        <w:t>га;</w:t>
      </w:r>
    </w:p>
    <w:p w:rsidR="00206F3B" w:rsidRPr="00F3259C" w:rsidRDefault="00BC6A19" w:rsidP="00114A65">
      <w:pPr>
        <w:pStyle w:val="12"/>
        <w:numPr>
          <w:ilvl w:val="0"/>
          <w:numId w:val="1"/>
        </w:numPr>
        <w:spacing w:after="0" w:line="240" w:lineRule="auto"/>
        <w:ind w:left="709" w:hanging="357"/>
        <w:jc w:val="both"/>
        <w:rPr>
          <w:rFonts w:ascii="Times New Roman" w:hAnsi="Times New Roman"/>
          <w:sz w:val="28"/>
          <w:szCs w:val="28"/>
          <w:lang w:val="ru-RU"/>
        </w:rPr>
      </w:pPr>
      <w:r w:rsidRPr="00AD7D88">
        <w:rPr>
          <w:rFonts w:ascii="Times New Roman" w:hAnsi="Times New Roman"/>
          <w:sz w:val="28"/>
          <w:szCs w:val="28"/>
          <w:lang w:val="ru-RU"/>
        </w:rPr>
        <w:t>земли сельхозназначения – 80,439 тыс.</w:t>
      </w:r>
      <w:r w:rsidRPr="00AD7D88">
        <w:rPr>
          <w:rFonts w:ascii="Times New Roman" w:hAnsi="Times New Roman"/>
          <w:sz w:val="28"/>
          <w:szCs w:val="28"/>
        </w:rPr>
        <w:t> </w:t>
      </w:r>
      <w:r w:rsidRPr="00AD7D88">
        <w:rPr>
          <w:rFonts w:ascii="Times New Roman" w:hAnsi="Times New Roman"/>
          <w:sz w:val="28"/>
          <w:szCs w:val="28"/>
          <w:lang w:val="ru-RU"/>
        </w:rPr>
        <w:t xml:space="preserve">га, в том числе земли сельхозугодий </w:t>
      </w:r>
      <w:r w:rsidR="00F3259C" w:rsidRPr="00F3259C">
        <w:rPr>
          <w:rFonts w:ascii="Times New Roman" w:hAnsi="Times New Roman"/>
          <w:sz w:val="28"/>
          <w:szCs w:val="28"/>
          <w:lang w:val="ru-RU"/>
        </w:rPr>
        <w:t>–</w:t>
      </w:r>
      <w:r w:rsidR="00F3259C">
        <w:rPr>
          <w:rFonts w:ascii="Times New Roman" w:hAnsi="Times New Roman"/>
          <w:sz w:val="28"/>
          <w:szCs w:val="28"/>
          <w:lang w:val="ru-RU"/>
        </w:rPr>
        <w:tab/>
      </w:r>
      <w:r w:rsidRPr="00F3259C">
        <w:rPr>
          <w:rFonts w:ascii="Times New Roman" w:hAnsi="Times New Roman"/>
          <w:sz w:val="28"/>
          <w:szCs w:val="28"/>
          <w:lang w:val="ru-RU"/>
        </w:rPr>
        <w:t>74</w:t>
      </w:r>
      <w:r w:rsidRPr="00AD7D88">
        <w:rPr>
          <w:rFonts w:ascii="Times New Roman" w:hAnsi="Times New Roman"/>
          <w:sz w:val="28"/>
          <w:szCs w:val="28"/>
        </w:rPr>
        <w:t> </w:t>
      </w:r>
      <w:r w:rsidRPr="00F3259C">
        <w:rPr>
          <w:rFonts w:ascii="Times New Roman" w:hAnsi="Times New Roman"/>
          <w:sz w:val="28"/>
          <w:szCs w:val="28"/>
          <w:lang w:val="ru-RU"/>
        </w:rPr>
        <w:t>214</w:t>
      </w:r>
      <w:r w:rsidRPr="00AD7D88">
        <w:rPr>
          <w:rFonts w:ascii="Times New Roman" w:hAnsi="Times New Roman"/>
          <w:sz w:val="28"/>
          <w:szCs w:val="28"/>
        </w:rPr>
        <w:t> </w:t>
      </w:r>
      <w:r w:rsidRPr="00F3259C">
        <w:rPr>
          <w:rFonts w:ascii="Times New Roman" w:hAnsi="Times New Roman"/>
          <w:sz w:val="28"/>
          <w:szCs w:val="28"/>
          <w:lang w:val="ru-RU"/>
        </w:rPr>
        <w:t xml:space="preserve">га, из них: </w:t>
      </w:r>
    </w:p>
    <w:p w:rsidR="00206F3B" w:rsidRPr="00AD7D88" w:rsidRDefault="00BC6A19" w:rsidP="00D30FC9">
      <w:pPr>
        <w:pStyle w:val="12"/>
        <w:numPr>
          <w:ilvl w:val="1"/>
          <w:numId w:val="4"/>
        </w:numPr>
        <w:spacing w:after="0" w:line="240" w:lineRule="auto"/>
        <w:ind w:left="1066" w:hanging="357"/>
        <w:jc w:val="both"/>
        <w:rPr>
          <w:rFonts w:ascii="Times New Roman" w:hAnsi="Times New Roman"/>
          <w:sz w:val="28"/>
          <w:szCs w:val="28"/>
        </w:rPr>
      </w:pPr>
      <w:r w:rsidRPr="00AD7D88">
        <w:rPr>
          <w:rFonts w:ascii="Times New Roman" w:hAnsi="Times New Roman"/>
          <w:sz w:val="28"/>
          <w:szCs w:val="28"/>
        </w:rPr>
        <w:t xml:space="preserve">пашня – 26 230 га, </w:t>
      </w:r>
    </w:p>
    <w:p w:rsidR="00206F3B" w:rsidRPr="00AD7D88" w:rsidRDefault="00BC6A19" w:rsidP="00D30FC9">
      <w:pPr>
        <w:pStyle w:val="12"/>
        <w:numPr>
          <w:ilvl w:val="1"/>
          <w:numId w:val="4"/>
        </w:numPr>
        <w:spacing w:after="0" w:line="240" w:lineRule="auto"/>
        <w:ind w:left="1066" w:hanging="357"/>
        <w:jc w:val="both"/>
        <w:rPr>
          <w:rFonts w:ascii="Times New Roman" w:hAnsi="Times New Roman"/>
          <w:sz w:val="28"/>
          <w:szCs w:val="28"/>
        </w:rPr>
      </w:pPr>
      <w:r w:rsidRPr="00AD7D88">
        <w:rPr>
          <w:rFonts w:ascii="Times New Roman" w:hAnsi="Times New Roman"/>
          <w:sz w:val="28"/>
          <w:szCs w:val="28"/>
        </w:rPr>
        <w:t xml:space="preserve">сенокосы – 22 582 га, </w:t>
      </w:r>
    </w:p>
    <w:p w:rsidR="00206F3B" w:rsidRPr="00AD7D88" w:rsidRDefault="00BC6A19" w:rsidP="00D30FC9">
      <w:pPr>
        <w:pStyle w:val="12"/>
        <w:numPr>
          <w:ilvl w:val="1"/>
          <w:numId w:val="4"/>
        </w:numPr>
        <w:spacing w:after="0" w:line="240" w:lineRule="auto"/>
        <w:ind w:left="1066" w:hanging="357"/>
        <w:jc w:val="both"/>
        <w:rPr>
          <w:rFonts w:ascii="Times New Roman" w:hAnsi="Times New Roman"/>
          <w:sz w:val="28"/>
          <w:szCs w:val="28"/>
        </w:rPr>
      </w:pPr>
      <w:r w:rsidRPr="00AD7D88">
        <w:rPr>
          <w:rFonts w:ascii="Times New Roman" w:hAnsi="Times New Roman"/>
          <w:sz w:val="28"/>
          <w:szCs w:val="28"/>
        </w:rPr>
        <w:t xml:space="preserve">пастбища – 25 239 га, </w:t>
      </w:r>
    </w:p>
    <w:p w:rsidR="00206F3B" w:rsidRPr="00AD7D88" w:rsidRDefault="00BC6A19" w:rsidP="00D30FC9">
      <w:pPr>
        <w:pStyle w:val="12"/>
        <w:numPr>
          <w:ilvl w:val="1"/>
          <w:numId w:val="4"/>
        </w:numPr>
        <w:spacing w:after="0" w:line="240" w:lineRule="auto"/>
        <w:ind w:left="1066" w:hanging="357"/>
        <w:jc w:val="both"/>
        <w:rPr>
          <w:rFonts w:ascii="Times New Roman" w:hAnsi="Times New Roman"/>
          <w:sz w:val="28"/>
          <w:szCs w:val="28"/>
        </w:rPr>
      </w:pPr>
      <w:r w:rsidRPr="00AD7D88">
        <w:rPr>
          <w:rFonts w:ascii="Times New Roman" w:hAnsi="Times New Roman"/>
          <w:sz w:val="28"/>
          <w:szCs w:val="28"/>
        </w:rPr>
        <w:t xml:space="preserve">многолетние насаждения – 163 га. </w:t>
      </w:r>
    </w:p>
    <w:p w:rsidR="00206F3B" w:rsidRPr="00AD7D88" w:rsidRDefault="00BC6A19" w:rsidP="00114A65">
      <w:pPr>
        <w:pStyle w:val="12"/>
        <w:numPr>
          <w:ilvl w:val="0"/>
          <w:numId w:val="1"/>
        </w:numPr>
        <w:spacing w:after="0" w:line="240" w:lineRule="auto"/>
        <w:ind w:left="709" w:hanging="357"/>
        <w:jc w:val="both"/>
        <w:rPr>
          <w:rFonts w:ascii="Times New Roman" w:hAnsi="Times New Roman"/>
          <w:sz w:val="28"/>
          <w:szCs w:val="28"/>
        </w:rPr>
      </w:pPr>
      <w:r w:rsidRPr="00AD7D88">
        <w:rPr>
          <w:rFonts w:ascii="Times New Roman" w:hAnsi="Times New Roman"/>
          <w:sz w:val="28"/>
          <w:szCs w:val="28"/>
        </w:rPr>
        <w:t>земли водного фонда – 4 508 га</w:t>
      </w:r>
      <w:r w:rsidRPr="00AD7D88">
        <w:rPr>
          <w:rFonts w:ascii="Times New Roman" w:hAnsi="Times New Roman"/>
          <w:sz w:val="28"/>
          <w:szCs w:val="28"/>
          <w:lang w:val="ru-RU"/>
        </w:rPr>
        <w:t>.</w:t>
      </w:r>
    </w:p>
    <w:p w:rsidR="00206F3B" w:rsidRPr="00AD7D88" w:rsidRDefault="00BC6A19" w:rsidP="00114A65">
      <w:pPr>
        <w:spacing w:after="0" w:line="240" w:lineRule="auto"/>
        <w:jc w:val="both"/>
        <w:rPr>
          <w:rFonts w:ascii="Times New Roman" w:hAnsi="Times New Roman"/>
          <w:sz w:val="28"/>
          <w:szCs w:val="28"/>
          <w:lang w:val="ru-RU"/>
        </w:rPr>
      </w:pPr>
      <w:r w:rsidRPr="00AD7D88">
        <w:rPr>
          <w:rFonts w:ascii="Times New Roman" w:hAnsi="Times New Roman"/>
          <w:sz w:val="28"/>
          <w:szCs w:val="28"/>
          <w:lang w:val="ru-RU"/>
        </w:rPr>
        <w:t>На земли населенных пунктов приходится 4,7 тыс. га.</w:t>
      </w:r>
    </w:p>
    <w:p w:rsidR="00206F3B" w:rsidRPr="00AD7D88" w:rsidRDefault="00BC6A19" w:rsidP="00114A65">
      <w:pPr>
        <w:spacing w:after="0" w:line="240" w:lineRule="auto"/>
        <w:jc w:val="both"/>
        <w:rPr>
          <w:rFonts w:ascii="Times New Roman" w:hAnsi="Times New Roman"/>
          <w:sz w:val="28"/>
          <w:szCs w:val="28"/>
          <w:lang w:val="ru-RU"/>
        </w:rPr>
      </w:pPr>
      <w:r w:rsidRPr="00AD7D88">
        <w:rPr>
          <w:rFonts w:ascii="Times New Roman" w:hAnsi="Times New Roman"/>
          <w:sz w:val="28"/>
          <w:szCs w:val="28"/>
          <w:lang w:val="ru-RU"/>
        </w:rPr>
        <w:t>Из общей площади Славского городского округа осушенные земли составляют 107</w:t>
      </w:r>
      <w:r w:rsidRPr="00AD7D88">
        <w:rPr>
          <w:rFonts w:ascii="Times New Roman" w:hAnsi="Times New Roman"/>
          <w:sz w:val="28"/>
          <w:szCs w:val="28"/>
        </w:rPr>
        <w:t> </w:t>
      </w:r>
      <w:r w:rsidRPr="00AD7D88">
        <w:rPr>
          <w:rFonts w:ascii="Times New Roman" w:hAnsi="Times New Roman"/>
          <w:sz w:val="28"/>
          <w:szCs w:val="28"/>
          <w:lang w:val="ru-RU"/>
        </w:rPr>
        <w:t>675</w:t>
      </w:r>
      <w:r w:rsidRPr="00AD7D88">
        <w:rPr>
          <w:rFonts w:ascii="Times New Roman" w:hAnsi="Times New Roman"/>
          <w:sz w:val="28"/>
          <w:szCs w:val="28"/>
        </w:rPr>
        <w:t> </w:t>
      </w:r>
      <w:r w:rsidRPr="00AD7D88">
        <w:rPr>
          <w:rFonts w:ascii="Times New Roman" w:hAnsi="Times New Roman"/>
          <w:sz w:val="28"/>
          <w:szCs w:val="28"/>
          <w:lang w:val="ru-RU"/>
        </w:rPr>
        <w:t>га в том числе польдеры – 67,7</w:t>
      </w:r>
      <w:r w:rsidRPr="00AD7D88">
        <w:rPr>
          <w:rFonts w:ascii="Times New Roman" w:hAnsi="Times New Roman"/>
          <w:sz w:val="28"/>
          <w:szCs w:val="28"/>
        </w:rPr>
        <w:t> </w:t>
      </w:r>
      <w:r w:rsidRPr="00AD7D88">
        <w:rPr>
          <w:rFonts w:ascii="Times New Roman" w:hAnsi="Times New Roman"/>
          <w:sz w:val="28"/>
          <w:szCs w:val="28"/>
          <w:lang w:val="ru-RU"/>
        </w:rPr>
        <w:t>тыс.</w:t>
      </w:r>
      <w:r w:rsidRPr="00AD7D88">
        <w:rPr>
          <w:rFonts w:ascii="Times New Roman" w:hAnsi="Times New Roman"/>
          <w:sz w:val="28"/>
          <w:szCs w:val="28"/>
        </w:rPr>
        <w:t> </w:t>
      </w:r>
      <w:r w:rsidRPr="00AD7D88">
        <w:rPr>
          <w:rFonts w:ascii="Times New Roman" w:hAnsi="Times New Roman"/>
          <w:sz w:val="28"/>
          <w:szCs w:val="28"/>
          <w:lang w:val="ru-RU"/>
        </w:rPr>
        <w:t>га. Ниже уровня моря (от 1 до 4 метров) в округе находятся более 85</w:t>
      </w:r>
      <w:r w:rsidRPr="00AD7D88">
        <w:rPr>
          <w:rFonts w:ascii="Times New Roman" w:hAnsi="Times New Roman"/>
          <w:sz w:val="28"/>
          <w:szCs w:val="28"/>
        </w:rPr>
        <w:t> </w:t>
      </w:r>
      <w:r w:rsidRPr="00AD7D88">
        <w:rPr>
          <w:rFonts w:ascii="Times New Roman" w:hAnsi="Times New Roman"/>
          <w:sz w:val="28"/>
          <w:szCs w:val="28"/>
          <w:lang w:val="ru-RU"/>
        </w:rPr>
        <w:t>тыс.</w:t>
      </w:r>
      <w:r w:rsidRPr="00AD7D88">
        <w:rPr>
          <w:rFonts w:ascii="Times New Roman" w:hAnsi="Times New Roman"/>
          <w:sz w:val="28"/>
          <w:szCs w:val="28"/>
        </w:rPr>
        <w:t> </w:t>
      </w:r>
      <w:r w:rsidRPr="00AD7D88">
        <w:rPr>
          <w:rFonts w:ascii="Times New Roman" w:hAnsi="Times New Roman"/>
          <w:sz w:val="28"/>
          <w:szCs w:val="28"/>
          <w:lang w:val="ru-RU"/>
        </w:rPr>
        <w:t>га. Лесные угодья занимают более 28% территории городского округа. Преобладают смешенные леса.</w:t>
      </w:r>
    </w:p>
    <w:p w:rsidR="00206F3B" w:rsidRPr="00AD7D88" w:rsidRDefault="00BC6A19" w:rsidP="009D62D4">
      <w:pPr>
        <w:pStyle w:val="2"/>
        <w:spacing w:before="240" w:after="240"/>
      </w:pPr>
      <w:bookmarkStart w:id="18" w:name="_Toc502148202"/>
      <w:bookmarkStart w:id="19" w:name="_Toc502175870"/>
      <w:bookmarkStart w:id="20" w:name="_Toc509880366"/>
      <w:r w:rsidRPr="00AD7D88">
        <w:t>Водные ресурсы</w:t>
      </w:r>
      <w:bookmarkEnd w:id="18"/>
      <w:bookmarkEnd w:id="19"/>
      <w:bookmarkEnd w:id="20"/>
    </w:p>
    <w:p w:rsidR="00206F3B" w:rsidRPr="00AD7D88" w:rsidRDefault="00BC6A19" w:rsidP="00114A65">
      <w:pPr>
        <w:spacing w:after="0" w:line="240" w:lineRule="auto"/>
        <w:jc w:val="both"/>
        <w:rPr>
          <w:sz w:val="28"/>
          <w:szCs w:val="28"/>
          <w:lang w:val="ru-RU"/>
        </w:rPr>
      </w:pPr>
      <w:r w:rsidRPr="00AD7D88">
        <w:rPr>
          <w:rFonts w:ascii="Times New Roman" w:hAnsi="Times New Roman"/>
          <w:sz w:val="28"/>
          <w:szCs w:val="28"/>
          <w:lang w:val="ru-RU"/>
        </w:rPr>
        <w:t>Славский городской округ характеризуется высокой насыщенностью малыми реками и озерами. По территории округа протекают 33 реки и водотока. Все они относятся к бассейну Куршского залива и имеют значение первой и высшей категории в рыбохозяйственном назначении. Наиболее крупными водными артериями округа являются: река Немонин – 46 км, река Злая – 67 км, река Матросовка – 35 км, канал им. Матросова – 43 км. Главной рекой не только округа, но и всей Калининградской области является река Неман, протяженность которой по Славскому городскому округу составляет 60</w:t>
      </w:r>
      <w:r w:rsidRPr="00AD7D88">
        <w:rPr>
          <w:rFonts w:ascii="Times New Roman" w:hAnsi="Times New Roman"/>
          <w:sz w:val="28"/>
          <w:szCs w:val="28"/>
        </w:rPr>
        <w:t> </w:t>
      </w:r>
      <w:r w:rsidRPr="00AD7D88">
        <w:rPr>
          <w:rFonts w:ascii="Times New Roman" w:hAnsi="Times New Roman"/>
          <w:sz w:val="28"/>
          <w:szCs w:val="28"/>
          <w:lang w:val="ru-RU"/>
        </w:rPr>
        <w:t>км. Местами ее ширина достигает 200</w:t>
      </w:r>
      <w:r w:rsidRPr="00AD7D88">
        <w:rPr>
          <w:rFonts w:ascii="Times New Roman" w:hAnsi="Times New Roman"/>
          <w:sz w:val="28"/>
          <w:szCs w:val="28"/>
        </w:rPr>
        <w:t> </w:t>
      </w:r>
      <w:r w:rsidRPr="00AD7D88">
        <w:rPr>
          <w:rFonts w:ascii="Times New Roman" w:hAnsi="Times New Roman"/>
          <w:sz w:val="28"/>
          <w:szCs w:val="28"/>
          <w:lang w:val="ru-RU"/>
        </w:rPr>
        <w:t>м. Вся западная граница округа – это побережье Куршского залива. Длина береговой линии в пределах округа составляет 36,7 км. Площадь его промысловых участков составляет 11</w:t>
      </w:r>
      <w:r w:rsidRPr="00AD7D88">
        <w:rPr>
          <w:rFonts w:ascii="Times New Roman" w:hAnsi="Times New Roman"/>
          <w:sz w:val="28"/>
          <w:szCs w:val="28"/>
        </w:rPr>
        <w:t> </w:t>
      </w:r>
      <w:r w:rsidRPr="00AD7D88">
        <w:rPr>
          <w:rFonts w:ascii="Times New Roman" w:hAnsi="Times New Roman"/>
          <w:sz w:val="28"/>
          <w:szCs w:val="28"/>
          <w:lang w:val="ru-RU"/>
        </w:rPr>
        <w:t>700</w:t>
      </w:r>
      <w:r w:rsidRPr="00AD7D88">
        <w:rPr>
          <w:rFonts w:ascii="Times New Roman" w:hAnsi="Times New Roman"/>
          <w:sz w:val="28"/>
          <w:szCs w:val="28"/>
        </w:rPr>
        <w:t> </w:t>
      </w:r>
      <w:r w:rsidRPr="00AD7D88">
        <w:rPr>
          <w:rFonts w:ascii="Times New Roman" w:hAnsi="Times New Roman"/>
          <w:sz w:val="28"/>
          <w:szCs w:val="28"/>
          <w:lang w:val="ru-RU"/>
        </w:rPr>
        <w:t>га.</w:t>
      </w:r>
    </w:p>
    <w:p w:rsidR="00206F3B" w:rsidRPr="00AD7D88" w:rsidRDefault="00BC6A19" w:rsidP="009D62D4">
      <w:pPr>
        <w:pStyle w:val="2"/>
        <w:spacing w:before="240" w:after="240"/>
      </w:pPr>
      <w:bookmarkStart w:id="21" w:name="_Toc502148203"/>
      <w:bookmarkStart w:id="22" w:name="_Toc502175871"/>
      <w:bookmarkStart w:id="23" w:name="_Toc509880367"/>
      <w:r w:rsidRPr="00AD7D88">
        <w:t>Природные ресурсы</w:t>
      </w:r>
      <w:bookmarkEnd w:id="21"/>
      <w:bookmarkEnd w:id="22"/>
      <w:bookmarkEnd w:id="23"/>
    </w:p>
    <w:p w:rsidR="00206F3B" w:rsidRPr="00AD7D88" w:rsidRDefault="00BC6A19" w:rsidP="00114A65">
      <w:pPr>
        <w:spacing w:after="0" w:line="240" w:lineRule="auto"/>
        <w:jc w:val="both"/>
        <w:rPr>
          <w:rFonts w:ascii="Times New Roman" w:hAnsi="Times New Roman"/>
          <w:sz w:val="28"/>
          <w:szCs w:val="28"/>
          <w:lang w:val="ru-RU"/>
        </w:rPr>
      </w:pPr>
      <w:r w:rsidRPr="00AD7D88">
        <w:rPr>
          <w:rFonts w:ascii="Times New Roman" w:hAnsi="Times New Roman"/>
          <w:sz w:val="28"/>
          <w:szCs w:val="28"/>
          <w:lang w:val="ru-RU"/>
        </w:rPr>
        <w:t>Геологическими экспедициями в округе открыты месторождения полезных ископаемых:</w:t>
      </w:r>
    </w:p>
    <w:p w:rsidR="00206F3B" w:rsidRPr="00AD7D88" w:rsidRDefault="00BC6A19" w:rsidP="00114A65">
      <w:pPr>
        <w:pStyle w:val="12"/>
        <w:numPr>
          <w:ilvl w:val="0"/>
          <w:numId w:val="1"/>
        </w:numPr>
        <w:spacing w:after="0" w:line="240" w:lineRule="auto"/>
        <w:ind w:left="709" w:hanging="357"/>
        <w:jc w:val="both"/>
        <w:rPr>
          <w:rFonts w:ascii="Times New Roman" w:hAnsi="Times New Roman"/>
          <w:sz w:val="28"/>
          <w:szCs w:val="28"/>
        </w:rPr>
      </w:pPr>
      <w:r w:rsidRPr="00AD7D88">
        <w:rPr>
          <w:rFonts w:ascii="Times New Roman" w:hAnsi="Times New Roman"/>
          <w:sz w:val="28"/>
          <w:szCs w:val="28"/>
        </w:rPr>
        <w:t>месторождение нефти «Славское»;</w:t>
      </w:r>
    </w:p>
    <w:p w:rsidR="00206F3B" w:rsidRPr="00AD7D88" w:rsidRDefault="00BC6A19" w:rsidP="00114A65">
      <w:pPr>
        <w:pStyle w:val="12"/>
        <w:numPr>
          <w:ilvl w:val="0"/>
          <w:numId w:val="1"/>
        </w:numPr>
        <w:spacing w:after="0" w:line="240" w:lineRule="auto"/>
        <w:ind w:left="709" w:hanging="357"/>
        <w:jc w:val="both"/>
        <w:rPr>
          <w:rFonts w:ascii="Times New Roman" w:hAnsi="Times New Roman"/>
          <w:sz w:val="28"/>
          <w:szCs w:val="28"/>
          <w:lang w:val="ru-RU"/>
        </w:rPr>
      </w:pPr>
      <w:r w:rsidRPr="00AD7D88">
        <w:rPr>
          <w:rFonts w:ascii="Times New Roman" w:hAnsi="Times New Roman"/>
          <w:sz w:val="28"/>
          <w:szCs w:val="28"/>
          <w:lang w:val="ru-RU"/>
        </w:rPr>
        <w:t>два месторождения калийно-магниевой соли, мощность продуктивной толщи – 13</w:t>
      </w:r>
      <w:r w:rsidRPr="00AD7D88">
        <w:rPr>
          <w:rFonts w:ascii="Times New Roman" w:hAnsi="Times New Roman"/>
          <w:sz w:val="28"/>
          <w:szCs w:val="28"/>
        </w:rPr>
        <w:t> </w:t>
      </w:r>
      <w:r w:rsidRPr="00AD7D88">
        <w:rPr>
          <w:rFonts w:ascii="Times New Roman" w:hAnsi="Times New Roman"/>
          <w:sz w:val="28"/>
          <w:szCs w:val="28"/>
          <w:lang w:val="ru-RU"/>
        </w:rPr>
        <w:t>м, площадь первого месторождения 10</w:t>
      </w:r>
      <w:r w:rsidRPr="00AD7D88">
        <w:rPr>
          <w:rFonts w:ascii="Times New Roman" w:hAnsi="Times New Roman"/>
          <w:sz w:val="28"/>
          <w:szCs w:val="28"/>
        </w:rPr>
        <w:t> </w:t>
      </w:r>
      <w:r w:rsidRPr="00AD7D88">
        <w:rPr>
          <w:rFonts w:ascii="Times New Roman" w:hAnsi="Times New Roman"/>
          <w:sz w:val="28"/>
          <w:szCs w:val="28"/>
          <w:lang w:val="ru-RU"/>
        </w:rPr>
        <w:t>кв.</w:t>
      </w:r>
      <w:r w:rsidRPr="00AD7D88">
        <w:rPr>
          <w:rFonts w:ascii="Times New Roman" w:hAnsi="Times New Roman"/>
          <w:sz w:val="28"/>
          <w:szCs w:val="28"/>
        </w:rPr>
        <w:t> </w:t>
      </w:r>
      <w:r w:rsidRPr="00AD7D88">
        <w:rPr>
          <w:rFonts w:ascii="Times New Roman" w:hAnsi="Times New Roman"/>
          <w:sz w:val="28"/>
          <w:szCs w:val="28"/>
          <w:lang w:val="ru-RU"/>
        </w:rPr>
        <w:t>км, второго – 4</w:t>
      </w:r>
      <w:r w:rsidRPr="00AD7D88">
        <w:rPr>
          <w:rFonts w:ascii="Times New Roman" w:hAnsi="Times New Roman"/>
          <w:sz w:val="28"/>
          <w:szCs w:val="28"/>
        </w:rPr>
        <w:t> </w:t>
      </w:r>
      <w:r w:rsidRPr="00AD7D88">
        <w:rPr>
          <w:rFonts w:ascii="Times New Roman" w:hAnsi="Times New Roman"/>
          <w:sz w:val="28"/>
          <w:szCs w:val="28"/>
          <w:lang w:val="ru-RU"/>
        </w:rPr>
        <w:t>кв.</w:t>
      </w:r>
      <w:r w:rsidRPr="00AD7D88">
        <w:rPr>
          <w:rFonts w:ascii="Times New Roman" w:hAnsi="Times New Roman"/>
          <w:sz w:val="28"/>
          <w:szCs w:val="28"/>
        </w:rPr>
        <w:t> </w:t>
      </w:r>
      <w:r w:rsidRPr="00AD7D88">
        <w:rPr>
          <w:rFonts w:ascii="Times New Roman" w:hAnsi="Times New Roman"/>
          <w:sz w:val="28"/>
          <w:szCs w:val="28"/>
          <w:lang w:val="ru-RU"/>
        </w:rPr>
        <w:t>км);</w:t>
      </w:r>
    </w:p>
    <w:p w:rsidR="00206F3B" w:rsidRPr="00AD7D88" w:rsidRDefault="00BC6A19" w:rsidP="00114A65">
      <w:pPr>
        <w:pStyle w:val="12"/>
        <w:numPr>
          <w:ilvl w:val="0"/>
          <w:numId w:val="1"/>
        </w:numPr>
        <w:spacing w:after="0" w:line="240" w:lineRule="auto"/>
        <w:ind w:left="709" w:hanging="357"/>
        <w:jc w:val="both"/>
        <w:rPr>
          <w:rFonts w:ascii="Times New Roman" w:hAnsi="Times New Roman"/>
          <w:sz w:val="28"/>
          <w:szCs w:val="28"/>
          <w:lang w:val="ru-RU"/>
        </w:rPr>
      </w:pPr>
      <w:r w:rsidRPr="00AD7D88">
        <w:rPr>
          <w:rFonts w:ascii="Times New Roman" w:hAnsi="Times New Roman"/>
          <w:sz w:val="28"/>
          <w:szCs w:val="28"/>
          <w:lang w:val="ru-RU"/>
        </w:rPr>
        <w:t>месторождение каменной соли, мощность соленосной толщи от 11 до 100</w:t>
      </w:r>
      <w:r w:rsidRPr="00AD7D88">
        <w:rPr>
          <w:rFonts w:ascii="Times New Roman" w:hAnsi="Times New Roman"/>
          <w:sz w:val="28"/>
          <w:szCs w:val="28"/>
        </w:rPr>
        <w:t> </w:t>
      </w:r>
      <w:r w:rsidRPr="00AD7D88">
        <w:rPr>
          <w:rFonts w:ascii="Times New Roman" w:hAnsi="Times New Roman"/>
          <w:sz w:val="28"/>
          <w:szCs w:val="28"/>
          <w:lang w:val="ru-RU"/>
        </w:rPr>
        <w:t>м;</w:t>
      </w:r>
    </w:p>
    <w:p w:rsidR="00206F3B" w:rsidRPr="00AD7D88" w:rsidRDefault="00BC6A19" w:rsidP="00114A65">
      <w:pPr>
        <w:pStyle w:val="12"/>
        <w:numPr>
          <w:ilvl w:val="0"/>
          <w:numId w:val="1"/>
        </w:numPr>
        <w:spacing w:after="0" w:line="240" w:lineRule="auto"/>
        <w:ind w:left="709" w:hanging="357"/>
        <w:jc w:val="both"/>
        <w:rPr>
          <w:rFonts w:ascii="Times New Roman" w:hAnsi="Times New Roman"/>
          <w:sz w:val="28"/>
          <w:szCs w:val="28"/>
          <w:lang w:val="ru-RU"/>
        </w:rPr>
      </w:pPr>
      <w:r w:rsidRPr="00AD7D88">
        <w:rPr>
          <w:rFonts w:ascii="Times New Roman" w:hAnsi="Times New Roman"/>
          <w:sz w:val="28"/>
          <w:szCs w:val="28"/>
          <w:lang w:val="ru-RU"/>
        </w:rPr>
        <w:t>Славское рудопроявление свинцово-цинковых ванадийсодержащих руд (также в руде присутствуют молибден, медь и никель);</w:t>
      </w:r>
    </w:p>
    <w:p w:rsidR="00206F3B" w:rsidRPr="00AD7D88" w:rsidRDefault="00BC6A19" w:rsidP="00114A65">
      <w:pPr>
        <w:pStyle w:val="12"/>
        <w:numPr>
          <w:ilvl w:val="0"/>
          <w:numId w:val="1"/>
        </w:numPr>
        <w:spacing w:after="0" w:line="240" w:lineRule="auto"/>
        <w:ind w:left="709" w:hanging="357"/>
        <w:jc w:val="both"/>
        <w:rPr>
          <w:rFonts w:ascii="Times New Roman" w:hAnsi="Times New Roman"/>
          <w:sz w:val="28"/>
          <w:szCs w:val="28"/>
          <w:lang w:val="ru-RU"/>
        </w:rPr>
      </w:pPr>
      <w:r w:rsidRPr="00AD7D88">
        <w:rPr>
          <w:rFonts w:ascii="Times New Roman" w:hAnsi="Times New Roman"/>
          <w:sz w:val="28"/>
          <w:szCs w:val="28"/>
          <w:lang w:val="ru-RU"/>
        </w:rPr>
        <w:t>цеолиты, глубина залегания от 100 до 200</w:t>
      </w:r>
      <w:r w:rsidRPr="00AD7D88">
        <w:rPr>
          <w:rFonts w:ascii="Times New Roman" w:hAnsi="Times New Roman"/>
          <w:sz w:val="28"/>
          <w:szCs w:val="28"/>
        </w:rPr>
        <w:t> </w:t>
      </w:r>
      <w:r w:rsidRPr="00AD7D88">
        <w:rPr>
          <w:rFonts w:ascii="Times New Roman" w:hAnsi="Times New Roman"/>
          <w:sz w:val="28"/>
          <w:szCs w:val="28"/>
          <w:lang w:val="ru-RU"/>
        </w:rPr>
        <w:t>м, мощность слоя 50-60</w:t>
      </w:r>
      <w:r w:rsidRPr="00AD7D88">
        <w:rPr>
          <w:rFonts w:ascii="Times New Roman" w:hAnsi="Times New Roman"/>
          <w:sz w:val="28"/>
          <w:szCs w:val="28"/>
        </w:rPr>
        <w:t> </w:t>
      </w:r>
      <w:r w:rsidRPr="00AD7D88">
        <w:rPr>
          <w:rFonts w:ascii="Times New Roman" w:hAnsi="Times New Roman"/>
          <w:sz w:val="28"/>
          <w:szCs w:val="28"/>
          <w:lang w:val="ru-RU"/>
        </w:rPr>
        <w:t>м;</w:t>
      </w:r>
    </w:p>
    <w:p w:rsidR="00206F3B" w:rsidRPr="00AD7D88" w:rsidRDefault="00BC6A19" w:rsidP="00114A65">
      <w:pPr>
        <w:pStyle w:val="12"/>
        <w:numPr>
          <w:ilvl w:val="0"/>
          <w:numId w:val="1"/>
        </w:numPr>
        <w:spacing w:after="0" w:line="240" w:lineRule="auto"/>
        <w:ind w:left="709" w:hanging="357"/>
        <w:jc w:val="both"/>
        <w:rPr>
          <w:rFonts w:ascii="Times New Roman" w:hAnsi="Times New Roman"/>
          <w:sz w:val="28"/>
          <w:szCs w:val="28"/>
          <w:lang w:val="ru-RU"/>
        </w:rPr>
      </w:pPr>
      <w:r w:rsidRPr="00AD7D88">
        <w:rPr>
          <w:rFonts w:ascii="Times New Roman" w:hAnsi="Times New Roman"/>
          <w:sz w:val="28"/>
          <w:szCs w:val="28"/>
          <w:lang w:val="ru-RU"/>
        </w:rPr>
        <w:lastRenderedPageBreak/>
        <w:t>два месторождения карбонатов, мощность продуктивной толщи 15-51</w:t>
      </w:r>
      <w:r w:rsidRPr="00AD7D88">
        <w:rPr>
          <w:rFonts w:ascii="Times New Roman" w:hAnsi="Times New Roman"/>
          <w:sz w:val="28"/>
          <w:szCs w:val="28"/>
        </w:rPr>
        <w:t> </w:t>
      </w:r>
      <w:r w:rsidRPr="00AD7D88">
        <w:rPr>
          <w:rFonts w:ascii="Times New Roman" w:hAnsi="Times New Roman"/>
          <w:sz w:val="28"/>
          <w:szCs w:val="28"/>
          <w:lang w:val="ru-RU"/>
        </w:rPr>
        <w:t>м;</w:t>
      </w:r>
    </w:p>
    <w:p w:rsidR="00206F3B" w:rsidRPr="00AD7D88" w:rsidRDefault="00BC6A19" w:rsidP="00114A65">
      <w:pPr>
        <w:pStyle w:val="12"/>
        <w:numPr>
          <w:ilvl w:val="0"/>
          <w:numId w:val="1"/>
        </w:numPr>
        <w:spacing w:after="0" w:line="240" w:lineRule="auto"/>
        <w:ind w:left="709" w:hanging="357"/>
        <w:jc w:val="both"/>
        <w:rPr>
          <w:rFonts w:ascii="Times New Roman" w:hAnsi="Times New Roman"/>
          <w:sz w:val="28"/>
          <w:szCs w:val="28"/>
          <w:lang w:val="ru-RU"/>
        </w:rPr>
      </w:pPr>
      <w:r w:rsidRPr="00AD7D88">
        <w:rPr>
          <w:rFonts w:ascii="Times New Roman" w:hAnsi="Times New Roman"/>
          <w:sz w:val="28"/>
          <w:szCs w:val="28"/>
          <w:lang w:val="ru-RU"/>
        </w:rPr>
        <w:t>два месторождения сапропеля, примерные запасы – 16 млн.</w:t>
      </w:r>
      <w:r w:rsidRPr="00AD7D88">
        <w:rPr>
          <w:rFonts w:ascii="Times New Roman" w:hAnsi="Times New Roman"/>
          <w:sz w:val="28"/>
          <w:szCs w:val="28"/>
        </w:rPr>
        <w:t> </w:t>
      </w:r>
      <w:r w:rsidRPr="00AD7D88">
        <w:rPr>
          <w:rFonts w:ascii="Times New Roman" w:hAnsi="Times New Roman"/>
          <w:sz w:val="28"/>
          <w:szCs w:val="28"/>
          <w:lang w:val="ru-RU"/>
        </w:rPr>
        <w:t>кубометров;</w:t>
      </w:r>
    </w:p>
    <w:p w:rsidR="00206F3B" w:rsidRPr="00AD7D88" w:rsidRDefault="00BC6A19" w:rsidP="00114A65">
      <w:pPr>
        <w:pStyle w:val="12"/>
        <w:numPr>
          <w:ilvl w:val="0"/>
          <w:numId w:val="1"/>
        </w:numPr>
        <w:spacing w:after="0" w:line="240" w:lineRule="auto"/>
        <w:ind w:left="709" w:hanging="357"/>
        <w:jc w:val="both"/>
        <w:rPr>
          <w:rFonts w:ascii="Times New Roman" w:hAnsi="Times New Roman"/>
          <w:sz w:val="28"/>
          <w:szCs w:val="28"/>
        </w:rPr>
      </w:pPr>
      <w:r w:rsidRPr="00AD7D88">
        <w:rPr>
          <w:rFonts w:ascii="Times New Roman" w:hAnsi="Times New Roman"/>
          <w:sz w:val="28"/>
          <w:szCs w:val="28"/>
        </w:rPr>
        <w:t>три месторождения глины;</w:t>
      </w:r>
    </w:p>
    <w:p w:rsidR="00206F3B" w:rsidRPr="00AD7D88" w:rsidRDefault="00BC6A19" w:rsidP="00114A65">
      <w:pPr>
        <w:pStyle w:val="12"/>
        <w:numPr>
          <w:ilvl w:val="0"/>
          <w:numId w:val="1"/>
        </w:numPr>
        <w:spacing w:after="0" w:line="240" w:lineRule="auto"/>
        <w:ind w:left="709" w:hanging="357"/>
        <w:jc w:val="both"/>
        <w:rPr>
          <w:rFonts w:ascii="Times New Roman" w:hAnsi="Times New Roman"/>
          <w:sz w:val="28"/>
          <w:szCs w:val="28"/>
          <w:lang w:val="ru-RU"/>
        </w:rPr>
      </w:pPr>
      <w:r w:rsidRPr="00AD7D88">
        <w:rPr>
          <w:rFonts w:ascii="Times New Roman" w:hAnsi="Times New Roman"/>
          <w:sz w:val="28"/>
          <w:szCs w:val="28"/>
          <w:lang w:val="ru-RU"/>
        </w:rPr>
        <w:t>месторождение термальных вод, максимальная глубина залегания 1</w:t>
      </w:r>
      <w:r w:rsidRPr="00AD7D88">
        <w:rPr>
          <w:rFonts w:ascii="Times New Roman" w:hAnsi="Times New Roman"/>
          <w:sz w:val="28"/>
          <w:szCs w:val="28"/>
        </w:rPr>
        <w:t> </w:t>
      </w:r>
      <w:r w:rsidRPr="00AD7D88">
        <w:rPr>
          <w:rFonts w:ascii="Times New Roman" w:hAnsi="Times New Roman"/>
          <w:sz w:val="28"/>
          <w:szCs w:val="28"/>
          <w:lang w:val="ru-RU"/>
        </w:rPr>
        <w:t>930</w:t>
      </w:r>
      <w:r w:rsidRPr="00AD7D88">
        <w:rPr>
          <w:rFonts w:ascii="Times New Roman" w:hAnsi="Times New Roman"/>
          <w:sz w:val="28"/>
          <w:szCs w:val="28"/>
        </w:rPr>
        <w:t> </w:t>
      </w:r>
      <w:r w:rsidRPr="00AD7D88">
        <w:rPr>
          <w:rFonts w:ascii="Times New Roman" w:hAnsi="Times New Roman"/>
          <w:sz w:val="28"/>
          <w:szCs w:val="28"/>
          <w:lang w:val="ru-RU"/>
        </w:rPr>
        <w:t>м, температура воды на максимальной глубине 73 градуса;</w:t>
      </w:r>
    </w:p>
    <w:p w:rsidR="00206F3B" w:rsidRPr="00AD7D88" w:rsidRDefault="00BC6A19" w:rsidP="00114A65">
      <w:pPr>
        <w:pStyle w:val="12"/>
        <w:numPr>
          <w:ilvl w:val="0"/>
          <w:numId w:val="1"/>
        </w:numPr>
        <w:spacing w:after="0" w:line="240" w:lineRule="auto"/>
        <w:ind w:left="709" w:hanging="357"/>
        <w:jc w:val="both"/>
        <w:rPr>
          <w:rFonts w:ascii="Times New Roman" w:hAnsi="Times New Roman"/>
          <w:sz w:val="28"/>
          <w:szCs w:val="28"/>
          <w:lang w:val="ru-RU"/>
        </w:rPr>
      </w:pPr>
      <w:r w:rsidRPr="00AD7D88">
        <w:rPr>
          <w:rFonts w:ascii="Times New Roman" w:hAnsi="Times New Roman"/>
          <w:sz w:val="28"/>
          <w:szCs w:val="28"/>
          <w:lang w:val="ru-RU"/>
        </w:rPr>
        <w:t>минеральные воды различной степени минерализации (целый ряд водоносных пластов на разных глубинах – от 41, 60</w:t>
      </w:r>
      <w:r w:rsidRPr="00AD7D88">
        <w:rPr>
          <w:rFonts w:ascii="Times New Roman" w:hAnsi="Times New Roman"/>
          <w:sz w:val="28"/>
          <w:szCs w:val="28"/>
        </w:rPr>
        <w:t> </w:t>
      </w:r>
      <w:r w:rsidRPr="00AD7D88">
        <w:rPr>
          <w:rFonts w:ascii="Times New Roman" w:hAnsi="Times New Roman"/>
          <w:sz w:val="28"/>
          <w:szCs w:val="28"/>
          <w:lang w:val="ru-RU"/>
        </w:rPr>
        <w:t>м до 135, 152 и даже 256</w:t>
      </w:r>
      <w:r w:rsidRPr="00AD7D88">
        <w:rPr>
          <w:rFonts w:ascii="Times New Roman" w:hAnsi="Times New Roman"/>
          <w:sz w:val="28"/>
          <w:szCs w:val="28"/>
        </w:rPr>
        <w:t> </w:t>
      </w:r>
      <w:r w:rsidRPr="00AD7D88">
        <w:rPr>
          <w:rFonts w:ascii="Times New Roman" w:hAnsi="Times New Roman"/>
          <w:sz w:val="28"/>
          <w:szCs w:val="28"/>
          <w:lang w:val="ru-RU"/>
        </w:rPr>
        <w:t>м, которые могут быть использованы в качестве лечебно-столовых);</w:t>
      </w:r>
    </w:p>
    <w:p w:rsidR="00206F3B" w:rsidRPr="00AD7D88" w:rsidRDefault="00BC6A19" w:rsidP="00114A65">
      <w:pPr>
        <w:pStyle w:val="12"/>
        <w:numPr>
          <w:ilvl w:val="0"/>
          <w:numId w:val="1"/>
        </w:numPr>
        <w:spacing w:after="0" w:line="240" w:lineRule="auto"/>
        <w:ind w:left="709" w:hanging="357"/>
        <w:jc w:val="both"/>
        <w:rPr>
          <w:rFonts w:ascii="Times New Roman" w:hAnsi="Times New Roman"/>
          <w:sz w:val="28"/>
          <w:szCs w:val="28"/>
          <w:lang w:val="ru-RU"/>
        </w:rPr>
      </w:pPr>
      <w:r w:rsidRPr="00AD7D88">
        <w:rPr>
          <w:rFonts w:ascii="Times New Roman" w:hAnsi="Times New Roman"/>
          <w:sz w:val="28"/>
          <w:szCs w:val="28"/>
          <w:lang w:val="ru-RU"/>
        </w:rPr>
        <w:t>фосфориты, максимальная мощность слоя 4,3</w:t>
      </w:r>
      <w:r w:rsidRPr="00AD7D88">
        <w:rPr>
          <w:rFonts w:ascii="Times New Roman" w:hAnsi="Times New Roman"/>
          <w:sz w:val="28"/>
          <w:szCs w:val="28"/>
        </w:rPr>
        <w:t> </w:t>
      </w:r>
      <w:r w:rsidRPr="00AD7D88">
        <w:rPr>
          <w:rFonts w:ascii="Times New Roman" w:hAnsi="Times New Roman"/>
          <w:sz w:val="28"/>
          <w:szCs w:val="28"/>
          <w:lang w:val="ru-RU"/>
        </w:rPr>
        <w:t>м, прогнозируемые запасы – 24 млн. тонн.</w:t>
      </w:r>
    </w:p>
    <w:p w:rsidR="00E43932" w:rsidRDefault="00BC6A19" w:rsidP="00E43932">
      <w:pPr>
        <w:spacing w:after="0" w:line="240" w:lineRule="auto"/>
        <w:jc w:val="both"/>
        <w:rPr>
          <w:rFonts w:ascii="Times New Roman" w:hAnsi="Times New Roman"/>
          <w:sz w:val="28"/>
          <w:szCs w:val="28"/>
          <w:lang w:val="ru-RU"/>
        </w:rPr>
      </w:pPr>
      <w:r w:rsidRPr="00AD7D88">
        <w:rPr>
          <w:rFonts w:ascii="Times New Roman" w:hAnsi="Times New Roman"/>
          <w:sz w:val="28"/>
          <w:szCs w:val="28"/>
          <w:lang w:val="ru-RU"/>
        </w:rPr>
        <w:t>Обеспеченность округа природными ресурсами высокая. Разведанные запасы торфа позволяют вести добычу торфа-сырца, так и организовать его переработку. Наличие такого природного сырья, как песок и глина, закладывает базу для развития производства строительных материалов, которые имеют хорошие возможности для реализации не только в пределах округа, но и в области. Целый ряд минеральных водоносных пластов и открытый бассейн с минеральной водой могут стать основой создания лечебно-оздоровительной зоны.</w:t>
      </w:r>
      <w:r w:rsidR="00E43932">
        <w:rPr>
          <w:rFonts w:ascii="Times New Roman" w:hAnsi="Times New Roman"/>
          <w:sz w:val="28"/>
          <w:szCs w:val="28"/>
          <w:lang w:val="ru-RU"/>
        </w:rPr>
        <w:br w:type="page"/>
      </w:r>
    </w:p>
    <w:p w:rsidR="00206F3B" w:rsidRPr="0042509D" w:rsidRDefault="00B4740B" w:rsidP="009D62D4">
      <w:pPr>
        <w:pStyle w:val="1"/>
        <w:spacing w:before="360" w:after="240"/>
        <w:rPr>
          <w:lang w:val="ru-RU"/>
        </w:rPr>
      </w:pPr>
      <w:bookmarkStart w:id="24" w:name="_Toc502148204"/>
      <w:bookmarkStart w:id="25" w:name="_Toc502175872"/>
      <w:bookmarkStart w:id="26" w:name="_Toc509880368"/>
      <w:r w:rsidRPr="0042509D">
        <w:rPr>
          <w:lang w:val="ru-RU"/>
        </w:rPr>
        <w:lastRenderedPageBreak/>
        <w:t>Анализ социально-экономического положения</w:t>
      </w:r>
      <w:bookmarkEnd w:id="24"/>
      <w:bookmarkEnd w:id="25"/>
      <w:bookmarkEnd w:id="26"/>
    </w:p>
    <w:p w:rsidR="00206F3B" w:rsidRPr="00A16E7F" w:rsidRDefault="00BC6A19" w:rsidP="009C6204">
      <w:pPr>
        <w:pStyle w:val="2"/>
        <w:numPr>
          <w:ilvl w:val="1"/>
          <w:numId w:val="5"/>
        </w:numPr>
        <w:spacing w:before="240" w:after="240"/>
      </w:pPr>
      <w:bookmarkStart w:id="27" w:name="_Toc502148205"/>
      <w:bookmarkStart w:id="28" w:name="_Toc502175873"/>
      <w:bookmarkStart w:id="29" w:name="_Toc509880369"/>
      <w:r w:rsidRPr="00A16E7F">
        <w:t>Население и демографическая ситуация</w:t>
      </w:r>
      <w:bookmarkEnd w:id="27"/>
      <w:bookmarkEnd w:id="28"/>
      <w:bookmarkEnd w:id="29"/>
    </w:p>
    <w:p w:rsidR="00206F3B" w:rsidRPr="0042509D" w:rsidRDefault="00BC6A19" w:rsidP="004E7AE1">
      <w:pPr>
        <w:spacing w:after="0" w:line="240" w:lineRule="auto"/>
        <w:jc w:val="both"/>
        <w:rPr>
          <w:rFonts w:ascii="Times New Roman" w:hAnsi="Times New Roman"/>
          <w:sz w:val="28"/>
          <w:szCs w:val="28"/>
          <w:lang w:val="ru-RU"/>
        </w:rPr>
      </w:pPr>
      <w:r w:rsidRPr="0042509D">
        <w:rPr>
          <w:rFonts w:ascii="Times New Roman" w:hAnsi="Times New Roman"/>
          <w:sz w:val="28"/>
          <w:szCs w:val="28"/>
          <w:lang w:val="ru-RU"/>
        </w:rPr>
        <w:t xml:space="preserve">По состоянию на 01.01.2017 в Славском городском округе проживало 19 529 человек, что составляет чуть менее 2% населения области. Плотность населения составляет 14,5 человек на 1 кв. м (по области этот показатель составляет 65,2 человека на 1 кв. м). </w:t>
      </w:r>
      <w:r w:rsidR="00564512" w:rsidRPr="0042509D">
        <w:rPr>
          <w:rFonts w:ascii="Times New Roman" w:hAnsi="Times New Roman"/>
          <w:sz w:val="28"/>
          <w:szCs w:val="28"/>
          <w:lang w:val="ru-RU"/>
        </w:rPr>
        <w:t>При этом в</w:t>
      </w:r>
      <w:r w:rsidRPr="0042509D">
        <w:rPr>
          <w:rFonts w:ascii="Times New Roman" w:hAnsi="Times New Roman"/>
          <w:sz w:val="28"/>
          <w:szCs w:val="28"/>
          <w:lang w:val="ru-RU"/>
        </w:rPr>
        <w:t xml:space="preserve"> городе проживает менее четверти населения округа – 4</w:t>
      </w:r>
      <w:r w:rsidR="00564512" w:rsidRPr="0042509D">
        <w:rPr>
          <w:rFonts w:ascii="Times New Roman" w:hAnsi="Times New Roman"/>
          <w:sz w:val="28"/>
          <w:szCs w:val="28"/>
          <w:lang w:val="ru-RU"/>
        </w:rPr>
        <w:t> </w:t>
      </w:r>
      <w:r w:rsidRPr="0042509D">
        <w:rPr>
          <w:rFonts w:ascii="Times New Roman" w:hAnsi="Times New Roman"/>
          <w:sz w:val="28"/>
          <w:szCs w:val="28"/>
          <w:lang w:val="ru-RU"/>
        </w:rPr>
        <w:t>145 человек, на селе – 15</w:t>
      </w:r>
      <w:r w:rsidR="00564512" w:rsidRPr="0042509D">
        <w:rPr>
          <w:rFonts w:ascii="Times New Roman" w:hAnsi="Times New Roman"/>
          <w:sz w:val="28"/>
          <w:szCs w:val="28"/>
          <w:lang w:val="ru-RU"/>
        </w:rPr>
        <w:t> </w:t>
      </w:r>
      <w:r w:rsidRPr="0042509D">
        <w:rPr>
          <w:rFonts w:ascii="Times New Roman" w:hAnsi="Times New Roman"/>
          <w:sz w:val="28"/>
          <w:szCs w:val="28"/>
          <w:lang w:val="ru-RU"/>
        </w:rPr>
        <w:t>384 человек.</w:t>
      </w:r>
    </w:p>
    <w:p w:rsidR="00206F3B" w:rsidRPr="0042509D" w:rsidRDefault="00BC6A19" w:rsidP="004E7AE1">
      <w:pPr>
        <w:spacing w:after="0" w:line="240" w:lineRule="auto"/>
        <w:jc w:val="both"/>
        <w:rPr>
          <w:rFonts w:ascii="Times New Roman" w:hAnsi="Times New Roman"/>
          <w:sz w:val="28"/>
          <w:szCs w:val="28"/>
          <w:lang w:val="ru-RU"/>
        </w:rPr>
      </w:pPr>
      <w:r w:rsidRPr="0042509D">
        <w:rPr>
          <w:rFonts w:ascii="Times New Roman" w:hAnsi="Times New Roman"/>
          <w:sz w:val="28"/>
          <w:szCs w:val="28"/>
          <w:lang w:val="ru-RU"/>
        </w:rPr>
        <w:t>Из общего числа населения:</w:t>
      </w:r>
    </w:p>
    <w:p w:rsidR="00206F3B" w:rsidRPr="0042509D" w:rsidRDefault="00BC6A19" w:rsidP="00D30FC9">
      <w:pPr>
        <w:pStyle w:val="12"/>
        <w:numPr>
          <w:ilvl w:val="0"/>
          <w:numId w:val="6"/>
        </w:numPr>
        <w:spacing w:after="0" w:line="240" w:lineRule="auto"/>
        <w:ind w:left="714" w:hanging="357"/>
        <w:rPr>
          <w:rFonts w:ascii="Times New Roman" w:hAnsi="Times New Roman"/>
          <w:sz w:val="28"/>
          <w:szCs w:val="28"/>
          <w:lang w:val="ru-RU"/>
        </w:rPr>
      </w:pPr>
      <w:r w:rsidRPr="0042509D">
        <w:rPr>
          <w:rFonts w:ascii="Times New Roman" w:hAnsi="Times New Roman"/>
          <w:sz w:val="28"/>
          <w:szCs w:val="28"/>
          <w:lang w:val="ru-RU"/>
        </w:rPr>
        <w:t>моложе трудоспособного возраста – 3</w:t>
      </w:r>
      <w:r w:rsidRPr="0042509D">
        <w:rPr>
          <w:rFonts w:ascii="Times New Roman" w:hAnsi="Times New Roman"/>
          <w:sz w:val="28"/>
          <w:szCs w:val="28"/>
        </w:rPr>
        <w:t> </w:t>
      </w:r>
      <w:r w:rsidRPr="0042509D">
        <w:rPr>
          <w:rFonts w:ascii="Times New Roman" w:hAnsi="Times New Roman"/>
          <w:sz w:val="28"/>
          <w:szCs w:val="28"/>
          <w:lang w:val="ru-RU"/>
        </w:rPr>
        <w:t xml:space="preserve">952 </w:t>
      </w:r>
      <w:r w:rsidR="000C4C76" w:rsidRPr="0042509D">
        <w:rPr>
          <w:rFonts w:ascii="Times New Roman" w:hAnsi="Times New Roman"/>
          <w:sz w:val="28"/>
          <w:szCs w:val="28"/>
          <w:lang w:val="ru-RU"/>
        </w:rPr>
        <w:t xml:space="preserve">человек </w:t>
      </w:r>
      <w:r w:rsidRPr="0042509D">
        <w:rPr>
          <w:rFonts w:ascii="Times New Roman" w:hAnsi="Times New Roman"/>
          <w:sz w:val="28"/>
          <w:szCs w:val="28"/>
          <w:lang w:val="ru-RU"/>
        </w:rPr>
        <w:t>(20,2%);</w:t>
      </w:r>
    </w:p>
    <w:p w:rsidR="00206F3B" w:rsidRPr="0042509D" w:rsidRDefault="00BC6A19" w:rsidP="00D30FC9">
      <w:pPr>
        <w:pStyle w:val="12"/>
        <w:numPr>
          <w:ilvl w:val="0"/>
          <w:numId w:val="6"/>
        </w:numPr>
        <w:spacing w:after="0" w:line="240" w:lineRule="auto"/>
        <w:ind w:left="714" w:hanging="357"/>
        <w:rPr>
          <w:rFonts w:ascii="Times New Roman" w:hAnsi="Times New Roman"/>
          <w:sz w:val="28"/>
          <w:szCs w:val="28"/>
        </w:rPr>
      </w:pPr>
      <w:r w:rsidRPr="0042509D">
        <w:rPr>
          <w:rFonts w:ascii="Times New Roman" w:hAnsi="Times New Roman"/>
          <w:sz w:val="28"/>
          <w:szCs w:val="28"/>
          <w:lang w:val="ru-RU"/>
        </w:rPr>
        <w:t>т</w:t>
      </w:r>
      <w:r w:rsidRPr="0042509D">
        <w:rPr>
          <w:rFonts w:ascii="Times New Roman" w:hAnsi="Times New Roman"/>
          <w:sz w:val="28"/>
          <w:szCs w:val="28"/>
        </w:rPr>
        <w:t>рудоспособно</w:t>
      </w:r>
      <w:r w:rsidRPr="0042509D">
        <w:rPr>
          <w:rFonts w:ascii="Times New Roman" w:hAnsi="Times New Roman"/>
          <w:sz w:val="28"/>
          <w:szCs w:val="28"/>
          <w:lang w:val="ru-RU"/>
        </w:rPr>
        <w:t>го</w:t>
      </w:r>
      <w:r w:rsidRPr="0042509D">
        <w:rPr>
          <w:rFonts w:ascii="Times New Roman" w:hAnsi="Times New Roman"/>
          <w:sz w:val="28"/>
          <w:szCs w:val="28"/>
        </w:rPr>
        <w:t xml:space="preserve"> возрас</w:t>
      </w:r>
      <w:r w:rsidRPr="0042509D">
        <w:rPr>
          <w:rFonts w:ascii="Times New Roman" w:hAnsi="Times New Roman"/>
          <w:sz w:val="28"/>
          <w:szCs w:val="28"/>
          <w:lang w:val="ru-RU"/>
        </w:rPr>
        <w:t xml:space="preserve">та </w:t>
      </w:r>
      <w:r w:rsidRPr="0042509D">
        <w:rPr>
          <w:rFonts w:ascii="Times New Roman" w:hAnsi="Times New Roman"/>
          <w:sz w:val="28"/>
          <w:szCs w:val="28"/>
        </w:rPr>
        <w:t xml:space="preserve">–11 247 </w:t>
      </w:r>
      <w:r w:rsidRPr="0042509D">
        <w:rPr>
          <w:rFonts w:ascii="Times New Roman" w:hAnsi="Times New Roman"/>
          <w:sz w:val="28"/>
          <w:szCs w:val="28"/>
          <w:lang w:val="ru-RU"/>
        </w:rPr>
        <w:t>человек (57,6%);</w:t>
      </w:r>
    </w:p>
    <w:p w:rsidR="00206F3B" w:rsidRPr="0042509D" w:rsidRDefault="00BC6A19" w:rsidP="00D30FC9">
      <w:pPr>
        <w:pStyle w:val="12"/>
        <w:numPr>
          <w:ilvl w:val="0"/>
          <w:numId w:val="6"/>
        </w:numPr>
        <w:spacing w:after="0" w:line="240" w:lineRule="auto"/>
        <w:ind w:left="714" w:hanging="357"/>
        <w:rPr>
          <w:rFonts w:ascii="Times New Roman" w:hAnsi="Times New Roman"/>
          <w:sz w:val="28"/>
          <w:szCs w:val="28"/>
        </w:rPr>
      </w:pPr>
      <w:r w:rsidRPr="0042509D">
        <w:rPr>
          <w:rFonts w:ascii="Times New Roman" w:hAnsi="Times New Roman"/>
          <w:sz w:val="28"/>
          <w:szCs w:val="28"/>
          <w:lang w:val="ru-RU"/>
        </w:rPr>
        <w:t>с</w:t>
      </w:r>
      <w:r w:rsidRPr="0042509D">
        <w:rPr>
          <w:rFonts w:ascii="Times New Roman" w:hAnsi="Times New Roman"/>
          <w:sz w:val="28"/>
          <w:szCs w:val="28"/>
        </w:rPr>
        <w:t>тарше трудоспособного возраста– 4 330 чел</w:t>
      </w:r>
      <w:r w:rsidRPr="0042509D">
        <w:rPr>
          <w:rFonts w:ascii="Times New Roman" w:hAnsi="Times New Roman"/>
          <w:sz w:val="28"/>
          <w:szCs w:val="28"/>
          <w:lang w:val="ru-RU"/>
        </w:rPr>
        <w:t>овек (22,2%)</w:t>
      </w:r>
      <w:r w:rsidR="004E7AE1" w:rsidRPr="0042509D">
        <w:rPr>
          <w:rFonts w:ascii="Times New Roman" w:hAnsi="Times New Roman"/>
          <w:sz w:val="28"/>
          <w:szCs w:val="28"/>
          <w:lang w:val="ru-RU"/>
        </w:rPr>
        <w:t>.</w:t>
      </w:r>
    </w:p>
    <w:p w:rsidR="0030608E" w:rsidRDefault="0030608E" w:rsidP="00475FDD">
      <w:pPr>
        <w:spacing w:after="120" w:line="240" w:lineRule="auto"/>
        <w:jc w:val="both"/>
        <w:rPr>
          <w:rFonts w:ascii="Times New Roman" w:hAnsi="Times New Roman"/>
          <w:sz w:val="28"/>
          <w:szCs w:val="28"/>
          <w:lang w:val="ru-RU"/>
        </w:rPr>
      </w:pPr>
      <w:r w:rsidRPr="0042509D">
        <w:rPr>
          <w:rFonts w:ascii="Times New Roman" w:hAnsi="Times New Roman"/>
          <w:sz w:val="28"/>
          <w:szCs w:val="28"/>
          <w:lang w:val="ru-RU"/>
        </w:rPr>
        <w:t>Следует отметить, что за предыдущее десятилетие доля населения трудоспособного возраста от общего числа населения городского округа сократилась с 62,8% в 2006 году до 57,6% в 2016 году (более чем на 5%), на 1% за указанный период сократил</w:t>
      </w:r>
      <w:r w:rsidR="00E87429" w:rsidRPr="0042509D">
        <w:rPr>
          <w:rFonts w:ascii="Times New Roman" w:hAnsi="Times New Roman"/>
          <w:sz w:val="28"/>
          <w:szCs w:val="28"/>
          <w:lang w:val="ru-RU"/>
        </w:rPr>
        <w:t>а</w:t>
      </w:r>
      <w:r w:rsidRPr="0042509D">
        <w:rPr>
          <w:rFonts w:ascii="Times New Roman" w:hAnsi="Times New Roman"/>
          <w:sz w:val="28"/>
          <w:szCs w:val="28"/>
          <w:lang w:val="ru-RU"/>
        </w:rPr>
        <w:t xml:space="preserve">сь </w:t>
      </w:r>
      <w:r w:rsidR="00E87429" w:rsidRPr="0042509D">
        <w:rPr>
          <w:rFonts w:ascii="Times New Roman" w:hAnsi="Times New Roman"/>
          <w:sz w:val="28"/>
          <w:szCs w:val="28"/>
          <w:lang w:val="ru-RU"/>
        </w:rPr>
        <w:t xml:space="preserve">доля </w:t>
      </w:r>
      <w:r w:rsidRPr="0042509D">
        <w:rPr>
          <w:rFonts w:ascii="Times New Roman" w:hAnsi="Times New Roman"/>
          <w:sz w:val="28"/>
          <w:szCs w:val="28"/>
          <w:lang w:val="ru-RU"/>
        </w:rPr>
        <w:t>населени</w:t>
      </w:r>
      <w:r w:rsidR="00E87429" w:rsidRPr="0042509D">
        <w:rPr>
          <w:rFonts w:ascii="Times New Roman" w:hAnsi="Times New Roman"/>
          <w:sz w:val="28"/>
          <w:szCs w:val="28"/>
          <w:lang w:val="ru-RU"/>
        </w:rPr>
        <w:t>я моложе трудоспособного возраста. Соответственно, доля населения старше трудоспособного возраста увеличилась.</w:t>
      </w:r>
      <w:r w:rsidR="009C6204">
        <w:rPr>
          <w:rFonts w:ascii="Times New Roman" w:hAnsi="Times New Roman"/>
          <w:sz w:val="28"/>
          <w:szCs w:val="28"/>
          <w:lang w:val="ru-RU"/>
        </w:rPr>
        <w:t xml:space="preserve"> Данные представлены в т</w:t>
      </w:r>
      <w:r w:rsidR="009C6204">
        <w:rPr>
          <w:rFonts w:ascii="Times New Roman" w:hAnsi="Times New Roman" w:cs="Times New Roman"/>
          <w:sz w:val="28"/>
          <w:szCs w:val="28"/>
          <w:lang w:val="ru-RU"/>
        </w:rPr>
        <w:t>аблице</w:t>
      </w:r>
      <w:r w:rsidR="004F6EEA" w:rsidRPr="009C6204">
        <w:rPr>
          <w:rFonts w:ascii="Times New Roman" w:hAnsi="Times New Roman" w:cs="Times New Roman"/>
          <w:sz w:val="28"/>
          <w:szCs w:val="28"/>
          <w:lang w:val="ru-RU"/>
        </w:rPr>
        <w:fldChar w:fldCharType="begin"/>
      </w:r>
      <w:r w:rsidR="009C6204" w:rsidRPr="009C6204">
        <w:rPr>
          <w:rFonts w:ascii="Times New Roman" w:hAnsi="Times New Roman" w:cs="Times New Roman"/>
          <w:sz w:val="28"/>
          <w:szCs w:val="28"/>
          <w:lang w:val="ru-RU"/>
        </w:rPr>
        <w:instrText xml:space="preserve"> SEQ Таблица \* ARABIC </w:instrText>
      </w:r>
      <w:r w:rsidR="004F6EEA" w:rsidRPr="009C6204">
        <w:rPr>
          <w:rFonts w:ascii="Times New Roman" w:hAnsi="Times New Roman" w:cs="Times New Roman"/>
          <w:sz w:val="28"/>
          <w:szCs w:val="28"/>
          <w:lang w:val="ru-RU"/>
        </w:rPr>
        <w:fldChar w:fldCharType="separate"/>
      </w:r>
      <w:r w:rsidR="00363A9A">
        <w:rPr>
          <w:rFonts w:ascii="Times New Roman" w:hAnsi="Times New Roman" w:cs="Times New Roman"/>
          <w:noProof/>
          <w:sz w:val="28"/>
          <w:szCs w:val="28"/>
          <w:lang w:val="ru-RU"/>
        </w:rPr>
        <w:t>1</w:t>
      </w:r>
      <w:r w:rsidR="004F6EEA" w:rsidRPr="009C6204">
        <w:rPr>
          <w:rFonts w:ascii="Times New Roman" w:hAnsi="Times New Roman" w:cs="Times New Roman"/>
          <w:sz w:val="28"/>
          <w:szCs w:val="28"/>
          <w:lang w:val="ru-RU"/>
        </w:rPr>
        <w:fldChar w:fldCharType="end"/>
      </w:r>
      <w:r w:rsidR="009C6204">
        <w:rPr>
          <w:rFonts w:ascii="Times New Roman" w:hAnsi="Times New Roman"/>
          <w:sz w:val="28"/>
          <w:szCs w:val="28"/>
          <w:lang w:val="ru-RU"/>
        </w:rPr>
        <w:t>.</w:t>
      </w:r>
    </w:p>
    <w:p w:rsidR="009D62D4" w:rsidRPr="00BA630B" w:rsidRDefault="00153ECD" w:rsidP="009C6204">
      <w:pPr>
        <w:pStyle w:val="a3"/>
        <w:keepNext/>
        <w:spacing w:before="240" w:after="0" w:line="240" w:lineRule="auto"/>
        <w:ind w:left="8647" w:firstLine="0"/>
        <w:jc w:val="both"/>
        <w:rPr>
          <w:rFonts w:ascii="Times New Roman" w:hAnsi="Times New Roman" w:cs="Times New Roman"/>
          <w:sz w:val="24"/>
          <w:lang w:val="ru-RU"/>
        </w:rPr>
      </w:pPr>
      <w:r w:rsidRPr="00BA630B">
        <w:rPr>
          <w:rFonts w:ascii="Times New Roman" w:hAnsi="Times New Roman" w:cs="Times New Roman"/>
          <w:sz w:val="24"/>
          <w:lang w:val="ru-RU"/>
        </w:rPr>
        <w:t xml:space="preserve">Таблица </w:t>
      </w:r>
      <w:r w:rsidR="007A0EA8">
        <w:rPr>
          <w:rFonts w:ascii="Times New Roman" w:hAnsi="Times New Roman" w:cs="Times New Roman"/>
          <w:sz w:val="24"/>
          <w:lang w:val="ru-RU"/>
        </w:rPr>
        <w:t>1</w:t>
      </w:r>
      <w:r w:rsidR="009C6204" w:rsidRPr="00BA630B">
        <w:rPr>
          <w:rFonts w:ascii="Times New Roman" w:hAnsi="Times New Roman" w:cs="Times New Roman"/>
          <w:sz w:val="24"/>
          <w:lang w:val="ru-RU"/>
        </w:rPr>
        <w:t>.</w:t>
      </w:r>
    </w:p>
    <w:p w:rsidR="00153ECD" w:rsidRPr="00BA630B" w:rsidRDefault="00793B6F" w:rsidP="009C6204">
      <w:pPr>
        <w:pStyle w:val="a3"/>
        <w:keepNext/>
        <w:spacing w:after="240" w:line="240" w:lineRule="auto"/>
        <w:ind w:firstLine="0"/>
        <w:jc w:val="center"/>
        <w:rPr>
          <w:rFonts w:ascii="Times New Roman" w:hAnsi="Times New Roman" w:cs="Times New Roman"/>
          <w:sz w:val="24"/>
          <w:lang w:val="ru-RU"/>
        </w:rPr>
      </w:pPr>
      <w:r w:rsidRPr="00BA630B">
        <w:rPr>
          <w:rFonts w:ascii="Times New Roman" w:hAnsi="Times New Roman" w:cs="Times New Roman"/>
          <w:sz w:val="24"/>
          <w:lang w:val="ru-RU"/>
        </w:rPr>
        <w:t>Изменения возрастной структуры населения</w:t>
      </w:r>
      <w:r w:rsidR="00873768" w:rsidRPr="00BA630B">
        <w:rPr>
          <w:rFonts w:ascii="Times New Roman" w:hAnsi="Times New Roman" w:cs="Times New Roman"/>
          <w:sz w:val="24"/>
          <w:lang w:val="ru-RU"/>
        </w:rPr>
        <w:t>, естественное и механическое движение</w:t>
      </w:r>
      <w:r w:rsidR="00D14BCB" w:rsidRPr="00BA630B">
        <w:rPr>
          <w:rFonts w:ascii="Times New Roman" w:hAnsi="Times New Roman" w:cs="Times New Roman"/>
          <w:sz w:val="24"/>
          <w:lang w:val="ru-RU"/>
        </w:rPr>
        <w:t xml:space="preserve"> в 2012-2017 годах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34"/>
        <w:gridCol w:w="1152"/>
        <w:gridCol w:w="1152"/>
        <w:gridCol w:w="1152"/>
        <w:gridCol w:w="1152"/>
        <w:gridCol w:w="1152"/>
        <w:gridCol w:w="1144"/>
      </w:tblGrid>
      <w:tr w:rsidR="00153ECD" w:rsidRPr="00153ECD" w:rsidTr="000D7E9A">
        <w:trPr>
          <w:trHeight w:val="210"/>
          <w:tblHeader/>
        </w:trPr>
        <w:tc>
          <w:tcPr>
            <w:tcW w:w="1595" w:type="pct"/>
            <w:shd w:val="clear" w:color="auto" w:fill="BFBFBF" w:themeFill="background1" w:themeFillShade="BF"/>
            <w:vAlign w:val="center"/>
            <w:hideMark/>
          </w:tcPr>
          <w:p w:rsidR="00153ECD" w:rsidRPr="00D87681" w:rsidRDefault="00153ECD" w:rsidP="00D87681">
            <w:pPr>
              <w:keepNext/>
              <w:spacing w:before="60" w:after="60" w:line="240" w:lineRule="auto"/>
              <w:ind w:firstLine="0"/>
              <w:jc w:val="center"/>
              <w:rPr>
                <w:rFonts w:ascii="Times New Roman" w:hAnsi="Times New Roman"/>
                <w:b/>
                <w:lang w:val="ru-RU"/>
              </w:rPr>
            </w:pPr>
          </w:p>
        </w:tc>
        <w:tc>
          <w:tcPr>
            <w:tcW w:w="568" w:type="pct"/>
            <w:shd w:val="clear" w:color="auto" w:fill="BFBFBF" w:themeFill="background1" w:themeFillShade="BF"/>
          </w:tcPr>
          <w:p w:rsidR="00153ECD" w:rsidRPr="000D7E9A" w:rsidRDefault="00153ECD" w:rsidP="00D87681">
            <w:pPr>
              <w:keepNext/>
              <w:spacing w:before="60" w:after="60" w:line="240" w:lineRule="auto"/>
              <w:ind w:firstLine="0"/>
              <w:jc w:val="center"/>
              <w:rPr>
                <w:rFonts w:ascii="Times New Roman" w:hAnsi="Times New Roman"/>
                <w:b/>
                <w:lang w:val="ru-RU"/>
              </w:rPr>
            </w:pPr>
            <w:r w:rsidRPr="00153ECD">
              <w:rPr>
                <w:rFonts w:ascii="Times New Roman" w:hAnsi="Times New Roman"/>
                <w:b/>
              </w:rPr>
              <w:t>2012</w:t>
            </w:r>
            <w:r w:rsidR="000D7E9A">
              <w:rPr>
                <w:rFonts w:ascii="Times New Roman" w:hAnsi="Times New Roman"/>
                <w:b/>
                <w:lang w:val="ru-RU"/>
              </w:rPr>
              <w:t> г.</w:t>
            </w:r>
          </w:p>
        </w:tc>
        <w:tc>
          <w:tcPr>
            <w:tcW w:w="568" w:type="pct"/>
            <w:shd w:val="clear" w:color="auto" w:fill="BFBFBF" w:themeFill="background1" w:themeFillShade="BF"/>
            <w:vAlign w:val="center"/>
            <w:hideMark/>
          </w:tcPr>
          <w:p w:rsidR="00153ECD" w:rsidRPr="00B943B2" w:rsidRDefault="00153ECD" w:rsidP="00D87681">
            <w:pPr>
              <w:keepNext/>
              <w:spacing w:before="60" w:after="60" w:line="240" w:lineRule="auto"/>
              <w:ind w:firstLine="0"/>
              <w:jc w:val="center"/>
              <w:rPr>
                <w:rFonts w:ascii="Times New Roman" w:hAnsi="Times New Roman"/>
                <w:b/>
                <w:lang w:val="ru-RU"/>
              </w:rPr>
            </w:pPr>
            <w:r w:rsidRPr="00153ECD">
              <w:rPr>
                <w:rFonts w:ascii="Times New Roman" w:hAnsi="Times New Roman"/>
                <w:b/>
              </w:rPr>
              <w:t>2013</w:t>
            </w:r>
            <w:r w:rsidR="00B943B2">
              <w:rPr>
                <w:rFonts w:ascii="Times New Roman" w:hAnsi="Times New Roman"/>
                <w:b/>
                <w:lang w:val="ru-RU"/>
              </w:rPr>
              <w:t> г.</w:t>
            </w:r>
          </w:p>
        </w:tc>
        <w:tc>
          <w:tcPr>
            <w:tcW w:w="568" w:type="pct"/>
            <w:shd w:val="clear" w:color="auto" w:fill="BFBFBF" w:themeFill="background1" w:themeFillShade="BF"/>
            <w:vAlign w:val="center"/>
            <w:hideMark/>
          </w:tcPr>
          <w:p w:rsidR="00153ECD" w:rsidRPr="00B943B2" w:rsidRDefault="00153ECD" w:rsidP="00D87681">
            <w:pPr>
              <w:keepNext/>
              <w:spacing w:before="60" w:after="60" w:line="240" w:lineRule="auto"/>
              <w:ind w:firstLine="0"/>
              <w:jc w:val="center"/>
              <w:rPr>
                <w:rFonts w:ascii="Times New Roman" w:hAnsi="Times New Roman"/>
                <w:b/>
                <w:lang w:val="ru-RU"/>
              </w:rPr>
            </w:pPr>
            <w:r w:rsidRPr="00153ECD">
              <w:rPr>
                <w:rFonts w:ascii="Times New Roman" w:hAnsi="Times New Roman"/>
                <w:b/>
              </w:rPr>
              <w:t>2014</w:t>
            </w:r>
            <w:r w:rsidR="00B943B2">
              <w:rPr>
                <w:rFonts w:ascii="Times New Roman" w:hAnsi="Times New Roman"/>
                <w:b/>
                <w:lang w:val="ru-RU"/>
              </w:rPr>
              <w:t> г.</w:t>
            </w:r>
          </w:p>
        </w:tc>
        <w:tc>
          <w:tcPr>
            <w:tcW w:w="568" w:type="pct"/>
            <w:shd w:val="clear" w:color="auto" w:fill="BFBFBF" w:themeFill="background1" w:themeFillShade="BF"/>
            <w:vAlign w:val="center"/>
            <w:hideMark/>
          </w:tcPr>
          <w:p w:rsidR="00153ECD" w:rsidRPr="00B943B2" w:rsidRDefault="00153ECD" w:rsidP="00D87681">
            <w:pPr>
              <w:keepNext/>
              <w:spacing w:before="60" w:after="60" w:line="240" w:lineRule="auto"/>
              <w:ind w:firstLine="0"/>
              <w:jc w:val="center"/>
              <w:rPr>
                <w:rFonts w:ascii="Times New Roman" w:hAnsi="Times New Roman"/>
                <w:b/>
                <w:lang w:val="ru-RU"/>
              </w:rPr>
            </w:pPr>
            <w:r w:rsidRPr="00153ECD">
              <w:rPr>
                <w:rFonts w:ascii="Times New Roman" w:hAnsi="Times New Roman"/>
                <w:b/>
              </w:rPr>
              <w:t>2015</w:t>
            </w:r>
            <w:r w:rsidR="00B943B2">
              <w:rPr>
                <w:rFonts w:ascii="Times New Roman" w:hAnsi="Times New Roman"/>
                <w:b/>
                <w:lang w:val="ru-RU"/>
              </w:rPr>
              <w:t> г.</w:t>
            </w:r>
          </w:p>
        </w:tc>
        <w:tc>
          <w:tcPr>
            <w:tcW w:w="568" w:type="pct"/>
            <w:shd w:val="clear" w:color="auto" w:fill="BFBFBF" w:themeFill="background1" w:themeFillShade="BF"/>
            <w:vAlign w:val="center"/>
            <w:hideMark/>
          </w:tcPr>
          <w:p w:rsidR="00153ECD" w:rsidRPr="00B943B2" w:rsidRDefault="00153ECD" w:rsidP="00D87681">
            <w:pPr>
              <w:keepNext/>
              <w:spacing w:before="60" w:after="60" w:line="240" w:lineRule="auto"/>
              <w:ind w:firstLine="0"/>
              <w:jc w:val="center"/>
              <w:rPr>
                <w:rFonts w:ascii="Times New Roman" w:hAnsi="Times New Roman"/>
                <w:b/>
                <w:lang w:val="ru-RU"/>
              </w:rPr>
            </w:pPr>
            <w:r w:rsidRPr="00153ECD">
              <w:rPr>
                <w:rFonts w:ascii="Times New Roman" w:hAnsi="Times New Roman"/>
                <w:b/>
              </w:rPr>
              <w:t>2016</w:t>
            </w:r>
            <w:r w:rsidR="00B943B2">
              <w:rPr>
                <w:rFonts w:ascii="Times New Roman" w:hAnsi="Times New Roman"/>
                <w:b/>
                <w:lang w:val="ru-RU"/>
              </w:rPr>
              <w:t> г.</w:t>
            </w:r>
          </w:p>
        </w:tc>
        <w:tc>
          <w:tcPr>
            <w:tcW w:w="564" w:type="pct"/>
            <w:shd w:val="clear" w:color="auto" w:fill="BFBFBF" w:themeFill="background1" w:themeFillShade="BF"/>
            <w:vAlign w:val="center"/>
            <w:hideMark/>
          </w:tcPr>
          <w:p w:rsidR="00153ECD" w:rsidRPr="00B943B2" w:rsidRDefault="00153ECD" w:rsidP="00D87681">
            <w:pPr>
              <w:keepNext/>
              <w:spacing w:before="60" w:after="60" w:line="240" w:lineRule="auto"/>
              <w:ind w:firstLine="0"/>
              <w:jc w:val="center"/>
              <w:rPr>
                <w:rFonts w:ascii="Times New Roman" w:hAnsi="Times New Roman"/>
                <w:b/>
                <w:lang w:val="ru-RU"/>
              </w:rPr>
            </w:pPr>
            <w:r w:rsidRPr="00153ECD">
              <w:rPr>
                <w:rFonts w:ascii="Times New Roman" w:hAnsi="Times New Roman"/>
                <w:b/>
              </w:rPr>
              <w:t>2017</w:t>
            </w:r>
            <w:r w:rsidR="00B943B2">
              <w:rPr>
                <w:rFonts w:ascii="Times New Roman" w:hAnsi="Times New Roman"/>
                <w:b/>
                <w:lang w:val="ru-RU"/>
              </w:rPr>
              <w:t> г.</w:t>
            </w:r>
          </w:p>
        </w:tc>
      </w:tr>
      <w:tr w:rsidR="00153ECD" w:rsidRPr="00153ECD" w:rsidTr="003D4C4C">
        <w:trPr>
          <w:trHeight w:val="300"/>
        </w:trPr>
        <w:tc>
          <w:tcPr>
            <w:tcW w:w="1595" w:type="pct"/>
            <w:shd w:val="clear" w:color="auto" w:fill="auto"/>
            <w:vAlign w:val="center"/>
            <w:hideMark/>
          </w:tcPr>
          <w:p w:rsidR="00153ECD" w:rsidRPr="00153ECD" w:rsidRDefault="00153ECD" w:rsidP="00D87681">
            <w:pPr>
              <w:spacing w:before="60" w:after="60" w:line="240" w:lineRule="auto"/>
              <w:ind w:firstLine="0"/>
              <w:rPr>
                <w:rFonts w:ascii="Times New Roman" w:hAnsi="Times New Roman"/>
                <w:lang w:val="ru-RU"/>
              </w:rPr>
            </w:pPr>
            <w:r w:rsidRPr="00153ECD">
              <w:rPr>
                <w:rFonts w:ascii="Times New Roman" w:hAnsi="Times New Roman"/>
                <w:lang w:val="ru-RU"/>
              </w:rPr>
              <w:t>Численность населения всего на 1 января текущего года, человек</w:t>
            </w:r>
            <w:r>
              <w:rPr>
                <w:rFonts w:ascii="Times New Roman" w:hAnsi="Times New Roman"/>
                <w:lang w:val="ru-RU"/>
              </w:rPr>
              <w:t>, всего, из них:</w:t>
            </w:r>
          </w:p>
        </w:tc>
        <w:tc>
          <w:tcPr>
            <w:tcW w:w="568" w:type="pct"/>
            <w:vAlign w:val="center"/>
          </w:tcPr>
          <w:p w:rsidR="00153ECD" w:rsidRPr="00153ECD" w:rsidRDefault="00153ECD" w:rsidP="003D4C4C">
            <w:pPr>
              <w:spacing w:before="60" w:after="60" w:line="240" w:lineRule="auto"/>
              <w:ind w:firstLine="0"/>
              <w:jc w:val="center"/>
              <w:rPr>
                <w:rFonts w:ascii="Times New Roman" w:hAnsi="Times New Roman"/>
              </w:rPr>
            </w:pPr>
            <w:r w:rsidRPr="00153ECD">
              <w:rPr>
                <w:rFonts w:ascii="Times New Roman" w:hAnsi="Times New Roman"/>
              </w:rPr>
              <w:t>20</w:t>
            </w:r>
            <w:r w:rsidR="000D7E9A">
              <w:rPr>
                <w:rFonts w:ascii="Times New Roman" w:hAnsi="Times New Roman"/>
                <w:lang w:val="ru-RU"/>
              </w:rPr>
              <w:t> </w:t>
            </w:r>
            <w:r w:rsidRPr="00153ECD">
              <w:rPr>
                <w:rFonts w:ascii="Times New Roman" w:hAnsi="Times New Roman"/>
              </w:rPr>
              <w:t>887</w:t>
            </w:r>
          </w:p>
        </w:tc>
        <w:tc>
          <w:tcPr>
            <w:tcW w:w="568" w:type="pct"/>
            <w:shd w:val="clear" w:color="auto" w:fill="auto"/>
            <w:noWrap/>
            <w:vAlign w:val="center"/>
            <w:hideMark/>
          </w:tcPr>
          <w:p w:rsidR="00153ECD" w:rsidRPr="00153ECD" w:rsidRDefault="00153ECD" w:rsidP="003D4C4C">
            <w:pPr>
              <w:spacing w:before="60" w:after="60" w:line="240" w:lineRule="auto"/>
              <w:ind w:firstLine="0"/>
              <w:jc w:val="center"/>
              <w:rPr>
                <w:rFonts w:ascii="Times New Roman" w:hAnsi="Times New Roman"/>
              </w:rPr>
            </w:pPr>
            <w:r w:rsidRPr="00153ECD">
              <w:rPr>
                <w:rFonts w:ascii="Times New Roman" w:hAnsi="Times New Roman"/>
              </w:rPr>
              <w:t>20</w:t>
            </w:r>
            <w:r w:rsidR="00873768">
              <w:rPr>
                <w:rFonts w:ascii="Times New Roman" w:hAnsi="Times New Roman"/>
                <w:lang w:val="ru-RU"/>
              </w:rPr>
              <w:t> </w:t>
            </w:r>
            <w:r w:rsidRPr="00153ECD">
              <w:rPr>
                <w:rFonts w:ascii="Times New Roman" w:hAnsi="Times New Roman"/>
              </w:rPr>
              <w:t>714</w:t>
            </w:r>
          </w:p>
        </w:tc>
        <w:tc>
          <w:tcPr>
            <w:tcW w:w="568" w:type="pct"/>
            <w:shd w:val="clear" w:color="auto" w:fill="auto"/>
            <w:noWrap/>
            <w:vAlign w:val="center"/>
            <w:hideMark/>
          </w:tcPr>
          <w:p w:rsidR="00153ECD" w:rsidRPr="00153ECD" w:rsidRDefault="00153ECD" w:rsidP="003D4C4C">
            <w:pPr>
              <w:spacing w:before="60" w:after="60" w:line="240" w:lineRule="auto"/>
              <w:ind w:firstLine="0"/>
              <w:jc w:val="center"/>
              <w:rPr>
                <w:rFonts w:ascii="Times New Roman" w:hAnsi="Times New Roman"/>
              </w:rPr>
            </w:pPr>
            <w:r w:rsidRPr="00153ECD">
              <w:rPr>
                <w:rFonts w:ascii="Times New Roman" w:hAnsi="Times New Roman"/>
              </w:rPr>
              <w:t>20</w:t>
            </w:r>
            <w:r w:rsidR="00873768">
              <w:rPr>
                <w:rFonts w:ascii="Times New Roman" w:hAnsi="Times New Roman"/>
                <w:lang w:val="ru-RU"/>
              </w:rPr>
              <w:t> </w:t>
            </w:r>
            <w:r w:rsidRPr="00153ECD">
              <w:rPr>
                <w:rFonts w:ascii="Times New Roman" w:hAnsi="Times New Roman"/>
              </w:rPr>
              <w:t>441</w:t>
            </w:r>
          </w:p>
        </w:tc>
        <w:tc>
          <w:tcPr>
            <w:tcW w:w="568" w:type="pct"/>
            <w:shd w:val="clear" w:color="auto" w:fill="auto"/>
            <w:noWrap/>
            <w:vAlign w:val="center"/>
            <w:hideMark/>
          </w:tcPr>
          <w:p w:rsidR="00153ECD" w:rsidRPr="00153ECD" w:rsidRDefault="00153ECD" w:rsidP="003D4C4C">
            <w:pPr>
              <w:spacing w:before="60" w:after="60" w:line="240" w:lineRule="auto"/>
              <w:ind w:firstLine="0"/>
              <w:jc w:val="center"/>
              <w:rPr>
                <w:rFonts w:ascii="Times New Roman" w:hAnsi="Times New Roman"/>
              </w:rPr>
            </w:pPr>
            <w:r w:rsidRPr="00153ECD">
              <w:rPr>
                <w:rFonts w:ascii="Times New Roman" w:hAnsi="Times New Roman"/>
              </w:rPr>
              <w:t>20</w:t>
            </w:r>
            <w:r w:rsidR="00B943B2">
              <w:rPr>
                <w:rFonts w:ascii="Times New Roman" w:hAnsi="Times New Roman"/>
                <w:lang w:val="ru-RU"/>
              </w:rPr>
              <w:t> </w:t>
            </w:r>
            <w:r w:rsidRPr="00153ECD">
              <w:rPr>
                <w:rFonts w:ascii="Times New Roman" w:hAnsi="Times New Roman"/>
              </w:rPr>
              <w:t>274</w:t>
            </w:r>
          </w:p>
        </w:tc>
        <w:tc>
          <w:tcPr>
            <w:tcW w:w="568" w:type="pct"/>
            <w:shd w:val="clear" w:color="auto" w:fill="auto"/>
            <w:noWrap/>
            <w:vAlign w:val="center"/>
            <w:hideMark/>
          </w:tcPr>
          <w:p w:rsidR="00153ECD" w:rsidRPr="00153ECD" w:rsidRDefault="00153ECD" w:rsidP="003D4C4C">
            <w:pPr>
              <w:spacing w:before="60" w:after="60" w:line="240" w:lineRule="auto"/>
              <w:ind w:firstLine="0"/>
              <w:jc w:val="center"/>
              <w:rPr>
                <w:rFonts w:ascii="Times New Roman" w:hAnsi="Times New Roman"/>
              </w:rPr>
            </w:pPr>
            <w:r w:rsidRPr="00153ECD">
              <w:rPr>
                <w:rFonts w:ascii="Times New Roman" w:hAnsi="Times New Roman"/>
              </w:rPr>
              <w:t>19</w:t>
            </w:r>
            <w:r w:rsidR="00B943B2">
              <w:rPr>
                <w:rFonts w:ascii="Times New Roman" w:hAnsi="Times New Roman"/>
                <w:lang w:val="ru-RU"/>
              </w:rPr>
              <w:t> </w:t>
            </w:r>
            <w:r w:rsidRPr="00153ECD">
              <w:rPr>
                <w:rFonts w:ascii="Times New Roman" w:hAnsi="Times New Roman"/>
              </w:rPr>
              <w:t>934</w:t>
            </w:r>
          </w:p>
        </w:tc>
        <w:tc>
          <w:tcPr>
            <w:tcW w:w="564" w:type="pct"/>
            <w:shd w:val="clear" w:color="auto" w:fill="auto"/>
            <w:noWrap/>
            <w:vAlign w:val="center"/>
            <w:hideMark/>
          </w:tcPr>
          <w:p w:rsidR="00153ECD" w:rsidRPr="00153ECD" w:rsidRDefault="00153ECD" w:rsidP="003D4C4C">
            <w:pPr>
              <w:spacing w:before="60" w:after="60" w:line="240" w:lineRule="auto"/>
              <w:ind w:firstLine="0"/>
              <w:jc w:val="center"/>
              <w:rPr>
                <w:rFonts w:ascii="Times New Roman" w:hAnsi="Times New Roman"/>
              </w:rPr>
            </w:pPr>
            <w:r w:rsidRPr="00153ECD">
              <w:rPr>
                <w:rFonts w:ascii="Times New Roman" w:hAnsi="Times New Roman"/>
              </w:rPr>
              <w:t>19</w:t>
            </w:r>
            <w:r w:rsidR="00B943B2">
              <w:rPr>
                <w:rFonts w:ascii="Times New Roman" w:hAnsi="Times New Roman"/>
                <w:lang w:val="ru-RU"/>
              </w:rPr>
              <w:t> </w:t>
            </w:r>
            <w:r w:rsidRPr="00153ECD">
              <w:rPr>
                <w:rFonts w:ascii="Times New Roman" w:hAnsi="Times New Roman"/>
              </w:rPr>
              <w:t>529</w:t>
            </w:r>
          </w:p>
        </w:tc>
      </w:tr>
      <w:tr w:rsidR="00153ECD" w:rsidRPr="00153ECD" w:rsidTr="003D4C4C">
        <w:trPr>
          <w:trHeight w:val="630"/>
        </w:trPr>
        <w:tc>
          <w:tcPr>
            <w:tcW w:w="1595" w:type="pct"/>
            <w:shd w:val="clear" w:color="auto" w:fill="auto"/>
            <w:vAlign w:val="center"/>
            <w:hideMark/>
          </w:tcPr>
          <w:p w:rsidR="00153ECD" w:rsidRPr="00153ECD" w:rsidRDefault="00153ECD" w:rsidP="00153ECD">
            <w:pPr>
              <w:spacing w:before="60" w:after="60" w:line="240" w:lineRule="auto"/>
              <w:ind w:left="284" w:firstLine="0"/>
              <w:rPr>
                <w:rFonts w:ascii="Times New Roman" w:hAnsi="Times New Roman"/>
              </w:rPr>
            </w:pPr>
            <w:r w:rsidRPr="00153ECD">
              <w:rPr>
                <w:rFonts w:ascii="Times New Roman" w:hAnsi="Times New Roman"/>
              </w:rPr>
              <w:t>моложе трудоспособного возраста</w:t>
            </w:r>
          </w:p>
        </w:tc>
        <w:tc>
          <w:tcPr>
            <w:tcW w:w="568" w:type="pct"/>
            <w:vAlign w:val="center"/>
          </w:tcPr>
          <w:p w:rsidR="00153ECD" w:rsidRPr="00153ECD" w:rsidRDefault="00153ECD" w:rsidP="003D4C4C">
            <w:pPr>
              <w:spacing w:before="60" w:after="60" w:line="240" w:lineRule="auto"/>
              <w:ind w:firstLine="0"/>
              <w:jc w:val="center"/>
              <w:rPr>
                <w:rFonts w:ascii="Times New Roman" w:hAnsi="Times New Roman"/>
              </w:rPr>
            </w:pPr>
            <w:r w:rsidRPr="00153ECD">
              <w:rPr>
                <w:rFonts w:ascii="Times New Roman" w:hAnsi="Times New Roman"/>
              </w:rPr>
              <w:t>3</w:t>
            </w:r>
            <w:r w:rsidR="00873768">
              <w:rPr>
                <w:rFonts w:ascii="Times New Roman" w:hAnsi="Times New Roman"/>
                <w:lang w:val="ru-RU"/>
              </w:rPr>
              <w:t> </w:t>
            </w:r>
            <w:r w:rsidRPr="00153ECD">
              <w:rPr>
                <w:rFonts w:ascii="Times New Roman" w:hAnsi="Times New Roman"/>
              </w:rPr>
              <w:t>887</w:t>
            </w:r>
          </w:p>
        </w:tc>
        <w:tc>
          <w:tcPr>
            <w:tcW w:w="568" w:type="pct"/>
            <w:shd w:val="clear" w:color="auto" w:fill="auto"/>
            <w:noWrap/>
            <w:vAlign w:val="center"/>
            <w:hideMark/>
          </w:tcPr>
          <w:p w:rsidR="00153ECD" w:rsidRPr="00153ECD" w:rsidRDefault="00153ECD" w:rsidP="003D4C4C">
            <w:pPr>
              <w:spacing w:before="60" w:after="60" w:line="240" w:lineRule="auto"/>
              <w:ind w:firstLine="0"/>
              <w:jc w:val="center"/>
              <w:rPr>
                <w:rFonts w:ascii="Times New Roman" w:hAnsi="Times New Roman"/>
              </w:rPr>
            </w:pPr>
            <w:r w:rsidRPr="00153ECD">
              <w:rPr>
                <w:rFonts w:ascii="Times New Roman" w:hAnsi="Times New Roman"/>
              </w:rPr>
              <w:t>3</w:t>
            </w:r>
            <w:r w:rsidR="00873768">
              <w:rPr>
                <w:rFonts w:ascii="Times New Roman" w:hAnsi="Times New Roman"/>
                <w:lang w:val="ru-RU"/>
              </w:rPr>
              <w:t> </w:t>
            </w:r>
            <w:r w:rsidRPr="00153ECD">
              <w:rPr>
                <w:rFonts w:ascii="Times New Roman" w:hAnsi="Times New Roman"/>
              </w:rPr>
              <w:t>953</w:t>
            </w:r>
          </w:p>
        </w:tc>
        <w:tc>
          <w:tcPr>
            <w:tcW w:w="568" w:type="pct"/>
            <w:shd w:val="clear" w:color="auto" w:fill="auto"/>
            <w:noWrap/>
            <w:vAlign w:val="center"/>
            <w:hideMark/>
          </w:tcPr>
          <w:p w:rsidR="00153ECD" w:rsidRPr="00153ECD" w:rsidRDefault="00153ECD" w:rsidP="003D4C4C">
            <w:pPr>
              <w:spacing w:before="60" w:after="60" w:line="240" w:lineRule="auto"/>
              <w:ind w:firstLine="0"/>
              <w:jc w:val="center"/>
              <w:rPr>
                <w:rFonts w:ascii="Times New Roman" w:hAnsi="Times New Roman"/>
              </w:rPr>
            </w:pPr>
            <w:r w:rsidRPr="00153ECD">
              <w:rPr>
                <w:rFonts w:ascii="Times New Roman" w:hAnsi="Times New Roman"/>
              </w:rPr>
              <w:t>3</w:t>
            </w:r>
            <w:r w:rsidR="00873768">
              <w:rPr>
                <w:rFonts w:ascii="Times New Roman" w:hAnsi="Times New Roman"/>
                <w:lang w:val="ru-RU"/>
              </w:rPr>
              <w:t> </w:t>
            </w:r>
            <w:r w:rsidRPr="00153ECD">
              <w:rPr>
                <w:rFonts w:ascii="Times New Roman" w:hAnsi="Times New Roman"/>
              </w:rPr>
              <w:t>911</w:t>
            </w:r>
          </w:p>
        </w:tc>
        <w:tc>
          <w:tcPr>
            <w:tcW w:w="568" w:type="pct"/>
            <w:shd w:val="clear" w:color="auto" w:fill="auto"/>
            <w:noWrap/>
            <w:vAlign w:val="center"/>
            <w:hideMark/>
          </w:tcPr>
          <w:p w:rsidR="00153ECD" w:rsidRPr="00153ECD" w:rsidRDefault="00153ECD" w:rsidP="003D4C4C">
            <w:pPr>
              <w:spacing w:before="60" w:after="60" w:line="240" w:lineRule="auto"/>
              <w:ind w:firstLine="0"/>
              <w:jc w:val="center"/>
              <w:rPr>
                <w:rFonts w:ascii="Times New Roman" w:hAnsi="Times New Roman"/>
              </w:rPr>
            </w:pPr>
            <w:r w:rsidRPr="00153ECD">
              <w:rPr>
                <w:rFonts w:ascii="Times New Roman" w:hAnsi="Times New Roman"/>
              </w:rPr>
              <w:t>4</w:t>
            </w:r>
            <w:r w:rsidR="00B943B2">
              <w:rPr>
                <w:rFonts w:ascii="Times New Roman" w:hAnsi="Times New Roman"/>
                <w:lang w:val="ru-RU"/>
              </w:rPr>
              <w:t> </w:t>
            </w:r>
            <w:r w:rsidRPr="00153ECD">
              <w:rPr>
                <w:rFonts w:ascii="Times New Roman" w:hAnsi="Times New Roman"/>
              </w:rPr>
              <w:t>015</w:t>
            </w:r>
          </w:p>
        </w:tc>
        <w:tc>
          <w:tcPr>
            <w:tcW w:w="568" w:type="pct"/>
            <w:shd w:val="clear" w:color="auto" w:fill="auto"/>
            <w:noWrap/>
            <w:vAlign w:val="center"/>
            <w:hideMark/>
          </w:tcPr>
          <w:p w:rsidR="00153ECD" w:rsidRPr="00153ECD" w:rsidRDefault="00153ECD" w:rsidP="003D4C4C">
            <w:pPr>
              <w:spacing w:before="60" w:after="60" w:line="240" w:lineRule="auto"/>
              <w:ind w:firstLine="0"/>
              <w:jc w:val="center"/>
              <w:rPr>
                <w:rFonts w:ascii="Times New Roman" w:hAnsi="Times New Roman"/>
              </w:rPr>
            </w:pPr>
            <w:r w:rsidRPr="00153ECD">
              <w:rPr>
                <w:rFonts w:ascii="Times New Roman" w:hAnsi="Times New Roman"/>
              </w:rPr>
              <w:t>4</w:t>
            </w:r>
            <w:r w:rsidR="00B943B2">
              <w:rPr>
                <w:rFonts w:ascii="Times New Roman" w:hAnsi="Times New Roman"/>
                <w:lang w:val="ru-RU"/>
              </w:rPr>
              <w:t> </w:t>
            </w:r>
            <w:r w:rsidRPr="00153ECD">
              <w:rPr>
                <w:rFonts w:ascii="Times New Roman" w:hAnsi="Times New Roman"/>
              </w:rPr>
              <w:t>038</w:t>
            </w:r>
          </w:p>
        </w:tc>
        <w:tc>
          <w:tcPr>
            <w:tcW w:w="564" w:type="pct"/>
            <w:shd w:val="clear" w:color="auto" w:fill="auto"/>
            <w:noWrap/>
            <w:vAlign w:val="center"/>
            <w:hideMark/>
          </w:tcPr>
          <w:p w:rsidR="00153ECD" w:rsidRPr="00153ECD" w:rsidRDefault="00153ECD" w:rsidP="003D4C4C">
            <w:pPr>
              <w:spacing w:before="60" w:after="60" w:line="240" w:lineRule="auto"/>
              <w:ind w:firstLine="0"/>
              <w:jc w:val="center"/>
              <w:rPr>
                <w:rFonts w:ascii="Times New Roman" w:hAnsi="Times New Roman"/>
              </w:rPr>
            </w:pPr>
            <w:r w:rsidRPr="00153ECD">
              <w:rPr>
                <w:rFonts w:ascii="Times New Roman" w:hAnsi="Times New Roman"/>
              </w:rPr>
              <w:t>3</w:t>
            </w:r>
            <w:r w:rsidR="00B943B2">
              <w:rPr>
                <w:rFonts w:ascii="Times New Roman" w:hAnsi="Times New Roman"/>
                <w:lang w:val="ru-RU"/>
              </w:rPr>
              <w:t> </w:t>
            </w:r>
            <w:r w:rsidRPr="00153ECD">
              <w:rPr>
                <w:rFonts w:ascii="Times New Roman" w:hAnsi="Times New Roman"/>
              </w:rPr>
              <w:t>952</w:t>
            </w:r>
          </w:p>
        </w:tc>
      </w:tr>
      <w:tr w:rsidR="00153ECD" w:rsidRPr="00153ECD" w:rsidTr="003D4C4C">
        <w:trPr>
          <w:trHeight w:val="64"/>
        </w:trPr>
        <w:tc>
          <w:tcPr>
            <w:tcW w:w="1595" w:type="pct"/>
            <w:shd w:val="clear" w:color="auto" w:fill="auto"/>
            <w:vAlign w:val="center"/>
            <w:hideMark/>
          </w:tcPr>
          <w:p w:rsidR="00153ECD" w:rsidRPr="00153ECD" w:rsidRDefault="00153ECD" w:rsidP="00153ECD">
            <w:pPr>
              <w:spacing w:before="60" w:after="60" w:line="240" w:lineRule="auto"/>
              <w:ind w:left="284" w:firstLine="0"/>
              <w:rPr>
                <w:rFonts w:ascii="Times New Roman" w:hAnsi="Times New Roman"/>
              </w:rPr>
            </w:pPr>
            <w:r w:rsidRPr="00153ECD">
              <w:rPr>
                <w:rFonts w:ascii="Times New Roman" w:hAnsi="Times New Roman"/>
              </w:rPr>
              <w:t>трудоспособный возраст</w:t>
            </w:r>
          </w:p>
        </w:tc>
        <w:tc>
          <w:tcPr>
            <w:tcW w:w="568" w:type="pct"/>
            <w:vAlign w:val="center"/>
          </w:tcPr>
          <w:p w:rsidR="00153ECD" w:rsidRPr="00153ECD" w:rsidRDefault="00153ECD" w:rsidP="003D4C4C">
            <w:pPr>
              <w:spacing w:before="60" w:after="60" w:line="240" w:lineRule="auto"/>
              <w:ind w:firstLine="0"/>
              <w:jc w:val="center"/>
              <w:rPr>
                <w:rFonts w:ascii="Times New Roman" w:hAnsi="Times New Roman"/>
              </w:rPr>
            </w:pPr>
            <w:r w:rsidRPr="00153ECD">
              <w:rPr>
                <w:rFonts w:ascii="Times New Roman" w:hAnsi="Times New Roman"/>
              </w:rPr>
              <w:t>13</w:t>
            </w:r>
            <w:r w:rsidR="00873768">
              <w:rPr>
                <w:rFonts w:ascii="Times New Roman" w:hAnsi="Times New Roman"/>
                <w:lang w:val="ru-RU"/>
              </w:rPr>
              <w:t> </w:t>
            </w:r>
            <w:r w:rsidRPr="00153ECD">
              <w:rPr>
                <w:rFonts w:ascii="Times New Roman" w:hAnsi="Times New Roman"/>
              </w:rPr>
              <w:t>024</w:t>
            </w:r>
          </w:p>
        </w:tc>
        <w:tc>
          <w:tcPr>
            <w:tcW w:w="568" w:type="pct"/>
            <w:shd w:val="clear" w:color="auto" w:fill="auto"/>
            <w:noWrap/>
            <w:vAlign w:val="center"/>
            <w:hideMark/>
          </w:tcPr>
          <w:p w:rsidR="00153ECD" w:rsidRPr="00153ECD" w:rsidRDefault="00153ECD" w:rsidP="003D4C4C">
            <w:pPr>
              <w:spacing w:before="60" w:after="60" w:line="240" w:lineRule="auto"/>
              <w:ind w:firstLine="0"/>
              <w:jc w:val="center"/>
              <w:rPr>
                <w:rFonts w:ascii="Times New Roman" w:hAnsi="Times New Roman"/>
              </w:rPr>
            </w:pPr>
            <w:r w:rsidRPr="00153ECD">
              <w:rPr>
                <w:rFonts w:ascii="Times New Roman" w:hAnsi="Times New Roman"/>
              </w:rPr>
              <w:t>12</w:t>
            </w:r>
            <w:r w:rsidR="00873768">
              <w:rPr>
                <w:rFonts w:ascii="Times New Roman" w:hAnsi="Times New Roman"/>
                <w:lang w:val="ru-RU"/>
              </w:rPr>
              <w:t> </w:t>
            </w:r>
            <w:r w:rsidRPr="00153ECD">
              <w:rPr>
                <w:rFonts w:ascii="Times New Roman" w:hAnsi="Times New Roman"/>
              </w:rPr>
              <w:t>735</w:t>
            </w:r>
          </w:p>
        </w:tc>
        <w:tc>
          <w:tcPr>
            <w:tcW w:w="568" w:type="pct"/>
            <w:shd w:val="clear" w:color="auto" w:fill="auto"/>
            <w:noWrap/>
            <w:vAlign w:val="center"/>
            <w:hideMark/>
          </w:tcPr>
          <w:p w:rsidR="00153ECD" w:rsidRPr="00153ECD" w:rsidRDefault="00153ECD" w:rsidP="003D4C4C">
            <w:pPr>
              <w:spacing w:before="60" w:after="60" w:line="240" w:lineRule="auto"/>
              <w:ind w:firstLine="0"/>
              <w:jc w:val="center"/>
              <w:rPr>
                <w:rFonts w:ascii="Times New Roman" w:hAnsi="Times New Roman"/>
              </w:rPr>
            </w:pPr>
            <w:r w:rsidRPr="00153ECD">
              <w:rPr>
                <w:rFonts w:ascii="Times New Roman" w:hAnsi="Times New Roman"/>
              </w:rPr>
              <w:t>12</w:t>
            </w:r>
            <w:r w:rsidR="00873768">
              <w:rPr>
                <w:rFonts w:ascii="Times New Roman" w:hAnsi="Times New Roman"/>
                <w:lang w:val="ru-RU"/>
              </w:rPr>
              <w:t> </w:t>
            </w:r>
            <w:r w:rsidRPr="00153ECD">
              <w:rPr>
                <w:rFonts w:ascii="Times New Roman" w:hAnsi="Times New Roman"/>
              </w:rPr>
              <w:t>414</w:t>
            </w:r>
          </w:p>
        </w:tc>
        <w:tc>
          <w:tcPr>
            <w:tcW w:w="568" w:type="pct"/>
            <w:shd w:val="clear" w:color="auto" w:fill="auto"/>
            <w:noWrap/>
            <w:vAlign w:val="center"/>
            <w:hideMark/>
          </w:tcPr>
          <w:p w:rsidR="00153ECD" w:rsidRPr="00153ECD" w:rsidRDefault="00153ECD" w:rsidP="003D4C4C">
            <w:pPr>
              <w:spacing w:before="60" w:after="60" w:line="240" w:lineRule="auto"/>
              <w:ind w:firstLine="0"/>
              <w:jc w:val="center"/>
              <w:rPr>
                <w:rFonts w:ascii="Times New Roman" w:hAnsi="Times New Roman"/>
              </w:rPr>
            </w:pPr>
            <w:r w:rsidRPr="00153ECD">
              <w:rPr>
                <w:rFonts w:ascii="Times New Roman" w:hAnsi="Times New Roman"/>
              </w:rPr>
              <w:t>12</w:t>
            </w:r>
            <w:r w:rsidR="00B943B2">
              <w:rPr>
                <w:rFonts w:ascii="Times New Roman" w:hAnsi="Times New Roman"/>
                <w:lang w:val="ru-RU"/>
              </w:rPr>
              <w:t> </w:t>
            </w:r>
            <w:r w:rsidRPr="00153ECD">
              <w:rPr>
                <w:rFonts w:ascii="Times New Roman" w:hAnsi="Times New Roman"/>
              </w:rPr>
              <w:t>058</w:t>
            </w:r>
          </w:p>
        </w:tc>
        <w:tc>
          <w:tcPr>
            <w:tcW w:w="568" w:type="pct"/>
            <w:shd w:val="clear" w:color="auto" w:fill="auto"/>
            <w:noWrap/>
            <w:vAlign w:val="center"/>
            <w:hideMark/>
          </w:tcPr>
          <w:p w:rsidR="00153ECD" w:rsidRPr="00153ECD" w:rsidRDefault="00153ECD" w:rsidP="003D4C4C">
            <w:pPr>
              <w:spacing w:before="60" w:after="60" w:line="240" w:lineRule="auto"/>
              <w:ind w:firstLine="0"/>
              <w:jc w:val="center"/>
              <w:rPr>
                <w:rFonts w:ascii="Times New Roman" w:hAnsi="Times New Roman"/>
              </w:rPr>
            </w:pPr>
            <w:r w:rsidRPr="00153ECD">
              <w:rPr>
                <w:rFonts w:ascii="Times New Roman" w:hAnsi="Times New Roman"/>
              </w:rPr>
              <w:t>11</w:t>
            </w:r>
            <w:r w:rsidR="00B943B2">
              <w:rPr>
                <w:rFonts w:ascii="Times New Roman" w:hAnsi="Times New Roman"/>
                <w:lang w:val="ru-RU"/>
              </w:rPr>
              <w:t> </w:t>
            </w:r>
            <w:r w:rsidRPr="00153ECD">
              <w:rPr>
                <w:rFonts w:ascii="Times New Roman" w:hAnsi="Times New Roman"/>
              </w:rPr>
              <w:t>630</w:t>
            </w:r>
          </w:p>
        </w:tc>
        <w:tc>
          <w:tcPr>
            <w:tcW w:w="564" w:type="pct"/>
            <w:shd w:val="clear" w:color="auto" w:fill="auto"/>
            <w:noWrap/>
            <w:vAlign w:val="center"/>
            <w:hideMark/>
          </w:tcPr>
          <w:p w:rsidR="00153ECD" w:rsidRPr="00153ECD" w:rsidRDefault="00153ECD" w:rsidP="003D4C4C">
            <w:pPr>
              <w:spacing w:before="60" w:after="60" w:line="240" w:lineRule="auto"/>
              <w:ind w:firstLine="0"/>
              <w:jc w:val="center"/>
              <w:rPr>
                <w:rFonts w:ascii="Times New Roman" w:hAnsi="Times New Roman"/>
              </w:rPr>
            </w:pPr>
            <w:r w:rsidRPr="00153ECD">
              <w:rPr>
                <w:rFonts w:ascii="Times New Roman" w:hAnsi="Times New Roman"/>
              </w:rPr>
              <w:t>11</w:t>
            </w:r>
            <w:r w:rsidR="00B943B2">
              <w:rPr>
                <w:rFonts w:ascii="Times New Roman" w:hAnsi="Times New Roman"/>
                <w:lang w:val="ru-RU"/>
              </w:rPr>
              <w:t> </w:t>
            </w:r>
            <w:r w:rsidRPr="00153ECD">
              <w:rPr>
                <w:rFonts w:ascii="Times New Roman" w:hAnsi="Times New Roman"/>
              </w:rPr>
              <w:t>247</w:t>
            </w:r>
          </w:p>
        </w:tc>
      </w:tr>
      <w:tr w:rsidR="00153ECD" w:rsidRPr="00153ECD" w:rsidTr="003D4C4C">
        <w:trPr>
          <w:trHeight w:val="64"/>
        </w:trPr>
        <w:tc>
          <w:tcPr>
            <w:tcW w:w="1595" w:type="pct"/>
            <w:shd w:val="clear" w:color="auto" w:fill="auto"/>
            <w:vAlign w:val="center"/>
            <w:hideMark/>
          </w:tcPr>
          <w:p w:rsidR="00153ECD" w:rsidRPr="00153ECD" w:rsidRDefault="00153ECD" w:rsidP="00153ECD">
            <w:pPr>
              <w:spacing w:before="60" w:after="60" w:line="240" w:lineRule="auto"/>
              <w:ind w:left="284" w:firstLine="0"/>
              <w:rPr>
                <w:rFonts w:ascii="Times New Roman" w:hAnsi="Times New Roman"/>
              </w:rPr>
            </w:pPr>
            <w:r w:rsidRPr="00153ECD">
              <w:rPr>
                <w:rFonts w:ascii="Times New Roman" w:hAnsi="Times New Roman"/>
              </w:rPr>
              <w:t>старше трудоспособного возраста</w:t>
            </w:r>
          </w:p>
        </w:tc>
        <w:tc>
          <w:tcPr>
            <w:tcW w:w="568" w:type="pct"/>
            <w:vAlign w:val="center"/>
          </w:tcPr>
          <w:p w:rsidR="00153ECD" w:rsidRPr="00153ECD" w:rsidRDefault="00153ECD" w:rsidP="003D4C4C">
            <w:pPr>
              <w:spacing w:before="60" w:after="60" w:line="240" w:lineRule="auto"/>
              <w:ind w:firstLine="0"/>
              <w:jc w:val="center"/>
              <w:rPr>
                <w:rFonts w:ascii="Times New Roman" w:hAnsi="Times New Roman"/>
              </w:rPr>
            </w:pPr>
            <w:r w:rsidRPr="00153ECD">
              <w:rPr>
                <w:rFonts w:ascii="Times New Roman" w:hAnsi="Times New Roman"/>
              </w:rPr>
              <w:t>3</w:t>
            </w:r>
            <w:r w:rsidR="00873768">
              <w:rPr>
                <w:rFonts w:ascii="Times New Roman" w:hAnsi="Times New Roman"/>
                <w:lang w:val="ru-RU"/>
              </w:rPr>
              <w:t> </w:t>
            </w:r>
            <w:r w:rsidRPr="00153ECD">
              <w:rPr>
                <w:rFonts w:ascii="Times New Roman" w:hAnsi="Times New Roman"/>
              </w:rPr>
              <w:t>976</w:t>
            </w:r>
          </w:p>
        </w:tc>
        <w:tc>
          <w:tcPr>
            <w:tcW w:w="568" w:type="pct"/>
            <w:shd w:val="clear" w:color="auto" w:fill="auto"/>
            <w:noWrap/>
            <w:vAlign w:val="center"/>
            <w:hideMark/>
          </w:tcPr>
          <w:p w:rsidR="00153ECD" w:rsidRPr="00153ECD" w:rsidRDefault="00153ECD" w:rsidP="003D4C4C">
            <w:pPr>
              <w:spacing w:before="60" w:after="60" w:line="240" w:lineRule="auto"/>
              <w:ind w:firstLine="0"/>
              <w:jc w:val="center"/>
              <w:rPr>
                <w:rFonts w:ascii="Times New Roman" w:hAnsi="Times New Roman"/>
              </w:rPr>
            </w:pPr>
            <w:r w:rsidRPr="00153ECD">
              <w:rPr>
                <w:rFonts w:ascii="Times New Roman" w:hAnsi="Times New Roman"/>
              </w:rPr>
              <w:t>4</w:t>
            </w:r>
            <w:r w:rsidR="00873768">
              <w:rPr>
                <w:rFonts w:ascii="Times New Roman" w:hAnsi="Times New Roman"/>
                <w:lang w:val="ru-RU"/>
              </w:rPr>
              <w:t> </w:t>
            </w:r>
            <w:r w:rsidRPr="00153ECD">
              <w:rPr>
                <w:rFonts w:ascii="Times New Roman" w:hAnsi="Times New Roman"/>
              </w:rPr>
              <w:t>026</w:t>
            </w:r>
          </w:p>
        </w:tc>
        <w:tc>
          <w:tcPr>
            <w:tcW w:w="568" w:type="pct"/>
            <w:shd w:val="clear" w:color="auto" w:fill="auto"/>
            <w:noWrap/>
            <w:vAlign w:val="center"/>
            <w:hideMark/>
          </w:tcPr>
          <w:p w:rsidR="00153ECD" w:rsidRPr="00153ECD" w:rsidRDefault="00153ECD" w:rsidP="003D4C4C">
            <w:pPr>
              <w:spacing w:before="60" w:after="60" w:line="240" w:lineRule="auto"/>
              <w:ind w:firstLine="0"/>
              <w:jc w:val="center"/>
              <w:rPr>
                <w:rFonts w:ascii="Times New Roman" w:hAnsi="Times New Roman"/>
              </w:rPr>
            </w:pPr>
            <w:r w:rsidRPr="00153ECD">
              <w:rPr>
                <w:rFonts w:ascii="Times New Roman" w:hAnsi="Times New Roman"/>
              </w:rPr>
              <w:t>4</w:t>
            </w:r>
            <w:r w:rsidR="00873768">
              <w:rPr>
                <w:rFonts w:ascii="Times New Roman" w:hAnsi="Times New Roman"/>
                <w:lang w:val="ru-RU"/>
              </w:rPr>
              <w:t> </w:t>
            </w:r>
            <w:r w:rsidRPr="00153ECD">
              <w:rPr>
                <w:rFonts w:ascii="Times New Roman" w:hAnsi="Times New Roman"/>
              </w:rPr>
              <w:t>116</w:t>
            </w:r>
          </w:p>
        </w:tc>
        <w:tc>
          <w:tcPr>
            <w:tcW w:w="568" w:type="pct"/>
            <w:shd w:val="clear" w:color="auto" w:fill="auto"/>
            <w:noWrap/>
            <w:vAlign w:val="center"/>
            <w:hideMark/>
          </w:tcPr>
          <w:p w:rsidR="00153ECD" w:rsidRPr="00153ECD" w:rsidRDefault="00153ECD" w:rsidP="003D4C4C">
            <w:pPr>
              <w:spacing w:before="60" w:after="60" w:line="240" w:lineRule="auto"/>
              <w:ind w:firstLine="0"/>
              <w:jc w:val="center"/>
              <w:rPr>
                <w:rFonts w:ascii="Times New Roman" w:hAnsi="Times New Roman"/>
              </w:rPr>
            </w:pPr>
            <w:r w:rsidRPr="00153ECD">
              <w:rPr>
                <w:rFonts w:ascii="Times New Roman" w:hAnsi="Times New Roman"/>
              </w:rPr>
              <w:t>4</w:t>
            </w:r>
            <w:r w:rsidR="00B943B2">
              <w:rPr>
                <w:rFonts w:ascii="Times New Roman" w:hAnsi="Times New Roman"/>
                <w:lang w:val="ru-RU"/>
              </w:rPr>
              <w:t> </w:t>
            </w:r>
            <w:r w:rsidRPr="00153ECD">
              <w:rPr>
                <w:rFonts w:ascii="Times New Roman" w:hAnsi="Times New Roman"/>
              </w:rPr>
              <w:t>201</w:t>
            </w:r>
          </w:p>
        </w:tc>
        <w:tc>
          <w:tcPr>
            <w:tcW w:w="568" w:type="pct"/>
            <w:shd w:val="clear" w:color="auto" w:fill="auto"/>
            <w:noWrap/>
            <w:vAlign w:val="center"/>
            <w:hideMark/>
          </w:tcPr>
          <w:p w:rsidR="00153ECD" w:rsidRPr="00153ECD" w:rsidRDefault="00153ECD" w:rsidP="003D4C4C">
            <w:pPr>
              <w:spacing w:before="60" w:after="60" w:line="240" w:lineRule="auto"/>
              <w:ind w:firstLine="0"/>
              <w:jc w:val="center"/>
              <w:rPr>
                <w:rFonts w:ascii="Times New Roman" w:hAnsi="Times New Roman"/>
              </w:rPr>
            </w:pPr>
            <w:r w:rsidRPr="00153ECD">
              <w:rPr>
                <w:rFonts w:ascii="Times New Roman" w:hAnsi="Times New Roman"/>
              </w:rPr>
              <w:t>4</w:t>
            </w:r>
            <w:r w:rsidR="00B943B2">
              <w:rPr>
                <w:rFonts w:ascii="Times New Roman" w:hAnsi="Times New Roman"/>
                <w:lang w:val="ru-RU"/>
              </w:rPr>
              <w:t> </w:t>
            </w:r>
            <w:r w:rsidRPr="00153ECD">
              <w:rPr>
                <w:rFonts w:ascii="Times New Roman" w:hAnsi="Times New Roman"/>
              </w:rPr>
              <w:t>266</w:t>
            </w:r>
          </w:p>
        </w:tc>
        <w:tc>
          <w:tcPr>
            <w:tcW w:w="564" w:type="pct"/>
            <w:shd w:val="clear" w:color="auto" w:fill="auto"/>
            <w:noWrap/>
            <w:vAlign w:val="center"/>
            <w:hideMark/>
          </w:tcPr>
          <w:p w:rsidR="00153ECD" w:rsidRPr="00153ECD" w:rsidRDefault="00153ECD" w:rsidP="003D4C4C">
            <w:pPr>
              <w:spacing w:before="60" w:after="60" w:line="240" w:lineRule="auto"/>
              <w:ind w:firstLine="0"/>
              <w:jc w:val="center"/>
              <w:rPr>
                <w:rFonts w:ascii="Times New Roman" w:hAnsi="Times New Roman"/>
              </w:rPr>
            </w:pPr>
            <w:r w:rsidRPr="00153ECD">
              <w:rPr>
                <w:rFonts w:ascii="Times New Roman" w:hAnsi="Times New Roman"/>
              </w:rPr>
              <w:t>4</w:t>
            </w:r>
            <w:r w:rsidR="00B943B2">
              <w:rPr>
                <w:rFonts w:ascii="Times New Roman" w:hAnsi="Times New Roman"/>
                <w:lang w:val="ru-RU"/>
              </w:rPr>
              <w:t> </w:t>
            </w:r>
            <w:r w:rsidRPr="00153ECD">
              <w:rPr>
                <w:rFonts w:ascii="Times New Roman" w:hAnsi="Times New Roman"/>
              </w:rPr>
              <w:t>330</w:t>
            </w:r>
          </w:p>
        </w:tc>
      </w:tr>
      <w:tr w:rsidR="00873768" w:rsidRPr="00873768" w:rsidTr="003D4C4C">
        <w:trPr>
          <w:trHeight w:val="64"/>
        </w:trPr>
        <w:tc>
          <w:tcPr>
            <w:tcW w:w="1595" w:type="pct"/>
            <w:tcBorders>
              <w:top w:val="single" w:sz="4" w:space="0" w:color="auto"/>
              <w:left w:val="single" w:sz="4" w:space="0" w:color="auto"/>
              <w:bottom w:val="single" w:sz="4" w:space="0" w:color="auto"/>
              <w:right w:val="single" w:sz="4" w:space="0" w:color="auto"/>
            </w:tcBorders>
            <w:shd w:val="clear" w:color="auto" w:fill="auto"/>
            <w:vAlign w:val="center"/>
          </w:tcPr>
          <w:p w:rsidR="00873768" w:rsidRPr="00873768" w:rsidRDefault="00873768" w:rsidP="00873768">
            <w:pPr>
              <w:spacing w:before="60" w:after="60" w:line="240" w:lineRule="auto"/>
              <w:ind w:firstLine="0"/>
              <w:rPr>
                <w:rFonts w:ascii="Times New Roman" w:hAnsi="Times New Roman"/>
                <w:lang w:val="ru-RU"/>
              </w:rPr>
            </w:pPr>
            <w:r w:rsidRPr="00873768">
              <w:rPr>
                <w:rFonts w:ascii="Times New Roman" w:hAnsi="Times New Roman"/>
                <w:lang w:val="ru-RU"/>
              </w:rPr>
              <w:t>Число родившихся, человек</w:t>
            </w:r>
          </w:p>
        </w:tc>
        <w:tc>
          <w:tcPr>
            <w:tcW w:w="568" w:type="pct"/>
            <w:tcBorders>
              <w:top w:val="single" w:sz="4" w:space="0" w:color="auto"/>
              <w:left w:val="single" w:sz="4" w:space="0" w:color="auto"/>
              <w:bottom w:val="single" w:sz="4" w:space="0" w:color="auto"/>
              <w:right w:val="single" w:sz="4" w:space="0" w:color="auto"/>
            </w:tcBorders>
            <w:vAlign w:val="center"/>
          </w:tcPr>
          <w:p w:rsidR="00873768" w:rsidRPr="00873768" w:rsidRDefault="00873768" w:rsidP="003D4C4C">
            <w:pPr>
              <w:spacing w:before="60" w:after="60" w:line="240" w:lineRule="auto"/>
              <w:ind w:firstLine="0"/>
              <w:jc w:val="center"/>
              <w:rPr>
                <w:rFonts w:ascii="Times New Roman" w:hAnsi="Times New Roman"/>
              </w:rPr>
            </w:pPr>
            <w:r w:rsidRPr="00873768">
              <w:rPr>
                <w:rFonts w:ascii="Times New Roman" w:hAnsi="Times New Roman"/>
              </w:rPr>
              <w:t>317</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73768" w:rsidRPr="00873768" w:rsidRDefault="00873768" w:rsidP="003D4C4C">
            <w:pPr>
              <w:spacing w:before="60" w:after="60" w:line="240" w:lineRule="auto"/>
              <w:ind w:firstLine="0"/>
              <w:jc w:val="center"/>
              <w:rPr>
                <w:rFonts w:ascii="Times New Roman" w:hAnsi="Times New Roman"/>
              </w:rPr>
            </w:pPr>
            <w:r w:rsidRPr="00873768">
              <w:rPr>
                <w:rFonts w:ascii="Times New Roman" w:hAnsi="Times New Roman"/>
              </w:rPr>
              <w:t>286</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73768" w:rsidRPr="00873768" w:rsidRDefault="00873768" w:rsidP="003D4C4C">
            <w:pPr>
              <w:spacing w:before="60" w:after="60" w:line="240" w:lineRule="auto"/>
              <w:ind w:firstLine="0"/>
              <w:jc w:val="center"/>
              <w:rPr>
                <w:rFonts w:ascii="Times New Roman" w:hAnsi="Times New Roman"/>
              </w:rPr>
            </w:pPr>
            <w:r w:rsidRPr="00873768">
              <w:rPr>
                <w:rFonts w:ascii="Times New Roman" w:hAnsi="Times New Roman"/>
              </w:rPr>
              <w:t>340</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73768" w:rsidRPr="00873768" w:rsidRDefault="00873768" w:rsidP="003D4C4C">
            <w:pPr>
              <w:spacing w:before="60" w:after="60" w:line="240" w:lineRule="auto"/>
              <w:ind w:firstLine="0"/>
              <w:jc w:val="center"/>
              <w:rPr>
                <w:rFonts w:ascii="Times New Roman" w:hAnsi="Times New Roman"/>
              </w:rPr>
            </w:pPr>
            <w:r w:rsidRPr="00873768">
              <w:rPr>
                <w:rFonts w:ascii="Times New Roman" w:hAnsi="Times New Roman"/>
              </w:rPr>
              <w:t>281</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73768" w:rsidRPr="00873768" w:rsidRDefault="00873768" w:rsidP="003D4C4C">
            <w:pPr>
              <w:spacing w:before="60" w:after="60" w:line="240" w:lineRule="auto"/>
              <w:ind w:firstLine="0"/>
              <w:jc w:val="center"/>
              <w:rPr>
                <w:rFonts w:ascii="Times New Roman" w:hAnsi="Times New Roman"/>
              </w:rPr>
            </w:pPr>
            <w:r w:rsidRPr="00873768">
              <w:rPr>
                <w:rFonts w:ascii="Times New Roman" w:hAnsi="Times New Roman"/>
              </w:rPr>
              <w:t>241</w:t>
            </w:r>
          </w:p>
        </w:tc>
        <w:tc>
          <w:tcPr>
            <w:tcW w:w="5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873768" w:rsidRPr="00873768" w:rsidRDefault="00873768" w:rsidP="003D4C4C">
            <w:pPr>
              <w:spacing w:before="60" w:after="60" w:line="240" w:lineRule="auto"/>
              <w:ind w:firstLine="0"/>
              <w:jc w:val="center"/>
              <w:rPr>
                <w:rFonts w:ascii="Times New Roman" w:hAnsi="Times New Roman"/>
              </w:rPr>
            </w:pPr>
            <w:r w:rsidRPr="00873768">
              <w:rPr>
                <w:rFonts w:ascii="Times New Roman" w:hAnsi="Times New Roman"/>
              </w:rPr>
              <w:t>205</w:t>
            </w:r>
          </w:p>
        </w:tc>
      </w:tr>
      <w:tr w:rsidR="00873768" w:rsidRPr="00873768" w:rsidTr="003D4C4C">
        <w:trPr>
          <w:trHeight w:val="64"/>
        </w:trPr>
        <w:tc>
          <w:tcPr>
            <w:tcW w:w="1595" w:type="pct"/>
            <w:tcBorders>
              <w:top w:val="single" w:sz="4" w:space="0" w:color="auto"/>
              <w:left w:val="single" w:sz="4" w:space="0" w:color="auto"/>
              <w:bottom w:val="single" w:sz="4" w:space="0" w:color="auto"/>
              <w:right w:val="single" w:sz="4" w:space="0" w:color="auto"/>
            </w:tcBorders>
            <w:shd w:val="clear" w:color="auto" w:fill="auto"/>
            <w:vAlign w:val="center"/>
          </w:tcPr>
          <w:p w:rsidR="00873768" w:rsidRPr="00873768" w:rsidRDefault="00873768" w:rsidP="00873768">
            <w:pPr>
              <w:spacing w:before="60" w:after="60" w:line="240" w:lineRule="auto"/>
              <w:ind w:firstLine="0"/>
              <w:rPr>
                <w:rFonts w:ascii="Times New Roman" w:hAnsi="Times New Roman"/>
                <w:lang w:val="ru-RU"/>
              </w:rPr>
            </w:pPr>
            <w:r w:rsidRPr="00873768">
              <w:rPr>
                <w:rFonts w:ascii="Times New Roman" w:hAnsi="Times New Roman"/>
                <w:lang w:val="ru-RU"/>
              </w:rPr>
              <w:t>Число умерших, человек</w:t>
            </w:r>
          </w:p>
        </w:tc>
        <w:tc>
          <w:tcPr>
            <w:tcW w:w="568" w:type="pct"/>
            <w:tcBorders>
              <w:top w:val="single" w:sz="4" w:space="0" w:color="auto"/>
              <w:left w:val="single" w:sz="4" w:space="0" w:color="auto"/>
              <w:bottom w:val="single" w:sz="4" w:space="0" w:color="auto"/>
              <w:right w:val="single" w:sz="4" w:space="0" w:color="auto"/>
            </w:tcBorders>
            <w:vAlign w:val="center"/>
          </w:tcPr>
          <w:p w:rsidR="00873768" w:rsidRPr="00873768" w:rsidRDefault="00873768" w:rsidP="003D4C4C">
            <w:pPr>
              <w:spacing w:before="60" w:after="60" w:line="240" w:lineRule="auto"/>
              <w:ind w:firstLine="0"/>
              <w:jc w:val="center"/>
              <w:rPr>
                <w:rFonts w:ascii="Times New Roman" w:hAnsi="Times New Roman"/>
              </w:rPr>
            </w:pPr>
            <w:r w:rsidRPr="00873768">
              <w:rPr>
                <w:rFonts w:ascii="Times New Roman" w:hAnsi="Times New Roman"/>
              </w:rPr>
              <w:t>300</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73768" w:rsidRPr="00873768" w:rsidRDefault="00873768" w:rsidP="003D4C4C">
            <w:pPr>
              <w:spacing w:before="60" w:after="60" w:line="240" w:lineRule="auto"/>
              <w:ind w:firstLine="0"/>
              <w:jc w:val="center"/>
              <w:rPr>
                <w:rFonts w:ascii="Times New Roman" w:hAnsi="Times New Roman"/>
              </w:rPr>
            </w:pPr>
            <w:r w:rsidRPr="00873768">
              <w:rPr>
                <w:rFonts w:ascii="Times New Roman" w:hAnsi="Times New Roman"/>
              </w:rPr>
              <w:t>310</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73768" w:rsidRPr="00873768" w:rsidRDefault="00873768" w:rsidP="003D4C4C">
            <w:pPr>
              <w:spacing w:before="60" w:after="60" w:line="240" w:lineRule="auto"/>
              <w:ind w:firstLine="0"/>
              <w:jc w:val="center"/>
              <w:rPr>
                <w:rFonts w:ascii="Times New Roman" w:hAnsi="Times New Roman"/>
              </w:rPr>
            </w:pPr>
            <w:r w:rsidRPr="00873768">
              <w:rPr>
                <w:rFonts w:ascii="Times New Roman" w:hAnsi="Times New Roman"/>
              </w:rPr>
              <w:t>274</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73768" w:rsidRPr="00873768" w:rsidRDefault="00873768" w:rsidP="003D4C4C">
            <w:pPr>
              <w:spacing w:before="60" w:after="60" w:line="240" w:lineRule="auto"/>
              <w:ind w:firstLine="0"/>
              <w:jc w:val="center"/>
              <w:rPr>
                <w:rFonts w:ascii="Times New Roman" w:hAnsi="Times New Roman"/>
              </w:rPr>
            </w:pPr>
            <w:r w:rsidRPr="00873768">
              <w:rPr>
                <w:rFonts w:ascii="Times New Roman" w:hAnsi="Times New Roman"/>
              </w:rPr>
              <w:t>309</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73768" w:rsidRPr="00873768" w:rsidRDefault="00873768" w:rsidP="003D4C4C">
            <w:pPr>
              <w:spacing w:before="60" w:after="60" w:line="240" w:lineRule="auto"/>
              <w:ind w:firstLine="0"/>
              <w:jc w:val="center"/>
              <w:rPr>
                <w:rFonts w:ascii="Times New Roman" w:hAnsi="Times New Roman"/>
              </w:rPr>
            </w:pPr>
            <w:r w:rsidRPr="00873768">
              <w:rPr>
                <w:rFonts w:ascii="Times New Roman" w:hAnsi="Times New Roman"/>
              </w:rPr>
              <w:t>288</w:t>
            </w:r>
          </w:p>
        </w:tc>
        <w:tc>
          <w:tcPr>
            <w:tcW w:w="5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873768" w:rsidRPr="00873768" w:rsidRDefault="00873768" w:rsidP="003D4C4C">
            <w:pPr>
              <w:spacing w:before="60" w:after="60" w:line="240" w:lineRule="auto"/>
              <w:ind w:firstLine="0"/>
              <w:jc w:val="center"/>
              <w:rPr>
                <w:rFonts w:ascii="Times New Roman" w:hAnsi="Times New Roman"/>
              </w:rPr>
            </w:pPr>
            <w:r w:rsidRPr="00873768">
              <w:rPr>
                <w:rFonts w:ascii="Times New Roman" w:hAnsi="Times New Roman"/>
              </w:rPr>
              <w:t>237</w:t>
            </w:r>
          </w:p>
        </w:tc>
      </w:tr>
      <w:tr w:rsidR="003D4C4C" w:rsidRPr="00873768" w:rsidTr="00430CBB">
        <w:trPr>
          <w:trHeight w:val="64"/>
        </w:trPr>
        <w:tc>
          <w:tcPr>
            <w:tcW w:w="1595" w:type="pct"/>
            <w:tcBorders>
              <w:top w:val="single" w:sz="4" w:space="0" w:color="auto"/>
              <w:left w:val="single" w:sz="4" w:space="0" w:color="auto"/>
              <w:bottom w:val="single" w:sz="4" w:space="0" w:color="auto"/>
              <w:right w:val="single" w:sz="4" w:space="0" w:color="auto"/>
            </w:tcBorders>
            <w:shd w:val="clear" w:color="auto" w:fill="auto"/>
            <w:vAlign w:val="center"/>
          </w:tcPr>
          <w:p w:rsidR="003D4C4C" w:rsidRPr="00873768" w:rsidRDefault="003D4C4C" w:rsidP="003D4C4C">
            <w:pPr>
              <w:spacing w:before="60" w:after="60" w:line="240" w:lineRule="auto"/>
              <w:ind w:firstLine="0"/>
              <w:rPr>
                <w:rFonts w:ascii="Times New Roman" w:hAnsi="Times New Roman"/>
                <w:lang w:val="ru-RU"/>
              </w:rPr>
            </w:pPr>
            <w:r>
              <w:rPr>
                <w:rFonts w:ascii="Times New Roman" w:hAnsi="Times New Roman"/>
                <w:lang w:val="ru-RU"/>
              </w:rPr>
              <w:t>Естественные прирост/убыль населения</w:t>
            </w:r>
          </w:p>
        </w:tc>
        <w:tc>
          <w:tcPr>
            <w:tcW w:w="568" w:type="pct"/>
            <w:tcBorders>
              <w:top w:val="single" w:sz="4" w:space="0" w:color="auto"/>
              <w:left w:val="single" w:sz="4" w:space="0" w:color="auto"/>
              <w:bottom w:val="single" w:sz="4" w:space="0" w:color="auto"/>
              <w:right w:val="single" w:sz="4" w:space="0" w:color="auto"/>
            </w:tcBorders>
            <w:vAlign w:val="center"/>
          </w:tcPr>
          <w:p w:rsidR="003D4C4C" w:rsidRPr="003D4C4C" w:rsidRDefault="003D4C4C" w:rsidP="003D4C4C">
            <w:pPr>
              <w:spacing w:before="60" w:after="60" w:line="240" w:lineRule="auto"/>
              <w:ind w:firstLine="0"/>
              <w:jc w:val="center"/>
              <w:rPr>
                <w:rFonts w:ascii="Times New Roman" w:hAnsi="Times New Roman"/>
              </w:rPr>
            </w:pPr>
            <w:r w:rsidRPr="003D4C4C">
              <w:rPr>
                <w:rFonts w:ascii="Times New Roman" w:hAnsi="Times New Roman"/>
              </w:rPr>
              <w:t>17</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D4C4C" w:rsidRPr="003D4C4C" w:rsidRDefault="003D4C4C" w:rsidP="003D4C4C">
            <w:pPr>
              <w:spacing w:before="60" w:after="60" w:line="240" w:lineRule="auto"/>
              <w:ind w:firstLine="0"/>
              <w:jc w:val="center"/>
              <w:rPr>
                <w:rFonts w:ascii="Times New Roman" w:hAnsi="Times New Roman"/>
              </w:rPr>
            </w:pPr>
            <w:r w:rsidRPr="003D4C4C">
              <w:rPr>
                <w:rFonts w:ascii="Times New Roman" w:hAnsi="Times New Roman"/>
              </w:rPr>
              <w:t>-24</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D4C4C" w:rsidRPr="003D4C4C" w:rsidRDefault="003D4C4C" w:rsidP="003D4C4C">
            <w:pPr>
              <w:spacing w:before="60" w:after="60" w:line="240" w:lineRule="auto"/>
              <w:ind w:firstLine="0"/>
              <w:jc w:val="center"/>
              <w:rPr>
                <w:rFonts w:ascii="Times New Roman" w:hAnsi="Times New Roman"/>
              </w:rPr>
            </w:pPr>
            <w:r w:rsidRPr="003D4C4C">
              <w:rPr>
                <w:rFonts w:ascii="Times New Roman" w:hAnsi="Times New Roman"/>
              </w:rPr>
              <w:t>66</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D4C4C" w:rsidRPr="003D4C4C" w:rsidRDefault="003D4C4C" w:rsidP="003D4C4C">
            <w:pPr>
              <w:spacing w:before="60" w:after="60" w:line="240" w:lineRule="auto"/>
              <w:ind w:firstLine="0"/>
              <w:jc w:val="center"/>
              <w:rPr>
                <w:rFonts w:ascii="Times New Roman" w:hAnsi="Times New Roman"/>
              </w:rPr>
            </w:pPr>
            <w:r w:rsidRPr="003D4C4C">
              <w:rPr>
                <w:rFonts w:ascii="Times New Roman" w:hAnsi="Times New Roman"/>
              </w:rPr>
              <w:t>-28</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D4C4C" w:rsidRPr="003D4C4C" w:rsidRDefault="003D4C4C" w:rsidP="003D4C4C">
            <w:pPr>
              <w:spacing w:before="60" w:after="60" w:line="240" w:lineRule="auto"/>
              <w:ind w:firstLine="0"/>
              <w:jc w:val="center"/>
              <w:rPr>
                <w:rFonts w:ascii="Times New Roman" w:hAnsi="Times New Roman"/>
              </w:rPr>
            </w:pPr>
            <w:r w:rsidRPr="003D4C4C">
              <w:rPr>
                <w:rFonts w:ascii="Times New Roman" w:hAnsi="Times New Roman"/>
              </w:rPr>
              <w:t>-47</w:t>
            </w:r>
          </w:p>
        </w:tc>
        <w:tc>
          <w:tcPr>
            <w:tcW w:w="5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D4C4C" w:rsidRPr="003D4C4C" w:rsidRDefault="003D4C4C" w:rsidP="003D4C4C">
            <w:pPr>
              <w:spacing w:before="60" w:after="60" w:line="240" w:lineRule="auto"/>
              <w:ind w:firstLine="0"/>
              <w:jc w:val="center"/>
              <w:rPr>
                <w:rFonts w:ascii="Times New Roman" w:hAnsi="Times New Roman"/>
              </w:rPr>
            </w:pPr>
            <w:r w:rsidRPr="003D4C4C">
              <w:rPr>
                <w:rFonts w:ascii="Times New Roman" w:hAnsi="Times New Roman"/>
              </w:rPr>
              <w:t>-32</w:t>
            </w:r>
          </w:p>
        </w:tc>
      </w:tr>
      <w:tr w:rsidR="00873768" w:rsidRPr="00873768" w:rsidTr="00873768">
        <w:trPr>
          <w:trHeight w:val="64"/>
        </w:trPr>
        <w:tc>
          <w:tcPr>
            <w:tcW w:w="1595" w:type="pct"/>
            <w:tcBorders>
              <w:top w:val="single" w:sz="4" w:space="0" w:color="auto"/>
              <w:left w:val="single" w:sz="4" w:space="0" w:color="auto"/>
              <w:bottom w:val="single" w:sz="4" w:space="0" w:color="auto"/>
              <w:right w:val="single" w:sz="4" w:space="0" w:color="auto"/>
            </w:tcBorders>
            <w:shd w:val="clear" w:color="auto" w:fill="auto"/>
            <w:vAlign w:val="center"/>
          </w:tcPr>
          <w:p w:rsidR="00873768" w:rsidRPr="00873768" w:rsidRDefault="00873768" w:rsidP="00873768">
            <w:pPr>
              <w:spacing w:before="60" w:after="60" w:line="240" w:lineRule="auto"/>
              <w:ind w:firstLine="0"/>
              <w:rPr>
                <w:rFonts w:ascii="Times New Roman" w:hAnsi="Times New Roman"/>
                <w:lang w:val="ru-RU"/>
              </w:rPr>
            </w:pPr>
            <w:r w:rsidRPr="00873768">
              <w:rPr>
                <w:rFonts w:ascii="Times New Roman" w:hAnsi="Times New Roman"/>
                <w:lang w:val="ru-RU"/>
              </w:rPr>
              <w:t>Число прибывших, человек</w:t>
            </w:r>
          </w:p>
        </w:tc>
        <w:tc>
          <w:tcPr>
            <w:tcW w:w="568" w:type="pct"/>
            <w:tcBorders>
              <w:top w:val="single" w:sz="4" w:space="0" w:color="auto"/>
              <w:left w:val="single" w:sz="4" w:space="0" w:color="auto"/>
              <w:bottom w:val="single" w:sz="4" w:space="0" w:color="auto"/>
              <w:right w:val="single" w:sz="4" w:space="0" w:color="auto"/>
            </w:tcBorders>
            <w:vAlign w:val="bottom"/>
          </w:tcPr>
          <w:p w:rsidR="00873768" w:rsidRPr="00873768" w:rsidRDefault="00873768" w:rsidP="00430CBB">
            <w:pPr>
              <w:spacing w:before="60" w:after="60" w:line="240" w:lineRule="auto"/>
              <w:ind w:firstLine="0"/>
              <w:jc w:val="center"/>
              <w:rPr>
                <w:rFonts w:ascii="Times New Roman" w:hAnsi="Times New Roman"/>
              </w:rPr>
            </w:pPr>
            <w:r w:rsidRPr="00873768">
              <w:rPr>
                <w:rFonts w:ascii="Times New Roman" w:hAnsi="Times New Roman"/>
              </w:rPr>
              <w:t>406</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bottom"/>
          </w:tcPr>
          <w:p w:rsidR="00873768" w:rsidRPr="00873768" w:rsidRDefault="00873768" w:rsidP="00430CBB">
            <w:pPr>
              <w:spacing w:before="60" w:after="60" w:line="240" w:lineRule="auto"/>
              <w:ind w:firstLine="0"/>
              <w:jc w:val="center"/>
              <w:rPr>
                <w:rFonts w:ascii="Times New Roman" w:hAnsi="Times New Roman"/>
              </w:rPr>
            </w:pPr>
            <w:r w:rsidRPr="00873768">
              <w:rPr>
                <w:rFonts w:ascii="Times New Roman" w:hAnsi="Times New Roman"/>
              </w:rPr>
              <w:t>539</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bottom"/>
          </w:tcPr>
          <w:p w:rsidR="00873768" w:rsidRPr="00873768" w:rsidRDefault="00873768" w:rsidP="00430CBB">
            <w:pPr>
              <w:spacing w:before="60" w:after="60" w:line="240" w:lineRule="auto"/>
              <w:ind w:firstLine="0"/>
              <w:jc w:val="center"/>
              <w:rPr>
                <w:rFonts w:ascii="Times New Roman" w:hAnsi="Times New Roman"/>
              </w:rPr>
            </w:pPr>
            <w:r w:rsidRPr="00873768">
              <w:rPr>
                <w:rFonts w:ascii="Times New Roman" w:hAnsi="Times New Roman"/>
              </w:rPr>
              <w:t>463</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bottom"/>
          </w:tcPr>
          <w:p w:rsidR="00873768" w:rsidRPr="00873768" w:rsidRDefault="00873768" w:rsidP="00430CBB">
            <w:pPr>
              <w:spacing w:before="60" w:after="60" w:line="240" w:lineRule="auto"/>
              <w:ind w:firstLine="0"/>
              <w:jc w:val="center"/>
              <w:rPr>
                <w:rFonts w:ascii="Times New Roman" w:hAnsi="Times New Roman"/>
              </w:rPr>
            </w:pPr>
            <w:r w:rsidRPr="00873768">
              <w:rPr>
                <w:rFonts w:ascii="Times New Roman" w:hAnsi="Times New Roman"/>
              </w:rPr>
              <w:t>345</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bottom"/>
          </w:tcPr>
          <w:p w:rsidR="00873768" w:rsidRPr="00873768" w:rsidRDefault="00873768" w:rsidP="00430CBB">
            <w:pPr>
              <w:spacing w:before="60" w:after="60" w:line="240" w:lineRule="auto"/>
              <w:ind w:firstLine="0"/>
              <w:jc w:val="center"/>
              <w:rPr>
                <w:rFonts w:ascii="Times New Roman" w:hAnsi="Times New Roman"/>
              </w:rPr>
            </w:pPr>
            <w:r w:rsidRPr="00873768">
              <w:rPr>
                <w:rFonts w:ascii="Times New Roman" w:hAnsi="Times New Roman"/>
              </w:rPr>
              <w:t>347</w:t>
            </w:r>
          </w:p>
        </w:tc>
        <w:tc>
          <w:tcPr>
            <w:tcW w:w="564" w:type="pct"/>
            <w:tcBorders>
              <w:top w:val="single" w:sz="4" w:space="0" w:color="auto"/>
              <w:left w:val="single" w:sz="4" w:space="0" w:color="auto"/>
              <w:bottom w:val="single" w:sz="4" w:space="0" w:color="auto"/>
              <w:right w:val="single" w:sz="4" w:space="0" w:color="auto"/>
            </w:tcBorders>
            <w:shd w:val="clear" w:color="auto" w:fill="auto"/>
            <w:noWrap/>
            <w:vAlign w:val="bottom"/>
          </w:tcPr>
          <w:p w:rsidR="00873768" w:rsidRPr="00873768" w:rsidRDefault="00873768" w:rsidP="00430CBB">
            <w:pPr>
              <w:spacing w:before="60" w:after="60" w:line="240" w:lineRule="auto"/>
              <w:ind w:firstLine="0"/>
              <w:jc w:val="center"/>
              <w:rPr>
                <w:rFonts w:ascii="Times New Roman" w:hAnsi="Times New Roman"/>
              </w:rPr>
            </w:pPr>
            <w:r w:rsidRPr="00873768">
              <w:rPr>
                <w:rFonts w:ascii="Times New Roman" w:hAnsi="Times New Roman"/>
              </w:rPr>
              <w:t>491</w:t>
            </w:r>
          </w:p>
        </w:tc>
      </w:tr>
      <w:tr w:rsidR="00873768" w:rsidRPr="00873768" w:rsidTr="00873768">
        <w:trPr>
          <w:trHeight w:val="64"/>
        </w:trPr>
        <w:tc>
          <w:tcPr>
            <w:tcW w:w="1595" w:type="pct"/>
            <w:tcBorders>
              <w:top w:val="single" w:sz="4" w:space="0" w:color="auto"/>
              <w:left w:val="single" w:sz="4" w:space="0" w:color="auto"/>
              <w:bottom w:val="single" w:sz="4" w:space="0" w:color="auto"/>
              <w:right w:val="single" w:sz="4" w:space="0" w:color="auto"/>
            </w:tcBorders>
            <w:shd w:val="clear" w:color="auto" w:fill="auto"/>
            <w:vAlign w:val="center"/>
          </w:tcPr>
          <w:p w:rsidR="00873768" w:rsidRPr="00873768" w:rsidRDefault="00873768" w:rsidP="00873768">
            <w:pPr>
              <w:spacing w:before="60" w:after="60" w:line="240" w:lineRule="auto"/>
              <w:ind w:firstLine="0"/>
              <w:rPr>
                <w:rFonts w:ascii="Times New Roman" w:hAnsi="Times New Roman"/>
                <w:lang w:val="ru-RU"/>
              </w:rPr>
            </w:pPr>
            <w:r w:rsidRPr="00873768">
              <w:rPr>
                <w:rFonts w:ascii="Times New Roman" w:hAnsi="Times New Roman"/>
                <w:lang w:val="ru-RU"/>
              </w:rPr>
              <w:t>Число выбывших, человек</w:t>
            </w:r>
          </w:p>
        </w:tc>
        <w:tc>
          <w:tcPr>
            <w:tcW w:w="568" w:type="pct"/>
            <w:tcBorders>
              <w:top w:val="single" w:sz="4" w:space="0" w:color="auto"/>
              <w:left w:val="single" w:sz="4" w:space="0" w:color="auto"/>
              <w:bottom w:val="single" w:sz="4" w:space="0" w:color="auto"/>
              <w:right w:val="single" w:sz="4" w:space="0" w:color="auto"/>
            </w:tcBorders>
            <w:vAlign w:val="bottom"/>
          </w:tcPr>
          <w:p w:rsidR="00873768" w:rsidRPr="00873768" w:rsidRDefault="00873768" w:rsidP="00430CBB">
            <w:pPr>
              <w:spacing w:before="60" w:after="60" w:line="240" w:lineRule="auto"/>
              <w:ind w:firstLine="0"/>
              <w:jc w:val="center"/>
              <w:rPr>
                <w:rFonts w:ascii="Times New Roman" w:hAnsi="Times New Roman"/>
              </w:rPr>
            </w:pPr>
            <w:r w:rsidRPr="00873768">
              <w:rPr>
                <w:rFonts w:ascii="Times New Roman" w:hAnsi="Times New Roman"/>
              </w:rPr>
              <w:t>596</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bottom"/>
          </w:tcPr>
          <w:p w:rsidR="00873768" w:rsidRPr="00873768" w:rsidRDefault="00873768" w:rsidP="00430CBB">
            <w:pPr>
              <w:spacing w:before="60" w:after="60" w:line="240" w:lineRule="auto"/>
              <w:ind w:firstLine="0"/>
              <w:jc w:val="center"/>
              <w:rPr>
                <w:rFonts w:ascii="Times New Roman" w:hAnsi="Times New Roman"/>
              </w:rPr>
            </w:pPr>
            <w:r w:rsidRPr="00873768">
              <w:rPr>
                <w:rFonts w:ascii="Times New Roman" w:hAnsi="Times New Roman"/>
              </w:rPr>
              <w:t>788</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bottom"/>
          </w:tcPr>
          <w:p w:rsidR="00873768" w:rsidRPr="00873768" w:rsidRDefault="00873768" w:rsidP="00430CBB">
            <w:pPr>
              <w:spacing w:before="60" w:after="60" w:line="240" w:lineRule="auto"/>
              <w:ind w:firstLine="0"/>
              <w:jc w:val="center"/>
              <w:rPr>
                <w:rFonts w:ascii="Times New Roman" w:hAnsi="Times New Roman"/>
              </w:rPr>
            </w:pPr>
            <w:r w:rsidRPr="00873768">
              <w:rPr>
                <w:rFonts w:ascii="Times New Roman" w:hAnsi="Times New Roman"/>
              </w:rPr>
              <w:t>696</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bottom"/>
          </w:tcPr>
          <w:p w:rsidR="00873768" w:rsidRPr="00873768" w:rsidRDefault="00873768" w:rsidP="00430CBB">
            <w:pPr>
              <w:spacing w:before="60" w:after="60" w:line="240" w:lineRule="auto"/>
              <w:ind w:firstLine="0"/>
              <w:jc w:val="center"/>
              <w:rPr>
                <w:rFonts w:ascii="Times New Roman" w:hAnsi="Times New Roman"/>
              </w:rPr>
            </w:pPr>
            <w:r w:rsidRPr="00873768">
              <w:rPr>
                <w:rFonts w:ascii="Times New Roman" w:hAnsi="Times New Roman"/>
              </w:rPr>
              <w:t>657</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bottom"/>
          </w:tcPr>
          <w:p w:rsidR="00873768" w:rsidRPr="00873768" w:rsidRDefault="00873768" w:rsidP="00430CBB">
            <w:pPr>
              <w:spacing w:before="60" w:after="60" w:line="240" w:lineRule="auto"/>
              <w:ind w:firstLine="0"/>
              <w:jc w:val="center"/>
              <w:rPr>
                <w:rFonts w:ascii="Times New Roman" w:hAnsi="Times New Roman"/>
              </w:rPr>
            </w:pPr>
            <w:r w:rsidRPr="00873768">
              <w:rPr>
                <w:rFonts w:ascii="Times New Roman" w:hAnsi="Times New Roman"/>
              </w:rPr>
              <w:t>705</w:t>
            </w:r>
          </w:p>
        </w:tc>
        <w:tc>
          <w:tcPr>
            <w:tcW w:w="564" w:type="pct"/>
            <w:tcBorders>
              <w:top w:val="single" w:sz="4" w:space="0" w:color="auto"/>
              <w:left w:val="single" w:sz="4" w:space="0" w:color="auto"/>
              <w:bottom w:val="single" w:sz="4" w:space="0" w:color="auto"/>
              <w:right w:val="single" w:sz="4" w:space="0" w:color="auto"/>
            </w:tcBorders>
            <w:shd w:val="clear" w:color="auto" w:fill="auto"/>
            <w:noWrap/>
            <w:vAlign w:val="bottom"/>
          </w:tcPr>
          <w:p w:rsidR="00873768" w:rsidRPr="00873768" w:rsidRDefault="00873768" w:rsidP="00430CBB">
            <w:pPr>
              <w:spacing w:before="60" w:after="60" w:line="240" w:lineRule="auto"/>
              <w:ind w:firstLine="0"/>
              <w:jc w:val="center"/>
              <w:rPr>
                <w:rFonts w:ascii="Times New Roman" w:hAnsi="Times New Roman"/>
              </w:rPr>
            </w:pPr>
            <w:r w:rsidRPr="00873768">
              <w:rPr>
                <w:rFonts w:ascii="Times New Roman" w:hAnsi="Times New Roman"/>
              </w:rPr>
              <w:t>698</w:t>
            </w:r>
          </w:p>
        </w:tc>
      </w:tr>
      <w:tr w:rsidR="003D4C4C" w:rsidRPr="00873768" w:rsidTr="00430CBB">
        <w:trPr>
          <w:trHeight w:val="64"/>
        </w:trPr>
        <w:tc>
          <w:tcPr>
            <w:tcW w:w="1595" w:type="pct"/>
            <w:tcBorders>
              <w:top w:val="single" w:sz="4" w:space="0" w:color="auto"/>
              <w:left w:val="single" w:sz="4" w:space="0" w:color="auto"/>
              <w:bottom w:val="single" w:sz="4" w:space="0" w:color="auto"/>
              <w:right w:val="single" w:sz="4" w:space="0" w:color="auto"/>
            </w:tcBorders>
            <w:shd w:val="clear" w:color="auto" w:fill="auto"/>
            <w:vAlign w:val="center"/>
          </w:tcPr>
          <w:p w:rsidR="003D4C4C" w:rsidRPr="00873768" w:rsidRDefault="003D4C4C" w:rsidP="00873768">
            <w:pPr>
              <w:spacing w:before="60" w:after="60" w:line="240" w:lineRule="auto"/>
              <w:ind w:firstLine="0"/>
              <w:rPr>
                <w:rFonts w:ascii="Times New Roman" w:hAnsi="Times New Roman"/>
                <w:lang w:val="ru-RU"/>
              </w:rPr>
            </w:pPr>
            <w:r>
              <w:rPr>
                <w:rFonts w:ascii="Times New Roman" w:hAnsi="Times New Roman"/>
                <w:lang w:val="ru-RU"/>
              </w:rPr>
              <w:t>Механическое движение населения</w:t>
            </w:r>
          </w:p>
        </w:tc>
        <w:tc>
          <w:tcPr>
            <w:tcW w:w="568" w:type="pct"/>
            <w:tcBorders>
              <w:top w:val="single" w:sz="4" w:space="0" w:color="auto"/>
              <w:left w:val="single" w:sz="4" w:space="0" w:color="auto"/>
              <w:bottom w:val="single" w:sz="4" w:space="0" w:color="auto"/>
              <w:right w:val="single" w:sz="4" w:space="0" w:color="auto"/>
            </w:tcBorders>
            <w:vAlign w:val="center"/>
          </w:tcPr>
          <w:p w:rsidR="003D4C4C" w:rsidRPr="003D4C4C" w:rsidRDefault="003D4C4C" w:rsidP="003D4C4C">
            <w:pPr>
              <w:spacing w:before="60" w:after="60" w:line="240" w:lineRule="auto"/>
              <w:ind w:firstLine="0"/>
              <w:jc w:val="center"/>
              <w:rPr>
                <w:rFonts w:ascii="Times New Roman" w:hAnsi="Times New Roman"/>
              </w:rPr>
            </w:pPr>
            <w:r w:rsidRPr="003D4C4C">
              <w:rPr>
                <w:rFonts w:ascii="Times New Roman" w:hAnsi="Times New Roman"/>
              </w:rPr>
              <w:t>-190</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D4C4C" w:rsidRPr="003D4C4C" w:rsidRDefault="003D4C4C" w:rsidP="003D4C4C">
            <w:pPr>
              <w:spacing w:before="60" w:after="60" w:line="240" w:lineRule="auto"/>
              <w:ind w:firstLine="0"/>
              <w:jc w:val="center"/>
              <w:rPr>
                <w:rFonts w:ascii="Times New Roman" w:hAnsi="Times New Roman"/>
              </w:rPr>
            </w:pPr>
            <w:r w:rsidRPr="003D4C4C">
              <w:rPr>
                <w:rFonts w:ascii="Times New Roman" w:hAnsi="Times New Roman"/>
              </w:rPr>
              <w:t>-249</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D4C4C" w:rsidRPr="003D4C4C" w:rsidRDefault="003D4C4C" w:rsidP="003D4C4C">
            <w:pPr>
              <w:spacing w:before="60" w:after="60" w:line="240" w:lineRule="auto"/>
              <w:ind w:firstLine="0"/>
              <w:jc w:val="center"/>
              <w:rPr>
                <w:rFonts w:ascii="Times New Roman" w:hAnsi="Times New Roman"/>
              </w:rPr>
            </w:pPr>
            <w:r w:rsidRPr="003D4C4C">
              <w:rPr>
                <w:rFonts w:ascii="Times New Roman" w:hAnsi="Times New Roman"/>
              </w:rPr>
              <w:t>-233</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D4C4C" w:rsidRPr="003D4C4C" w:rsidRDefault="003D4C4C" w:rsidP="003D4C4C">
            <w:pPr>
              <w:spacing w:before="60" w:after="60" w:line="240" w:lineRule="auto"/>
              <w:ind w:firstLine="0"/>
              <w:jc w:val="center"/>
              <w:rPr>
                <w:rFonts w:ascii="Times New Roman" w:hAnsi="Times New Roman"/>
              </w:rPr>
            </w:pPr>
            <w:r w:rsidRPr="003D4C4C">
              <w:rPr>
                <w:rFonts w:ascii="Times New Roman" w:hAnsi="Times New Roman"/>
              </w:rPr>
              <w:t>-312</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D4C4C" w:rsidRPr="003D4C4C" w:rsidRDefault="003D4C4C" w:rsidP="003D4C4C">
            <w:pPr>
              <w:spacing w:before="60" w:after="60" w:line="240" w:lineRule="auto"/>
              <w:ind w:firstLine="0"/>
              <w:jc w:val="center"/>
              <w:rPr>
                <w:rFonts w:ascii="Times New Roman" w:hAnsi="Times New Roman"/>
              </w:rPr>
            </w:pPr>
            <w:r w:rsidRPr="003D4C4C">
              <w:rPr>
                <w:rFonts w:ascii="Times New Roman" w:hAnsi="Times New Roman"/>
              </w:rPr>
              <w:t>-358</w:t>
            </w:r>
          </w:p>
        </w:tc>
        <w:tc>
          <w:tcPr>
            <w:tcW w:w="5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D4C4C" w:rsidRPr="003D4C4C" w:rsidRDefault="003D4C4C" w:rsidP="003D4C4C">
            <w:pPr>
              <w:spacing w:before="60" w:after="60" w:line="240" w:lineRule="auto"/>
              <w:ind w:firstLine="0"/>
              <w:jc w:val="center"/>
              <w:rPr>
                <w:rFonts w:ascii="Times New Roman" w:hAnsi="Times New Roman"/>
              </w:rPr>
            </w:pPr>
            <w:r w:rsidRPr="003D4C4C">
              <w:rPr>
                <w:rFonts w:ascii="Times New Roman" w:hAnsi="Times New Roman"/>
              </w:rPr>
              <w:t>-207</w:t>
            </w:r>
          </w:p>
        </w:tc>
      </w:tr>
    </w:tbl>
    <w:p w:rsidR="00355395" w:rsidRPr="0042509D" w:rsidRDefault="00564512" w:rsidP="00153ECD">
      <w:pPr>
        <w:spacing w:before="120" w:after="120" w:line="240" w:lineRule="auto"/>
        <w:jc w:val="both"/>
        <w:rPr>
          <w:rFonts w:ascii="Times New Roman" w:hAnsi="Times New Roman"/>
          <w:sz w:val="28"/>
          <w:szCs w:val="28"/>
          <w:lang w:val="ru-RU"/>
        </w:rPr>
      </w:pPr>
      <w:r w:rsidRPr="0042509D">
        <w:rPr>
          <w:rFonts w:ascii="Times New Roman" w:hAnsi="Times New Roman"/>
          <w:sz w:val="28"/>
          <w:szCs w:val="28"/>
          <w:lang w:val="ru-RU"/>
        </w:rPr>
        <w:t>Половозрастная ст</w:t>
      </w:r>
      <w:r w:rsidR="00793B6F">
        <w:rPr>
          <w:rFonts w:ascii="Times New Roman" w:hAnsi="Times New Roman"/>
          <w:sz w:val="28"/>
          <w:szCs w:val="28"/>
          <w:lang w:val="ru-RU"/>
        </w:rPr>
        <w:t>руктура населения городского округа в 2017 году представлена в Таблице 2</w:t>
      </w:r>
      <w:r w:rsidRPr="0042509D">
        <w:rPr>
          <w:rFonts w:ascii="Times New Roman" w:hAnsi="Times New Roman"/>
          <w:sz w:val="28"/>
          <w:szCs w:val="28"/>
          <w:lang w:val="ru-RU"/>
        </w:rPr>
        <w:t xml:space="preserve">. Следует отметить, что женщин проживает в округе </w:t>
      </w:r>
      <w:r w:rsidRPr="0042509D">
        <w:rPr>
          <w:rFonts w:ascii="Times New Roman" w:hAnsi="Times New Roman"/>
          <w:sz w:val="28"/>
          <w:szCs w:val="28"/>
          <w:lang w:val="ru-RU"/>
        </w:rPr>
        <w:lastRenderedPageBreak/>
        <w:t>п</w:t>
      </w:r>
      <w:r w:rsidR="00E710A6" w:rsidRPr="0042509D">
        <w:rPr>
          <w:rFonts w:ascii="Times New Roman" w:hAnsi="Times New Roman"/>
          <w:sz w:val="28"/>
          <w:szCs w:val="28"/>
          <w:lang w:val="ru-RU"/>
        </w:rPr>
        <w:t>очти</w:t>
      </w:r>
      <w:r w:rsidRPr="0042509D">
        <w:rPr>
          <w:rFonts w:ascii="Times New Roman" w:hAnsi="Times New Roman"/>
          <w:sz w:val="28"/>
          <w:szCs w:val="28"/>
          <w:lang w:val="ru-RU"/>
        </w:rPr>
        <w:t xml:space="preserve"> на 700 человек больше</w:t>
      </w:r>
      <w:r w:rsidR="00E710A6" w:rsidRPr="0042509D">
        <w:rPr>
          <w:rFonts w:ascii="Times New Roman" w:hAnsi="Times New Roman"/>
          <w:sz w:val="28"/>
          <w:szCs w:val="28"/>
          <w:lang w:val="ru-RU"/>
        </w:rPr>
        <w:t>, чем</w:t>
      </w:r>
      <w:r w:rsidRPr="0042509D">
        <w:rPr>
          <w:rFonts w:ascii="Times New Roman" w:hAnsi="Times New Roman"/>
          <w:sz w:val="28"/>
          <w:szCs w:val="28"/>
          <w:lang w:val="ru-RU"/>
        </w:rPr>
        <w:t xml:space="preserve"> мужчин. Значительная разница между</w:t>
      </w:r>
      <w:r w:rsidR="00E710A6" w:rsidRPr="0042509D">
        <w:rPr>
          <w:rFonts w:ascii="Times New Roman" w:hAnsi="Times New Roman"/>
          <w:sz w:val="28"/>
          <w:szCs w:val="28"/>
          <w:lang w:val="ru-RU"/>
        </w:rPr>
        <w:t xml:space="preserve"> числом</w:t>
      </w:r>
      <w:r w:rsidRPr="0042509D">
        <w:rPr>
          <w:rFonts w:ascii="Times New Roman" w:hAnsi="Times New Roman"/>
          <w:sz w:val="28"/>
          <w:szCs w:val="28"/>
          <w:lang w:val="ru-RU"/>
        </w:rPr>
        <w:t xml:space="preserve"> мужчин и женщин наблюдается среди населения старше трудоспособного возраста, что отчасти объясняется разницей в продолжительности жизни</w:t>
      </w:r>
      <w:r w:rsidR="00E710A6" w:rsidRPr="0042509D">
        <w:rPr>
          <w:rFonts w:ascii="Times New Roman" w:hAnsi="Times New Roman"/>
          <w:sz w:val="28"/>
          <w:szCs w:val="28"/>
          <w:lang w:val="ru-RU"/>
        </w:rPr>
        <w:t xml:space="preserve"> мужчин и женщин</w:t>
      </w:r>
      <w:r w:rsidRPr="0042509D">
        <w:rPr>
          <w:rFonts w:ascii="Times New Roman" w:hAnsi="Times New Roman"/>
          <w:sz w:val="28"/>
          <w:szCs w:val="28"/>
          <w:lang w:val="ru-RU"/>
        </w:rPr>
        <w:t xml:space="preserve">, отчасти – разницей в возрасте, в котором </w:t>
      </w:r>
      <w:r w:rsidR="00E710A6" w:rsidRPr="0042509D">
        <w:rPr>
          <w:rFonts w:ascii="Times New Roman" w:hAnsi="Times New Roman"/>
          <w:sz w:val="28"/>
          <w:szCs w:val="28"/>
          <w:lang w:val="ru-RU"/>
        </w:rPr>
        <w:t>первые и вторые</w:t>
      </w:r>
      <w:r w:rsidRPr="0042509D">
        <w:rPr>
          <w:rFonts w:ascii="Times New Roman" w:hAnsi="Times New Roman"/>
          <w:sz w:val="28"/>
          <w:szCs w:val="28"/>
          <w:lang w:val="ru-RU"/>
        </w:rPr>
        <w:t xml:space="preserve"> выходят на пенсию.</w:t>
      </w:r>
    </w:p>
    <w:p w:rsidR="000B51F3" w:rsidRPr="004346B7" w:rsidRDefault="004E7AE1" w:rsidP="009C6204">
      <w:pPr>
        <w:pStyle w:val="a3"/>
        <w:keepNext/>
        <w:spacing w:after="0" w:line="240" w:lineRule="auto"/>
        <w:ind w:firstLine="0"/>
        <w:jc w:val="right"/>
        <w:rPr>
          <w:rFonts w:ascii="Times New Roman" w:hAnsi="Times New Roman" w:cs="Times New Roman"/>
          <w:sz w:val="26"/>
          <w:szCs w:val="26"/>
          <w:lang w:val="ru-RU"/>
        </w:rPr>
      </w:pPr>
      <w:r w:rsidRPr="00BA630B">
        <w:rPr>
          <w:rFonts w:ascii="Times New Roman" w:hAnsi="Times New Roman" w:cs="Times New Roman"/>
          <w:sz w:val="24"/>
          <w:lang w:val="ru-RU"/>
        </w:rPr>
        <w:t>Таблица</w:t>
      </w:r>
      <w:r w:rsidR="007A0EA8">
        <w:rPr>
          <w:rFonts w:ascii="Times New Roman" w:hAnsi="Times New Roman" w:cs="Times New Roman"/>
          <w:sz w:val="24"/>
          <w:lang w:val="ru-RU"/>
        </w:rPr>
        <w:t xml:space="preserve"> </w:t>
      </w:r>
      <w:r w:rsidR="007A0EA8" w:rsidRPr="007A0EA8">
        <w:rPr>
          <w:rFonts w:ascii="Times New Roman" w:hAnsi="Times New Roman" w:cs="Times New Roman"/>
          <w:sz w:val="24"/>
          <w:lang w:val="ru-RU"/>
        </w:rPr>
        <w:t>2</w:t>
      </w:r>
      <w:r w:rsidR="00564512" w:rsidRPr="004346B7">
        <w:rPr>
          <w:rFonts w:ascii="Times New Roman" w:hAnsi="Times New Roman" w:cs="Times New Roman"/>
          <w:sz w:val="26"/>
          <w:szCs w:val="26"/>
          <w:lang w:val="ru-RU"/>
        </w:rPr>
        <w:t xml:space="preserve">. </w:t>
      </w:r>
    </w:p>
    <w:p w:rsidR="004E7AE1" w:rsidRPr="00BA630B" w:rsidRDefault="00564512" w:rsidP="009C6204">
      <w:pPr>
        <w:pStyle w:val="a3"/>
        <w:keepNext/>
        <w:spacing w:after="120" w:line="240" w:lineRule="auto"/>
        <w:ind w:firstLine="0"/>
        <w:jc w:val="center"/>
        <w:rPr>
          <w:rFonts w:ascii="Times New Roman" w:hAnsi="Times New Roman" w:cs="Times New Roman"/>
          <w:sz w:val="24"/>
          <w:lang w:val="ru-RU"/>
        </w:rPr>
      </w:pPr>
      <w:r w:rsidRPr="00BA630B">
        <w:rPr>
          <w:rFonts w:ascii="Times New Roman" w:hAnsi="Times New Roman" w:cs="Times New Roman"/>
          <w:sz w:val="24"/>
          <w:lang w:val="ru-RU"/>
        </w:rPr>
        <w:t>Половозрастная структура населения</w:t>
      </w:r>
      <w:r w:rsidR="00793B6F" w:rsidRPr="00BA630B">
        <w:rPr>
          <w:rFonts w:ascii="Times New Roman" w:hAnsi="Times New Roman" w:cs="Times New Roman"/>
          <w:sz w:val="24"/>
          <w:lang w:val="ru-RU"/>
        </w:rPr>
        <w:t xml:space="preserve"> в 2017 году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87"/>
        <w:gridCol w:w="1189"/>
        <w:gridCol w:w="1678"/>
        <w:gridCol w:w="1649"/>
      </w:tblGrid>
      <w:tr w:rsidR="00206F3B" w:rsidRPr="00355395" w:rsidTr="009C6204">
        <w:trPr>
          <w:trHeight w:val="210"/>
          <w:tblHeader/>
          <w:jc w:val="center"/>
        </w:trPr>
        <w:tc>
          <w:tcPr>
            <w:tcW w:w="5487" w:type="dxa"/>
            <w:shd w:val="clear" w:color="auto" w:fill="BFBFBF" w:themeFill="background1" w:themeFillShade="BF"/>
            <w:vAlign w:val="center"/>
          </w:tcPr>
          <w:p w:rsidR="00206F3B" w:rsidRPr="00793B6F" w:rsidRDefault="00206F3B" w:rsidP="009C6204">
            <w:pPr>
              <w:spacing w:before="60" w:after="60" w:line="240" w:lineRule="auto"/>
              <w:ind w:left="313" w:firstLine="0"/>
              <w:jc w:val="center"/>
              <w:rPr>
                <w:rFonts w:ascii="Times New Roman" w:hAnsi="Times New Roman"/>
                <w:lang w:val="ru-RU"/>
              </w:rPr>
            </w:pPr>
          </w:p>
        </w:tc>
        <w:tc>
          <w:tcPr>
            <w:tcW w:w="0" w:type="auto"/>
            <w:shd w:val="clear" w:color="auto" w:fill="BFBFBF" w:themeFill="background1" w:themeFillShade="BF"/>
            <w:vAlign w:val="center"/>
          </w:tcPr>
          <w:p w:rsidR="00206F3B" w:rsidRPr="00355395" w:rsidRDefault="00BC6A19" w:rsidP="009C6204">
            <w:pPr>
              <w:keepNext/>
              <w:spacing w:before="60" w:after="60" w:line="240" w:lineRule="auto"/>
              <w:ind w:left="313" w:firstLine="0"/>
              <w:jc w:val="center"/>
              <w:rPr>
                <w:rFonts w:ascii="Times New Roman" w:hAnsi="Times New Roman"/>
                <w:b/>
              </w:rPr>
            </w:pPr>
            <w:r w:rsidRPr="00355395">
              <w:rPr>
                <w:rFonts w:ascii="Times New Roman" w:hAnsi="Times New Roman"/>
                <w:b/>
              </w:rPr>
              <w:t>Всего</w:t>
            </w:r>
          </w:p>
        </w:tc>
        <w:tc>
          <w:tcPr>
            <w:tcW w:w="0" w:type="auto"/>
            <w:shd w:val="clear" w:color="auto" w:fill="BFBFBF" w:themeFill="background1" w:themeFillShade="BF"/>
            <w:vAlign w:val="center"/>
          </w:tcPr>
          <w:p w:rsidR="00206F3B" w:rsidRPr="00355395" w:rsidRDefault="00BC6A19" w:rsidP="009C6204">
            <w:pPr>
              <w:keepNext/>
              <w:spacing w:before="60" w:after="60" w:line="240" w:lineRule="auto"/>
              <w:ind w:left="313" w:firstLine="0"/>
              <w:jc w:val="center"/>
              <w:rPr>
                <w:rFonts w:ascii="Times New Roman" w:hAnsi="Times New Roman"/>
                <w:b/>
              </w:rPr>
            </w:pPr>
            <w:r w:rsidRPr="00355395">
              <w:rPr>
                <w:rFonts w:ascii="Times New Roman" w:hAnsi="Times New Roman"/>
                <w:b/>
              </w:rPr>
              <w:t>Женщины</w:t>
            </w:r>
          </w:p>
        </w:tc>
        <w:tc>
          <w:tcPr>
            <w:tcW w:w="0" w:type="auto"/>
            <w:shd w:val="clear" w:color="auto" w:fill="BFBFBF" w:themeFill="background1" w:themeFillShade="BF"/>
            <w:vAlign w:val="center"/>
          </w:tcPr>
          <w:p w:rsidR="00206F3B" w:rsidRPr="00355395" w:rsidRDefault="00BC6A19" w:rsidP="009C6204">
            <w:pPr>
              <w:keepNext/>
              <w:spacing w:before="60" w:after="60" w:line="240" w:lineRule="auto"/>
              <w:ind w:left="313" w:firstLine="0"/>
              <w:jc w:val="center"/>
              <w:rPr>
                <w:rFonts w:ascii="Times New Roman" w:hAnsi="Times New Roman"/>
                <w:b/>
              </w:rPr>
            </w:pPr>
            <w:r w:rsidRPr="00355395">
              <w:rPr>
                <w:rFonts w:ascii="Times New Roman" w:hAnsi="Times New Roman"/>
                <w:b/>
              </w:rPr>
              <w:t>Мужчины</w:t>
            </w:r>
          </w:p>
        </w:tc>
      </w:tr>
      <w:tr w:rsidR="00206F3B" w:rsidRPr="00355395" w:rsidTr="009C6204">
        <w:trPr>
          <w:trHeight w:val="64"/>
          <w:jc w:val="center"/>
        </w:trPr>
        <w:tc>
          <w:tcPr>
            <w:tcW w:w="5487" w:type="dxa"/>
            <w:shd w:val="clear" w:color="auto" w:fill="auto"/>
            <w:vAlign w:val="center"/>
          </w:tcPr>
          <w:p w:rsidR="00206F3B" w:rsidRPr="00355395" w:rsidRDefault="00BC6A19" w:rsidP="009C6204">
            <w:pPr>
              <w:spacing w:before="60" w:after="60" w:line="240" w:lineRule="auto"/>
              <w:ind w:left="313" w:firstLine="0"/>
              <w:rPr>
                <w:rFonts w:ascii="Times New Roman" w:hAnsi="Times New Roman"/>
                <w:lang w:val="ru-RU"/>
              </w:rPr>
            </w:pPr>
            <w:r w:rsidRPr="00355395">
              <w:rPr>
                <w:rFonts w:ascii="Times New Roman" w:hAnsi="Times New Roman"/>
              </w:rPr>
              <w:t>Всего</w:t>
            </w:r>
            <w:r w:rsidR="00355395">
              <w:rPr>
                <w:rFonts w:ascii="Times New Roman" w:hAnsi="Times New Roman"/>
                <w:lang w:val="ru-RU"/>
              </w:rPr>
              <w:t>:</w:t>
            </w:r>
          </w:p>
        </w:tc>
        <w:tc>
          <w:tcPr>
            <w:tcW w:w="0" w:type="auto"/>
            <w:shd w:val="clear" w:color="auto" w:fill="auto"/>
            <w:vAlign w:val="bottom"/>
          </w:tcPr>
          <w:p w:rsidR="00206F3B" w:rsidRPr="00355395" w:rsidRDefault="00BC6A19" w:rsidP="009C6204">
            <w:pPr>
              <w:spacing w:before="60" w:after="60" w:line="240" w:lineRule="auto"/>
              <w:ind w:left="313" w:firstLine="0"/>
              <w:jc w:val="center"/>
              <w:rPr>
                <w:rFonts w:ascii="Times New Roman" w:hAnsi="Times New Roman"/>
              </w:rPr>
            </w:pPr>
            <w:r w:rsidRPr="00355395">
              <w:rPr>
                <w:rFonts w:ascii="Times New Roman" w:hAnsi="Times New Roman"/>
              </w:rPr>
              <w:t>19</w:t>
            </w:r>
            <w:r w:rsidR="00564512">
              <w:rPr>
                <w:rFonts w:ascii="Times New Roman" w:hAnsi="Times New Roman"/>
                <w:lang w:val="ru-RU"/>
              </w:rPr>
              <w:t> </w:t>
            </w:r>
            <w:r w:rsidRPr="00355395">
              <w:rPr>
                <w:rFonts w:ascii="Times New Roman" w:hAnsi="Times New Roman"/>
              </w:rPr>
              <w:t>529</w:t>
            </w:r>
          </w:p>
        </w:tc>
        <w:tc>
          <w:tcPr>
            <w:tcW w:w="0" w:type="auto"/>
            <w:shd w:val="clear" w:color="auto" w:fill="auto"/>
            <w:vAlign w:val="bottom"/>
          </w:tcPr>
          <w:p w:rsidR="00206F3B" w:rsidRPr="00355395" w:rsidRDefault="00BC6A19" w:rsidP="009C6204">
            <w:pPr>
              <w:spacing w:before="60" w:after="60" w:line="240" w:lineRule="auto"/>
              <w:ind w:left="313" w:firstLine="0"/>
              <w:jc w:val="center"/>
              <w:rPr>
                <w:rFonts w:ascii="Times New Roman" w:hAnsi="Times New Roman"/>
              </w:rPr>
            </w:pPr>
            <w:r w:rsidRPr="00355395">
              <w:rPr>
                <w:rFonts w:ascii="Times New Roman" w:hAnsi="Times New Roman"/>
              </w:rPr>
              <w:t>10</w:t>
            </w:r>
            <w:r w:rsidR="00564512">
              <w:rPr>
                <w:rFonts w:ascii="Times New Roman" w:hAnsi="Times New Roman"/>
              </w:rPr>
              <w:t> </w:t>
            </w:r>
            <w:r w:rsidRPr="00355395">
              <w:rPr>
                <w:rFonts w:ascii="Times New Roman" w:hAnsi="Times New Roman"/>
              </w:rPr>
              <w:t>113</w:t>
            </w:r>
          </w:p>
        </w:tc>
        <w:tc>
          <w:tcPr>
            <w:tcW w:w="0" w:type="auto"/>
            <w:shd w:val="clear" w:color="auto" w:fill="auto"/>
            <w:vAlign w:val="bottom"/>
          </w:tcPr>
          <w:p w:rsidR="00206F3B" w:rsidRPr="00355395" w:rsidRDefault="00BC6A19" w:rsidP="009C6204">
            <w:pPr>
              <w:spacing w:before="60" w:after="60" w:line="240" w:lineRule="auto"/>
              <w:ind w:left="313" w:firstLine="0"/>
              <w:jc w:val="center"/>
              <w:rPr>
                <w:rFonts w:ascii="Times New Roman" w:hAnsi="Times New Roman"/>
              </w:rPr>
            </w:pPr>
            <w:r w:rsidRPr="00355395">
              <w:rPr>
                <w:rFonts w:ascii="Times New Roman" w:hAnsi="Times New Roman"/>
              </w:rPr>
              <w:t>9</w:t>
            </w:r>
            <w:r w:rsidR="00564512">
              <w:rPr>
                <w:rFonts w:ascii="Times New Roman" w:hAnsi="Times New Roman"/>
              </w:rPr>
              <w:t> </w:t>
            </w:r>
            <w:r w:rsidRPr="00355395">
              <w:rPr>
                <w:rFonts w:ascii="Times New Roman" w:hAnsi="Times New Roman"/>
              </w:rPr>
              <w:t>416</w:t>
            </w:r>
          </w:p>
        </w:tc>
      </w:tr>
      <w:tr w:rsidR="00206F3B" w:rsidRPr="00355395" w:rsidTr="009C6204">
        <w:trPr>
          <w:trHeight w:val="64"/>
          <w:jc w:val="center"/>
        </w:trPr>
        <w:tc>
          <w:tcPr>
            <w:tcW w:w="5487" w:type="dxa"/>
            <w:shd w:val="clear" w:color="auto" w:fill="auto"/>
            <w:vAlign w:val="center"/>
          </w:tcPr>
          <w:p w:rsidR="00206F3B" w:rsidRPr="00355395" w:rsidRDefault="00BC6A19" w:rsidP="009C6204">
            <w:pPr>
              <w:spacing w:before="60" w:after="60" w:line="240" w:lineRule="auto"/>
              <w:ind w:left="313" w:firstLine="0"/>
              <w:rPr>
                <w:rFonts w:ascii="Times New Roman" w:hAnsi="Times New Roman"/>
              </w:rPr>
            </w:pPr>
            <w:r w:rsidRPr="00355395">
              <w:rPr>
                <w:rFonts w:ascii="Times New Roman" w:hAnsi="Times New Roman"/>
              </w:rPr>
              <w:t>моложе трудоспособного возраста</w:t>
            </w:r>
          </w:p>
        </w:tc>
        <w:tc>
          <w:tcPr>
            <w:tcW w:w="0" w:type="auto"/>
            <w:shd w:val="clear" w:color="auto" w:fill="auto"/>
            <w:vAlign w:val="bottom"/>
          </w:tcPr>
          <w:p w:rsidR="00206F3B" w:rsidRPr="00355395" w:rsidRDefault="00BC6A19" w:rsidP="009C6204">
            <w:pPr>
              <w:spacing w:before="60" w:after="60" w:line="240" w:lineRule="auto"/>
              <w:ind w:left="313" w:firstLine="0"/>
              <w:jc w:val="center"/>
              <w:rPr>
                <w:rFonts w:ascii="Times New Roman" w:hAnsi="Times New Roman"/>
              </w:rPr>
            </w:pPr>
            <w:r w:rsidRPr="00355395">
              <w:rPr>
                <w:rFonts w:ascii="Times New Roman" w:hAnsi="Times New Roman"/>
              </w:rPr>
              <w:t>3</w:t>
            </w:r>
            <w:r w:rsidR="00564512">
              <w:rPr>
                <w:rFonts w:ascii="Times New Roman" w:hAnsi="Times New Roman"/>
                <w:lang w:val="ru-RU"/>
              </w:rPr>
              <w:t> </w:t>
            </w:r>
            <w:r w:rsidRPr="00355395">
              <w:rPr>
                <w:rFonts w:ascii="Times New Roman" w:hAnsi="Times New Roman"/>
              </w:rPr>
              <w:t>952</w:t>
            </w:r>
          </w:p>
        </w:tc>
        <w:tc>
          <w:tcPr>
            <w:tcW w:w="0" w:type="auto"/>
            <w:shd w:val="clear" w:color="auto" w:fill="auto"/>
            <w:vAlign w:val="bottom"/>
          </w:tcPr>
          <w:p w:rsidR="00206F3B" w:rsidRPr="00355395" w:rsidRDefault="00BC6A19" w:rsidP="009C6204">
            <w:pPr>
              <w:spacing w:before="60" w:after="60" w:line="240" w:lineRule="auto"/>
              <w:ind w:left="313" w:firstLine="0"/>
              <w:jc w:val="center"/>
              <w:rPr>
                <w:rFonts w:ascii="Times New Roman" w:hAnsi="Times New Roman"/>
              </w:rPr>
            </w:pPr>
            <w:r w:rsidRPr="00355395">
              <w:rPr>
                <w:rFonts w:ascii="Times New Roman" w:hAnsi="Times New Roman"/>
              </w:rPr>
              <w:t>2</w:t>
            </w:r>
            <w:r w:rsidR="00564512">
              <w:rPr>
                <w:rFonts w:ascii="Times New Roman" w:hAnsi="Times New Roman"/>
              </w:rPr>
              <w:t> </w:t>
            </w:r>
            <w:r w:rsidRPr="00355395">
              <w:rPr>
                <w:rFonts w:ascii="Times New Roman" w:hAnsi="Times New Roman"/>
              </w:rPr>
              <w:t>023</w:t>
            </w:r>
          </w:p>
        </w:tc>
        <w:tc>
          <w:tcPr>
            <w:tcW w:w="0" w:type="auto"/>
            <w:shd w:val="clear" w:color="auto" w:fill="auto"/>
            <w:vAlign w:val="bottom"/>
          </w:tcPr>
          <w:p w:rsidR="00206F3B" w:rsidRPr="00355395" w:rsidRDefault="00BC6A19" w:rsidP="009C6204">
            <w:pPr>
              <w:spacing w:before="60" w:after="60" w:line="240" w:lineRule="auto"/>
              <w:ind w:left="313" w:firstLine="0"/>
              <w:jc w:val="center"/>
              <w:rPr>
                <w:rFonts w:ascii="Times New Roman" w:hAnsi="Times New Roman"/>
              </w:rPr>
            </w:pPr>
            <w:r w:rsidRPr="00355395">
              <w:rPr>
                <w:rFonts w:ascii="Times New Roman" w:hAnsi="Times New Roman"/>
              </w:rPr>
              <w:t>1</w:t>
            </w:r>
            <w:r w:rsidR="00564512">
              <w:rPr>
                <w:rFonts w:ascii="Times New Roman" w:hAnsi="Times New Roman"/>
              </w:rPr>
              <w:t> </w:t>
            </w:r>
            <w:r w:rsidRPr="00355395">
              <w:rPr>
                <w:rFonts w:ascii="Times New Roman" w:hAnsi="Times New Roman"/>
              </w:rPr>
              <w:t>929</w:t>
            </w:r>
          </w:p>
        </w:tc>
      </w:tr>
      <w:tr w:rsidR="00206F3B" w:rsidRPr="00355395" w:rsidTr="009C6204">
        <w:trPr>
          <w:trHeight w:val="64"/>
          <w:jc w:val="center"/>
        </w:trPr>
        <w:tc>
          <w:tcPr>
            <w:tcW w:w="5487" w:type="dxa"/>
            <w:shd w:val="clear" w:color="auto" w:fill="auto"/>
            <w:vAlign w:val="center"/>
          </w:tcPr>
          <w:p w:rsidR="00206F3B" w:rsidRPr="00355395" w:rsidRDefault="00BC6A19" w:rsidP="009C6204">
            <w:pPr>
              <w:spacing w:before="60" w:after="60" w:line="240" w:lineRule="auto"/>
              <w:ind w:left="313" w:firstLine="0"/>
              <w:rPr>
                <w:rFonts w:ascii="Times New Roman" w:hAnsi="Times New Roman"/>
              </w:rPr>
            </w:pPr>
            <w:r w:rsidRPr="00355395">
              <w:rPr>
                <w:rFonts w:ascii="Times New Roman" w:hAnsi="Times New Roman"/>
              </w:rPr>
              <w:t>трудоспособный возраст</w:t>
            </w:r>
          </w:p>
        </w:tc>
        <w:tc>
          <w:tcPr>
            <w:tcW w:w="0" w:type="auto"/>
            <w:shd w:val="clear" w:color="auto" w:fill="auto"/>
            <w:vAlign w:val="bottom"/>
          </w:tcPr>
          <w:p w:rsidR="00206F3B" w:rsidRPr="00355395" w:rsidRDefault="00BC6A19" w:rsidP="009C6204">
            <w:pPr>
              <w:spacing w:before="60" w:after="60" w:line="240" w:lineRule="auto"/>
              <w:ind w:left="313" w:firstLine="0"/>
              <w:jc w:val="center"/>
              <w:rPr>
                <w:rFonts w:ascii="Times New Roman" w:hAnsi="Times New Roman"/>
              </w:rPr>
            </w:pPr>
            <w:r w:rsidRPr="00355395">
              <w:rPr>
                <w:rFonts w:ascii="Times New Roman" w:hAnsi="Times New Roman"/>
              </w:rPr>
              <w:t>11</w:t>
            </w:r>
            <w:r w:rsidR="00564512">
              <w:rPr>
                <w:rFonts w:ascii="Times New Roman" w:hAnsi="Times New Roman"/>
                <w:lang w:val="ru-RU"/>
              </w:rPr>
              <w:t> </w:t>
            </w:r>
            <w:r w:rsidRPr="00355395">
              <w:rPr>
                <w:rFonts w:ascii="Times New Roman" w:hAnsi="Times New Roman"/>
              </w:rPr>
              <w:t>247</w:t>
            </w:r>
          </w:p>
        </w:tc>
        <w:tc>
          <w:tcPr>
            <w:tcW w:w="0" w:type="auto"/>
            <w:shd w:val="clear" w:color="auto" w:fill="auto"/>
            <w:vAlign w:val="bottom"/>
          </w:tcPr>
          <w:p w:rsidR="00206F3B" w:rsidRPr="00355395" w:rsidRDefault="00BC6A19" w:rsidP="009C6204">
            <w:pPr>
              <w:spacing w:before="60" w:after="60" w:line="240" w:lineRule="auto"/>
              <w:ind w:left="313" w:firstLine="0"/>
              <w:jc w:val="center"/>
              <w:rPr>
                <w:rFonts w:ascii="Times New Roman" w:hAnsi="Times New Roman"/>
              </w:rPr>
            </w:pPr>
            <w:r w:rsidRPr="00355395">
              <w:rPr>
                <w:rFonts w:ascii="Times New Roman" w:hAnsi="Times New Roman"/>
              </w:rPr>
              <w:t>5</w:t>
            </w:r>
            <w:r w:rsidR="00564512">
              <w:rPr>
                <w:rFonts w:ascii="Times New Roman" w:hAnsi="Times New Roman"/>
              </w:rPr>
              <w:t> </w:t>
            </w:r>
            <w:r w:rsidRPr="00355395">
              <w:rPr>
                <w:rFonts w:ascii="Times New Roman" w:hAnsi="Times New Roman"/>
              </w:rPr>
              <w:t>070</w:t>
            </w:r>
          </w:p>
        </w:tc>
        <w:tc>
          <w:tcPr>
            <w:tcW w:w="0" w:type="auto"/>
            <w:shd w:val="clear" w:color="auto" w:fill="auto"/>
            <w:vAlign w:val="bottom"/>
          </w:tcPr>
          <w:p w:rsidR="00206F3B" w:rsidRPr="00355395" w:rsidRDefault="00BC6A19" w:rsidP="009C6204">
            <w:pPr>
              <w:spacing w:before="60" w:after="60" w:line="240" w:lineRule="auto"/>
              <w:ind w:left="313" w:firstLine="0"/>
              <w:jc w:val="center"/>
              <w:rPr>
                <w:rFonts w:ascii="Times New Roman" w:hAnsi="Times New Roman"/>
              </w:rPr>
            </w:pPr>
            <w:r w:rsidRPr="00355395">
              <w:rPr>
                <w:rFonts w:ascii="Times New Roman" w:hAnsi="Times New Roman"/>
              </w:rPr>
              <w:t>6</w:t>
            </w:r>
            <w:r w:rsidR="00564512">
              <w:rPr>
                <w:rFonts w:ascii="Times New Roman" w:hAnsi="Times New Roman"/>
                <w:lang w:val="ru-RU"/>
              </w:rPr>
              <w:t> </w:t>
            </w:r>
            <w:r w:rsidRPr="00355395">
              <w:rPr>
                <w:rFonts w:ascii="Times New Roman" w:hAnsi="Times New Roman"/>
              </w:rPr>
              <w:t>177</w:t>
            </w:r>
          </w:p>
        </w:tc>
      </w:tr>
      <w:tr w:rsidR="00206F3B" w:rsidRPr="00355395" w:rsidTr="009C6204">
        <w:trPr>
          <w:trHeight w:val="64"/>
          <w:jc w:val="center"/>
        </w:trPr>
        <w:tc>
          <w:tcPr>
            <w:tcW w:w="5487" w:type="dxa"/>
            <w:shd w:val="clear" w:color="auto" w:fill="auto"/>
            <w:vAlign w:val="center"/>
          </w:tcPr>
          <w:p w:rsidR="00206F3B" w:rsidRPr="00355395" w:rsidRDefault="00BC6A19" w:rsidP="009C6204">
            <w:pPr>
              <w:spacing w:before="60" w:after="60" w:line="240" w:lineRule="auto"/>
              <w:ind w:left="313" w:firstLine="0"/>
              <w:rPr>
                <w:rFonts w:ascii="Times New Roman" w:hAnsi="Times New Roman"/>
              </w:rPr>
            </w:pPr>
            <w:r w:rsidRPr="00355395">
              <w:rPr>
                <w:rFonts w:ascii="Times New Roman" w:hAnsi="Times New Roman"/>
              </w:rPr>
              <w:t>старше трудоспособного возраста</w:t>
            </w:r>
          </w:p>
        </w:tc>
        <w:tc>
          <w:tcPr>
            <w:tcW w:w="0" w:type="auto"/>
            <w:shd w:val="clear" w:color="auto" w:fill="auto"/>
            <w:vAlign w:val="bottom"/>
          </w:tcPr>
          <w:p w:rsidR="00206F3B" w:rsidRPr="00355395" w:rsidRDefault="00BC6A19" w:rsidP="009C6204">
            <w:pPr>
              <w:spacing w:before="60" w:after="60" w:line="240" w:lineRule="auto"/>
              <w:ind w:left="313" w:firstLine="0"/>
              <w:jc w:val="center"/>
              <w:rPr>
                <w:rFonts w:ascii="Times New Roman" w:hAnsi="Times New Roman"/>
              </w:rPr>
            </w:pPr>
            <w:r w:rsidRPr="00355395">
              <w:rPr>
                <w:rFonts w:ascii="Times New Roman" w:hAnsi="Times New Roman"/>
              </w:rPr>
              <w:t>4</w:t>
            </w:r>
            <w:r w:rsidR="00564512">
              <w:rPr>
                <w:rFonts w:ascii="Times New Roman" w:hAnsi="Times New Roman"/>
              </w:rPr>
              <w:t> </w:t>
            </w:r>
            <w:r w:rsidRPr="00355395">
              <w:rPr>
                <w:rFonts w:ascii="Times New Roman" w:hAnsi="Times New Roman"/>
              </w:rPr>
              <w:t>330</w:t>
            </w:r>
          </w:p>
        </w:tc>
        <w:tc>
          <w:tcPr>
            <w:tcW w:w="0" w:type="auto"/>
            <w:shd w:val="clear" w:color="auto" w:fill="auto"/>
            <w:vAlign w:val="bottom"/>
          </w:tcPr>
          <w:p w:rsidR="00206F3B" w:rsidRPr="00355395" w:rsidRDefault="00BC6A19" w:rsidP="009C6204">
            <w:pPr>
              <w:spacing w:before="60" w:after="60" w:line="240" w:lineRule="auto"/>
              <w:ind w:left="313" w:firstLine="0"/>
              <w:jc w:val="center"/>
              <w:rPr>
                <w:rFonts w:ascii="Times New Roman" w:hAnsi="Times New Roman"/>
              </w:rPr>
            </w:pPr>
            <w:r w:rsidRPr="00355395">
              <w:rPr>
                <w:rFonts w:ascii="Times New Roman" w:hAnsi="Times New Roman"/>
              </w:rPr>
              <w:t>3</w:t>
            </w:r>
            <w:r w:rsidR="00564512">
              <w:rPr>
                <w:rFonts w:ascii="Times New Roman" w:hAnsi="Times New Roman"/>
              </w:rPr>
              <w:t> </w:t>
            </w:r>
            <w:r w:rsidRPr="00355395">
              <w:rPr>
                <w:rFonts w:ascii="Times New Roman" w:hAnsi="Times New Roman"/>
              </w:rPr>
              <w:t>020</w:t>
            </w:r>
          </w:p>
        </w:tc>
        <w:tc>
          <w:tcPr>
            <w:tcW w:w="0" w:type="auto"/>
            <w:shd w:val="clear" w:color="auto" w:fill="auto"/>
            <w:vAlign w:val="bottom"/>
          </w:tcPr>
          <w:p w:rsidR="00206F3B" w:rsidRPr="00355395" w:rsidRDefault="00BC6A19" w:rsidP="009C6204">
            <w:pPr>
              <w:spacing w:before="60" w:after="60" w:line="240" w:lineRule="auto"/>
              <w:ind w:left="313" w:firstLine="0"/>
              <w:jc w:val="center"/>
              <w:rPr>
                <w:rFonts w:ascii="Times New Roman" w:hAnsi="Times New Roman"/>
              </w:rPr>
            </w:pPr>
            <w:r w:rsidRPr="00355395">
              <w:rPr>
                <w:rFonts w:ascii="Times New Roman" w:hAnsi="Times New Roman"/>
              </w:rPr>
              <w:t>1</w:t>
            </w:r>
            <w:r w:rsidR="00564512">
              <w:rPr>
                <w:rFonts w:ascii="Times New Roman" w:hAnsi="Times New Roman"/>
                <w:lang w:val="ru-RU"/>
              </w:rPr>
              <w:t> </w:t>
            </w:r>
            <w:r w:rsidRPr="00355395">
              <w:rPr>
                <w:rFonts w:ascii="Times New Roman" w:hAnsi="Times New Roman"/>
              </w:rPr>
              <w:t>310</w:t>
            </w:r>
          </w:p>
        </w:tc>
      </w:tr>
    </w:tbl>
    <w:p w:rsidR="000D7E9A" w:rsidRDefault="004929D5" w:rsidP="00313024">
      <w:pPr>
        <w:spacing w:before="120" w:after="0" w:line="240" w:lineRule="auto"/>
        <w:jc w:val="both"/>
        <w:rPr>
          <w:rFonts w:ascii="Times New Roman" w:hAnsi="Times New Roman"/>
          <w:sz w:val="28"/>
          <w:szCs w:val="28"/>
          <w:lang w:val="ru-RU"/>
        </w:rPr>
      </w:pPr>
      <w:r w:rsidRPr="0042509D">
        <w:rPr>
          <w:rFonts w:ascii="Times New Roman" w:hAnsi="Times New Roman"/>
          <w:sz w:val="28"/>
          <w:szCs w:val="28"/>
          <w:lang w:val="ru-RU"/>
        </w:rPr>
        <w:t>З</w:t>
      </w:r>
      <w:r w:rsidR="00BC6A19" w:rsidRPr="0042509D">
        <w:rPr>
          <w:rFonts w:ascii="Times New Roman" w:hAnsi="Times New Roman"/>
          <w:sz w:val="28"/>
          <w:szCs w:val="28"/>
          <w:lang w:val="ru-RU"/>
        </w:rPr>
        <w:t>а 10 лет население уменьшилась на 1655 человек</w:t>
      </w:r>
      <w:r w:rsidRPr="0042509D">
        <w:rPr>
          <w:rFonts w:ascii="Times New Roman" w:hAnsi="Times New Roman"/>
          <w:sz w:val="28"/>
          <w:szCs w:val="28"/>
          <w:lang w:val="ru-RU"/>
        </w:rPr>
        <w:t>:</w:t>
      </w:r>
      <w:r w:rsidR="00564512" w:rsidRPr="0042509D">
        <w:rPr>
          <w:rFonts w:ascii="Times New Roman" w:hAnsi="Times New Roman"/>
          <w:sz w:val="28"/>
          <w:szCs w:val="28"/>
          <w:lang w:val="ru-RU"/>
        </w:rPr>
        <w:t xml:space="preserve"> с 21 184 в </w:t>
      </w:r>
      <w:r w:rsidR="00BC6A19" w:rsidRPr="0042509D">
        <w:rPr>
          <w:rFonts w:ascii="Times New Roman" w:hAnsi="Times New Roman"/>
          <w:sz w:val="28"/>
          <w:szCs w:val="28"/>
          <w:lang w:val="ru-RU"/>
        </w:rPr>
        <w:t>2007</w:t>
      </w:r>
      <w:r w:rsidR="00937967" w:rsidRPr="0042509D">
        <w:rPr>
          <w:rFonts w:ascii="Times New Roman" w:hAnsi="Times New Roman"/>
          <w:sz w:val="28"/>
          <w:szCs w:val="28"/>
          <w:lang w:val="ru-RU"/>
        </w:rPr>
        <w:t xml:space="preserve"> году</w:t>
      </w:r>
      <w:r w:rsidR="00BA630B">
        <w:rPr>
          <w:rFonts w:ascii="Times New Roman" w:hAnsi="Times New Roman"/>
          <w:sz w:val="28"/>
          <w:szCs w:val="28"/>
          <w:lang w:val="ru-RU"/>
        </w:rPr>
        <w:t xml:space="preserve"> </w:t>
      </w:r>
      <w:r w:rsidR="00564512" w:rsidRPr="0042509D">
        <w:rPr>
          <w:rFonts w:ascii="Times New Roman" w:hAnsi="Times New Roman"/>
          <w:sz w:val="28"/>
          <w:szCs w:val="28"/>
          <w:lang w:val="ru-RU"/>
        </w:rPr>
        <w:t>до 19 529 в 2017 году.</w:t>
      </w:r>
      <w:r w:rsidR="00BA630B">
        <w:rPr>
          <w:rFonts w:ascii="Times New Roman" w:hAnsi="Times New Roman"/>
          <w:sz w:val="28"/>
          <w:szCs w:val="28"/>
          <w:lang w:val="ru-RU"/>
        </w:rPr>
        <w:t xml:space="preserve"> </w:t>
      </w:r>
      <w:r w:rsidR="000D7E9A">
        <w:rPr>
          <w:rFonts w:ascii="Times New Roman" w:hAnsi="Times New Roman"/>
          <w:sz w:val="28"/>
          <w:szCs w:val="28"/>
          <w:lang w:val="ru-RU"/>
        </w:rPr>
        <w:t>П</w:t>
      </w:r>
      <w:r w:rsidR="00313024" w:rsidRPr="0042509D">
        <w:rPr>
          <w:rFonts w:ascii="Times New Roman" w:hAnsi="Times New Roman"/>
          <w:sz w:val="28"/>
          <w:szCs w:val="28"/>
          <w:lang w:val="ru-RU"/>
        </w:rPr>
        <w:t>оследн</w:t>
      </w:r>
      <w:r w:rsidR="000268E3">
        <w:rPr>
          <w:rFonts w:ascii="Times New Roman" w:hAnsi="Times New Roman"/>
          <w:sz w:val="28"/>
          <w:szCs w:val="28"/>
          <w:lang w:val="ru-RU"/>
        </w:rPr>
        <w:t>е</w:t>
      </w:r>
      <w:r w:rsidR="00313024" w:rsidRPr="0042509D">
        <w:rPr>
          <w:rFonts w:ascii="Times New Roman" w:hAnsi="Times New Roman"/>
          <w:sz w:val="28"/>
          <w:szCs w:val="28"/>
          <w:lang w:val="ru-RU"/>
        </w:rPr>
        <w:t>е</w:t>
      </w:r>
      <w:r w:rsidR="00BA630B">
        <w:rPr>
          <w:rFonts w:ascii="Times New Roman" w:hAnsi="Times New Roman"/>
          <w:sz w:val="28"/>
          <w:szCs w:val="28"/>
          <w:lang w:val="ru-RU"/>
        </w:rPr>
        <w:t xml:space="preserve"> </w:t>
      </w:r>
      <w:r w:rsidR="00313024" w:rsidRPr="0042509D">
        <w:rPr>
          <w:rFonts w:ascii="Times New Roman" w:hAnsi="Times New Roman"/>
          <w:sz w:val="28"/>
          <w:szCs w:val="28"/>
          <w:lang w:val="ru-RU"/>
        </w:rPr>
        <w:t>десятилети</w:t>
      </w:r>
      <w:r w:rsidR="000268E3">
        <w:rPr>
          <w:rFonts w:ascii="Times New Roman" w:hAnsi="Times New Roman"/>
          <w:sz w:val="28"/>
          <w:szCs w:val="28"/>
          <w:lang w:val="ru-RU"/>
        </w:rPr>
        <w:t>е</w:t>
      </w:r>
      <w:r w:rsidR="00313024" w:rsidRPr="0042509D">
        <w:rPr>
          <w:rFonts w:ascii="Times New Roman" w:hAnsi="Times New Roman"/>
          <w:sz w:val="28"/>
          <w:szCs w:val="28"/>
          <w:lang w:val="ru-RU"/>
        </w:rPr>
        <w:t xml:space="preserve"> наблюдается естественная </w:t>
      </w:r>
      <w:r w:rsidR="000D7E9A">
        <w:rPr>
          <w:rFonts w:ascii="Times New Roman" w:hAnsi="Times New Roman"/>
          <w:sz w:val="28"/>
          <w:szCs w:val="28"/>
          <w:lang w:val="ru-RU"/>
        </w:rPr>
        <w:t>убыль</w:t>
      </w:r>
      <w:r w:rsidR="00E710A6" w:rsidRPr="0042509D">
        <w:rPr>
          <w:rFonts w:ascii="Times New Roman" w:hAnsi="Times New Roman"/>
          <w:sz w:val="28"/>
          <w:szCs w:val="28"/>
          <w:lang w:val="ru-RU"/>
        </w:rPr>
        <w:t>.</w:t>
      </w:r>
    </w:p>
    <w:p w:rsidR="00313024" w:rsidRDefault="00153ECD" w:rsidP="003D4C4C">
      <w:pPr>
        <w:spacing w:after="120" w:line="240" w:lineRule="auto"/>
        <w:jc w:val="both"/>
        <w:rPr>
          <w:rFonts w:ascii="Times New Roman" w:hAnsi="Times New Roman"/>
          <w:sz w:val="28"/>
          <w:szCs w:val="28"/>
          <w:lang w:val="ru-RU"/>
        </w:rPr>
      </w:pPr>
      <w:r>
        <w:rPr>
          <w:rFonts w:ascii="Times New Roman" w:hAnsi="Times New Roman"/>
          <w:sz w:val="28"/>
          <w:szCs w:val="28"/>
          <w:lang w:val="ru-RU"/>
        </w:rPr>
        <w:t>Вместе с тем в отдельные годы наблюдалось превышение числа родившихся над числом умерших, в частности в 2012 году и значительное превышение – в 201</w:t>
      </w:r>
      <w:r w:rsidR="00793B6F">
        <w:rPr>
          <w:rFonts w:ascii="Times New Roman" w:hAnsi="Times New Roman"/>
          <w:sz w:val="28"/>
          <w:szCs w:val="28"/>
          <w:lang w:val="ru-RU"/>
        </w:rPr>
        <w:t>4</w:t>
      </w:r>
      <w:r>
        <w:rPr>
          <w:rFonts w:ascii="Times New Roman" w:hAnsi="Times New Roman"/>
          <w:sz w:val="28"/>
          <w:szCs w:val="28"/>
          <w:lang w:val="ru-RU"/>
        </w:rPr>
        <w:t xml:space="preserve"> году (66 человек).</w:t>
      </w:r>
      <w:r w:rsidR="00793B6F">
        <w:rPr>
          <w:rFonts w:ascii="Times New Roman" w:hAnsi="Times New Roman"/>
          <w:sz w:val="28"/>
          <w:szCs w:val="28"/>
          <w:lang w:val="ru-RU"/>
        </w:rPr>
        <w:t xml:space="preserve"> В 2014 году Славский </w:t>
      </w:r>
      <w:r w:rsidR="00793B6F" w:rsidRPr="00793B6F">
        <w:rPr>
          <w:rFonts w:ascii="Times New Roman" w:hAnsi="Times New Roman"/>
          <w:sz w:val="28"/>
          <w:szCs w:val="28"/>
          <w:lang w:val="ru-RU"/>
        </w:rPr>
        <w:t>городской округ (на тот момент – муниципальный район) занял первое место</w:t>
      </w:r>
      <w:r w:rsidR="000268E3">
        <w:rPr>
          <w:rFonts w:ascii="Times New Roman" w:hAnsi="Times New Roman"/>
          <w:sz w:val="28"/>
          <w:szCs w:val="28"/>
          <w:lang w:val="ru-RU"/>
        </w:rPr>
        <w:t xml:space="preserve"> среди муниципальных образований</w:t>
      </w:r>
      <w:r w:rsidR="00793B6F" w:rsidRPr="00793B6F">
        <w:rPr>
          <w:rFonts w:ascii="Times New Roman" w:hAnsi="Times New Roman"/>
          <w:sz w:val="28"/>
          <w:szCs w:val="28"/>
          <w:lang w:val="ru-RU"/>
        </w:rPr>
        <w:t xml:space="preserve"> в Калининградской области по показателю «Коэффициент рождаемости населения на 1</w:t>
      </w:r>
      <w:r w:rsidR="0019382B">
        <w:rPr>
          <w:rFonts w:ascii="Times New Roman" w:hAnsi="Times New Roman"/>
          <w:sz w:val="28"/>
          <w:szCs w:val="28"/>
          <w:lang w:val="ru-RU"/>
        </w:rPr>
        <w:t> </w:t>
      </w:r>
      <w:r w:rsidR="00793B6F" w:rsidRPr="00793B6F">
        <w:rPr>
          <w:rFonts w:ascii="Times New Roman" w:hAnsi="Times New Roman"/>
          <w:sz w:val="28"/>
          <w:szCs w:val="28"/>
          <w:lang w:val="ru-RU"/>
        </w:rPr>
        <w:t>000 человек населения»</w:t>
      </w:r>
      <w:r w:rsidR="00793B6F">
        <w:rPr>
          <w:rFonts w:ascii="Times New Roman" w:hAnsi="Times New Roman"/>
          <w:sz w:val="28"/>
          <w:szCs w:val="28"/>
          <w:lang w:val="ru-RU"/>
        </w:rPr>
        <w:t>. Также следует отметить, что округ традиционно занимае</w:t>
      </w:r>
      <w:r w:rsidR="0019382B">
        <w:rPr>
          <w:rFonts w:ascii="Times New Roman" w:hAnsi="Times New Roman"/>
          <w:sz w:val="28"/>
          <w:szCs w:val="28"/>
          <w:lang w:val="ru-RU"/>
        </w:rPr>
        <w:t>т невысокое место в своеобразном</w:t>
      </w:r>
      <w:r w:rsidR="00793B6F">
        <w:rPr>
          <w:rFonts w:ascii="Times New Roman" w:hAnsi="Times New Roman"/>
          <w:sz w:val="28"/>
          <w:szCs w:val="28"/>
          <w:lang w:val="ru-RU"/>
        </w:rPr>
        <w:t xml:space="preserve"> антирейтинге области по такому показателю, как коэффициент смертности населения на 1</w:t>
      </w:r>
      <w:r w:rsidR="0019382B">
        <w:rPr>
          <w:rFonts w:ascii="Times New Roman" w:hAnsi="Times New Roman"/>
          <w:sz w:val="28"/>
          <w:szCs w:val="28"/>
          <w:lang w:val="ru-RU"/>
        </w:rPr>
        <w:t> </w:t>
      </w:r>
      <w:r w:rsidR="00793B6F">
        <w:rPr>
          <w:rFonts w:ascii="Times New Roman" w:hAnsi="Times New Roman"/>
          <w:sz w:val="28"/>
          <w:szCs w:val="28"/>
          <w:lang w:val="ru-RU"/>
        </w:rPr>
        <w:t>000</w:t>
      </w:r>
      <w:r w:rsidR="0019382B" w:rsidRPr="00793B6F">
        <w:rPr>
          <w:rFonts w:ascii="Times New Roman" w:hAnsi="Times New Roman"/>
          <w:sz w:val="28"/>
          <w:szCs w:val="28"/>
          <w:lang w:val="ru-RU"/>
        </w:rPr>
        <w:t>человек населения</w:t>
      </w:r>
      <w:r w:rsidR="000D7E9A">
        <w:rPr>
          <w:rFonts w:ascii="Times New Roman" w:hAnsi="Times New Roman"/>
          <w:sz w:val="28"/>
          <w:szCs w:val="28"/>
          <w:lang w:val="ru-RU"/>
        </w:rPr>
        <w:t>.</w:t>
      </w:r>
      <w:r w:rsidR="004346B7">
        <w:rPr>
          <w:rFonts w:ascii="Times New Roman" w:hAnsi="Times New Roman"/>
          <w:sz w:val="28"/>
          <w:szCs w:val="28"/>
          <w:lang w:val="ru-RU"/>
        </w:rPr>
        <w:t xml:space="preserve"> Данные представлены в таблице 3.</w:t>
      </w:r>
    </w:p>
    <w:p w:rsidR="000B51F3" w:rsidRPr="004346B7" w:rsidRDefault="00D03632" w:rsidP="004346B7">
      <w:pPr>
        <w:pStyle w:val="a3"/>
        <w:keepNext/>
        <w:spacing w:before="240" w:after="0" w:line="240" w:lineRule="auto"/>
        <w:ind w:firstLine="0"/>
        <w:jc w:val="right"/>
        <w:rPr>
          <w:rFonts w:ascii="Times New Roman" w:hAnsi="Times New Roman" w:cs="Times New Roman"/>
          <w:sz w:val="26"/>
          <w:szCs w:val="26"/>
          <w:lang w:val="ru-RU"/>
        </w:rPr>
      </w:pPr>
      <w:r w:rsidRPr="004346B7">
        <w:rPr>
          <w:rFonts w:ascii="Times New Roman" w:hAnsi="Times New Roman" w:cs="Times New Roman"/>
          <w:sz w:val="26"/>
          <w:szCs w:val="26"/>
          <w:lang w:val="ru-RU"/>
        </w:rPr>
        <w:t xml:space="preserve">Таблица </w:t>
      </w:r>
      <w:r w:rsidR="007A0EA8">
        <w:rPr>
          <w:rFonts w:ascii="Times New Roman" w:hAnsi="Times New Roman" w:cs="Times New Roman"/>
          <w:sz w:val="24"/>
          <w:lang w:val="ru-RU"/>
        </w:rPr>
        <w:t>3</w:t>
      </w:r>
      <w:r w:rsidRPr="004346B7">
        <w:rPr>
          <w:rFonts w:ascii="Times New Roman" w:hAnsi="Times New Roman" w:cs="Times New Roman"/>
          <w:sz w:val="26"/>
          <w:szCs w:val="26"/>
          <w:lang w:val="ru-RU"/>
        </w:rPr>
        <w:t xml:space="preserve">. </w:t>
      </w:r>
    </w:p>
    <w:p w:rsidR="00D03632" w:rsidRPr="007A0EA8" w:rsidRDefault="00D03632" w:rsidP="000B51F3">
      <w:pPr>
        <w:pStyle w:val="a3"/>
        <w:keepNext/>
        <w:spacing w:after="120" w:line="240" w:lineRule="auto"/>
        <w:ind w:firstLine="0"/>
        <w:jc w:val="center"/>
        <w:rPr>
          <w:rFonts w:ascii="Times New Roman" w:hAnsi="Times New Roman" w:cs="Times New Roman"/>
          <w:sz w:val="24"/>
          <w:lang w:val="ru-RU"/>
        </w:rPr>
      </w:pPr>
      <w:r w:rsidRPr="007A0EA8">
        <w:rPr>
          <w:rFonts w:ascii="Times New Roman" w:hAnsi="Times New Roman" w:cs="Times New Roman"/>
          <w:sz w:val="24"/>
          <w:lang w:val="ru-RU"/>
        </w:rPr>
        <w:t>Место Славского городского округа по коэффициентам рождаемости</w:t>
      </w:r>
      <w:r w:rsidR="00BA630B" w:rsidRPr="007A0EA8">
        <w:rPr>
          <w:rFonts w:ascii="Times New Roman" w:hAnsi="Times New Roman" w:cs="Times New Roman"/>
          <w:sz w:val="24"/>
          <w:lang w:val="ru-RU"/>
        </w:rPr>
        <w:t xml:space="preserve"> </w:t>
      </w:r>
      <w:r w:rsidRPr="007A0EA8">
        <w:rPr>
          <w:rFonts w:ascii="Times New Roman" w:hAnsi="Times New Roman" w:cs="Times New Roman"/>
          <w:sz w:val="24"/>
          <w:lang w:val="ru-RU"/>
        </w:rPr>
        <w:t>и смертности населения среди муниципальных образований Калининградской области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13"/>
        <w:gridCol w:w="925"/>
        <w:gridCol w:w="925"/>
        <w:gridCol w:w="925"/>
        <w:gridCol w:w="925"/>
        <w:gridCol w:w="925"/>
      </w:tblGrid>
      <w:tr w:rsidR="00793B6F" w:rsidRPr="000D7E9A" w:rsidTr="000D7E9A">
        <w:trPr>
          <w:trHeight w:val="64"/>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793B6F" w:rsidRPr="000D7E9A" w:rsidRDefault="00793B6F" w:rsidP="00793B6F">
            <w:pPr>
              <w:keepNext/>
              <w:spacing w:before="60" w:after="60" w:line="240" w:lineRule="auto"/>
              <w:ind w:firstLine="0"/>
              <w:jc w:val="center"/>
              <w:rPr>
                <w:rFonts w:ascii="Times New Roman" w:hAnsi="Times New Roman"/>
                <w:b/>
                <w:lang w:val="ru-RU"/>
              </w:rPr>
            </w:pP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rsidR="00793B6F" w:rsidRPr="000D7E9A" w:rsidRDefault="00793B6F" w:rsidP="000D7E9A">
            <w:pPr>
              <w:keepNext/>
              <w:spacing w:before="60" w:after="60" w:line="240" w:lineRule="auto"/>
              <w:ind w:firstLine="0"/>
              <w:jc w:val="center"/>
              <w:rPr>
                <w:rFonts w:ascii="Times New Roman" w:hAnsi="Times New Roman"/>
                <w:b/>
                <w:lang w:val="ru-RU"/>
              </w:rPr>
            </w:pPr>
            <w:r w:rsidRPr="000D7E9A">
              <w:rPr>
                <w:rFonts w:ascii="Times New Roman" w:hAnsi="Times New Roman"/>
                <w:b/>
                <w:lang w:val="ru-RU"/>
              </w:rPr>
              <w:t>2012</w:t>
            </w:r>
            <w:r w:rsidR="000D7E9A">
              <w:rPr>
                <w:rFonts w:ascii="Times New Roman" w:hAnsi="Times New Roman"/>
                <w:b/>
                <w:lang w:val="ru-RU"/>
              </w:rPr>
              <w:t> г.</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rsidR="00793B6F" w:rsidRPr="000D7E9A" w:rsidRDefault="00793B6F" w:rsidP="00793B6F">
            <w:pPr>
              <w:keepNext/>
              <w:spacing w:before="60" w:after="60" w:line="240" w:lineRule="auto"/>
              <w:ind w:firstLine="0"/>
              <w:jc w:val="center"/>
              <w:rPr>
                <w:rFonts w:ascii="Times New Roman" w:hAnsi="Times New Roman"/>
                <w:b/>
                <w:lang w:val="ru-RU"/>
              </w:rPr>
            </w:pPr>
            <w:r w:rsidRPr="000D7E9A">
              <w:rPr>
                <w:rFonts w:ascii="Times New Roman" w:hAnsi="Times New Roman"/>
                <w:b/>
                <w:lang w:val="ru-RU"/>
              </w:rPr>
              <w:t>2013</w:t>
            </w:r>
            <w:r w:rsidR="000D7E9A">
              <w:rPr>
                <w:rFonts w:ascii="Times New Roman" w:hAnsi="Times New Roman"/>
                <w:b/>
                <w:lang w:val="ru-RU"/>
              </w:rPr>
              <w:t> г.</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rsidR="00793B6F" w:rsidRPr="000D7E9A" w:rsidRDefault="00793B6F" w:rsidP="00793B6F">
            <w:pPr>
              <w:keepNext/>
              <w:spacing w:before="60" w:after="60" w:line="240" w:lineRule="auto"/>
              <w:ind w:firstLine="0"/>
              <w:jc w:val="center"/>
              <w:rPr>
                <w:rFonts w:ascii="Times New Roman" w:hAnsi="Times New Roman"/>
                <w:b/>
                <w:lang w:val="ru-RU"/>
              </w:rPr>
            </w:pPr>
            <w:r w:rsidRPr="000D7E9A">
              <w:rPr>
                <w:rFonts w:ascii="Times New Roman" w:hAnsi="Times New Roman"/>
                <w:b/>
                <w:lang w:val="ru-RU"/>
              </w:rPr>
              <w:t>2014</w:t>
            </w:r>
            <w:r w:rsidR="000D7E9A">
              <w:rPr>
                <w:rFonts w:ascii="Times New Roman" w:hAnsi="Times New Roman"/>
                <w:b/>
                <w:lang w:val="ru-RU"/>
              </w:rPr>
              <w:t> г.</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rsidR="00793B6F" w:rsidRPr="000D7E9A" w:rsidRDefault="00793B6F" w:rsidP="00793B6F">
            <w:pPr>
              <w:keepNext/>
              <w:spacing w:before="60" w:after="60" w:line="240" w:lineRule="auto"/>
              <w:ind w:firstLine="0"/>
              <w:jc w:val="center"/>
              <w:rPr>
                <w:rFonts w:ascii="Times New Roman" w:hAnsi="Times New Roman"/>
                <w:b/>
                <w:lang w:val="ru-RU"/>
              </w:rPr>
            </w:pPr>
            <w:r w:rsidRPr="000D7E9A">
              <w:rPr>
                <w:rFonts w:ascii="Times New Roman" w:hAnsi="Times New Roman"/>
                <w:b/>
                <w:lang w:val="ru-RU"/>
              </w:rPr>
              <w:t>2015</w:t>
            </w:r>
            <w:r w:rsidR="000D7E9A">
              <w:rPr>
                <w:rFonts w:ascii="Times New Roman" w:hAnsi="Times New Roman"/>
                <w:b/>
                <w:lang w:val="ru-RU"/>
              </w:rPr>
              <w:t> г.</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rsidR="00793B6F" w:rsidRPr="000D7E9A" w:rsidRDefault="00793B6F" w:rsidP="00793B6F">
            <w:pPr>
              <w:keepNext/>
              <w:spacing w:before="60" w:after="60" w:line="240" w:lineRule="auto"/>
              <w:ind w:firstLine="0"/>
              <w:jc w:val="center"/>
              <w:rPr>
                <w:rFonts w:ascii="Times New Roman" w:hAnsi="Times New Roman"/>
                <w:b/>
                <w:lang w:val="ru-RU"/>
              </w:rPr>
            </w:pPr>
            <w:r w:rsidRPr="000D7E9A">
              <w:rPr>
                <w:rFonts w:ascii="Times New Roman" w:hAnsi="Times New Roman"/>
                <w:b/>
                <w:lang w:val="ru-RU"/>
              </w:rPr>
              <w:t>2016</w:t>
            </w:r>
            <w:r w:rsidR="000D7E9A">
              <w:rPr>
                <w:rFonts w:ascii="Times New Roman" w:hAnsi="Times New Roman"/>
                <w:b/>
                <w:lang w:val="ru-RU"/>
              </w:rPr>
              <w:t> г.</w:t>
            </w:r>
          </w:p>
        </w:tc>
      </w:tr>
      <w:tr w:rsidR="00793B6F" w:rsidRPr="00153ECD" w:rsidTr="000D7E9A">
        <w:trPr>
          <w:trHeight w:val="64"/>
        </w:trPr>
        <w:tc>
          <w:tcPr>
            <w:tcW w:w="0" w:type="auto"/>
            <w:shd w:val="clear" w:color="auto" w:fill="auto"/>
            <w:vAlign w:val="center"/>
          </w:tcPr>
          <w:p w:rsidR="00793B6F" w:rsidRPr="00D87681" w:rsidRDefault="00793B6F" w:rsidP="00793B6F">
            <w:pPr>
              <w:spacing w:before="60" w:after="60" w:line="240" w:lineRule="auto"/>
              <w:ind w:firstLine="0"/>
              <w:rPr>
                <w:rFonts w:ascii="Times New Roman" w:hAnsi="Times New Roman"/>
                <w:lang w:val="ru-RU"/>
              </w:rPr>
            </w:pPr>
            <w:r w:rsidRPr="00D87681">
              <w:rPr>
                <w:rFonts w:ascii="Times New Roman" w:hAnsi="Times New Roman"/>
                <w:lang w:val="ru-RU"/>
              </w:rPr>
              <w:t>Коэффициент рождаемости населения на 1</w:t>
            </w:r>
            <w:r w:rsidRPr="00793B6F">
              <w:rPr>
                <w:rFonts w:ascii="Times New Roman" w:hAnsi="Times New Roman"/>
              </w:rPr>
              <w:t> </w:t>
            </w:r>
            <w:r w:rsidRPr="00D87681">
              <w:rPr>
                <w:rFonts w:ascii="Times New Roman" w:hAnsi="Times New Roman"/>
                <w:lang w:val="ru-RU"/>
              </w:rPr>
              <w:t>000 человек населения, место в</w:t>
            </w:r>
            <w:r w:rsidR="00475FDD">
              <w:rPr>
                <w:rFonts w:ascii="Times New Roman" w:hAnsi="Times New Roman"/>
                <w:lang w:val="ru-RU"/>
              </w:rPr>
              <w:t xml:space="preserve"> Калининградской</w:t>
            </w:r>
            <w:r w:rsidRPr="00D87681">
              <w:rPr>
                <w:rFonts w:ascii="Times New Roman" w:hAnsi="Times New Roman"/>
                <w:lang w:val="ru-RU"/>
              </w:rPr>
              <w:t xml:space="preserve"> области по мере убывания показателя</w:t>
            </w:r>
          </w:p>
        </w:tc>
        <w:tc>
          <w:tcPr>
            <w:tcW w:w="0" w:type="auto"/>
            <w:vAlign w:val="center"/>
          </w:tcPr>
          <w:p w:rsidR="00793B6F" w:rsidRPr="00153ECD" w:rsidRDefault="00793B6F" w:rsidP="000D7E9A">
            <w:pPr>
              <w:spacing w:before="60" w:after="60" w:line="240" w:lineRule="auto"/>
              <w:ind w:firstLine="0"/>
              <w:jc w:val="center"/>
              <w:rPr>
                <w:rFonts w:ascii="Times New Roman" w:hAnsi="Times New Roman"/>
              </w:rPr>
            </w:pPr>
            <w:r w:rsidRPr="00153ECD">
              <w:rPr>
                <w:rFonts w:ascii="Times New Roman" w:hAnsi="Times New Roman"/>
              </w:rPr>
              <w:t>5</w:t>
            </w:r>
          </w:p>
        </w:tc>
        <w:tc>
          <w:tcPr>
            <w:tcW w:w="0" w:type="auto"/>
            <w:shd w:val="clear" w:color="auto" w:fill="auto"/>
            <w:noWrap/>
            <w:vAlign w:val="center"/>
          </w:tcPr>
          <w:p w:rsidR="00793B6F" w:rsidRPr="00153ECD" w:rsidRDefault="00793B6F" w:rsidP="000D7E9A">
            <w:pPr>
              <w:spacing w:before="60" w:after="60" w:line="240" w:lineRule="auto"/>
              <w:ind w:firstLine="0"/>
              <w:jc w:val="center"/>
              <w:rPr>
                <w:rFonts w:ascii="Times New Roman" w:hAnsi="Times New Roman"/>
              </w:rPr>
            </w:pPr>
            <w:r w:rsidRPr="00153ECD">
              <w:rPr>
                <w:rFonts w:ascii="Times New Roman" w:hAnsi="Times New Roman"/>
              </w:rPr>
              <w:t>10</w:t>
            </w:r>
          </w:p>
        </w:tc>
        <w:tc>
          <w:tcPr>
            <w:tcW w:w="0" w:type="auto"/>
            <w:shd w:val="clear" w:color="auto" w:fill="auto"/>
            <w:noWrap/>
            <w:vAlign w:val="center"/>
          </w:tcPr>
          <w:p w:rsidR="00793B6F" w:rsidRPr="00153ECD" w:rsidRDefault="00793B6F" w:rsidP="000D7E9A">
            <w:pPr>
              <w:spacing w:before="60" w:after="60" w:line="240" w:lineRule="auto"/>
              <w:ind w:firstLine="0"/>
              <w:jc w:val="center"/>
              <w:rPr>
                <w:rFonts w:ascii="Times New Roman" w:hAnsi="Times New Roman"/>
              </w:rPr>
            </w:pPr>
            <w:r w:rsidRPr="00153ECD">
              <w:rPr>
                <w:rFonts w:ascii="Times New Roman" w:hAnsi="Times New Roman"/>
              </w:rPr>
              <w:t>1</w:t>
            </w:r>
          </w:p>
        </w:tc>
        <w:tc>
          <w:tcPr>
            <w:tcW w:w="0" w:type="auto"/>
            <w:shd w:val="clear" w:color="auto" w:fill="auto"/>
            <w:noWrap/>
            <w:vAlign w:val="center"/>
          </w:tcPr>
          <w:p w:rsidR="00793B6F" w:rsidRPr="00153ECD" w:rsidRDefault="00793B6F" w:rsidP="000D7E9A">
            <w:pPr>
              <w:spacing w:before="60" w:after="60" w:line="240" w:lineRule="auto"/>
              <w:ind w:firstLine="0"/>
              <w:jc w:val="center"/>
              <w:rPr>
                <w:rFonts w:ascii="Times New Roman" w:hAnsi="Times New Roman"/>
              </w:rPr>
            </w:pPr>
            <w:r w:rsidRPr="00153ECD">
              <w:rPr>
                <w:rFonts w:ascii="Times New Roman" w:hAnsi="Times New Roman"/>
              </w:rPr>
              <w:t>5</w:t>
            </w:r>
          </w:p>
        </w:tc>
        <w:tc>
          <w:tcPr>
            <w:tcW w:w="0" w:type="auto"/>
            <w:shd w:val="clear" w:color="auto" w:fill="auto"/>
            <w:noWrap/>
            <w:vAlign w:val="center"/>
          </w:tcPr>
          <w:p w:rsidR="00793B6F" w:rsidRPr="00153ECD" w:rsidRDefault="00793B6F" w:rsidP="000D7E9A">
            <w:pPr>
              <w:spacing w:before="60" w:after="60" w:line="240" w:lineRule="auto"/>
              <w:ind w:firstLine="0"/>
              <w:jc w:val="center"/>
              <w:rPr>
                <w:rFonts w:ascii="Times New Roman" w:hAnsi="Times New Roman"/>
              </w:rPr>
            </w:pPr>
            <w:r w:rsidRPr="00153ECD">
              <w:rPr>
                <w:rFonts w:ascii="Times New Roman" w:hAnsi="Times New Roman"/>
              </w:rPr>
              <w:t>11</w:t>
            </w:r>
          </w:p>
        </w:tc>
      </w:tr>
      <w:tr w:rsidR="00793B6F" w:rsidRPr="00793B6F" w:rsidTr="000D7E9A">
        <w:trPr>
          <w:trHeight w:val="64"/>
        </w:trPr>
        <w:tc>
          <w:tcPr>
            <w:tcW w:w="0" w:type="auto"/>
            <w:shd w:val="clear" w:color="auto" w:fill="auto"/>
            <w:vAlign w:val="center"/>
          </w:tcPr>
          <w:p w:rsidR="00793B6F" w:rsidRPr="00D87681" w:rsidRDefault="00793B6F" w:rsidP="00793B6F">
            <w:pPr>
              <w:spacing w:before="60" w:after="60" w:line="240" w:lineRule="auto"/>
              <w:ind w:firstLine="0"/>
              <w:rPr>
                <w:rFonts w:ascii="Times New Roman" w:hAnsi="Times New Roman"/>
                <w:lang w:val="ru-RU"/>
              </w:rPr>
            </w:pPr>
            <w:r w:rsidRPr="00D87681">
              <w:rPr>
                <w:rFonts w:ascii="Times New Roman" w:hAnsi="Times New Roman"/>
                <w:lang w:val="ru-RU"/>
              </w:rPr>
              <w:t>Коэффициент смертности населения на 1</w:t>
            </w:r>
            <w:r w:rsidRPr="00793B6F">
              <w:rPr>
                <w:rFonts w:ascii="Times New Roman" w:hAnsi="Times New Roman"/>
              </w:rPr>
              <w:t> </w:t>
            </w:r>
            <w:r w:rsidRPr="00D87681">
              <w:rPr>
                <w:rFonts w:ascii="Times New Roman" w:hAnsi="Times New Roman"/>
                <w:lang w:val="ru-RU"/>
              </w:rPr>
              <w:t>000 человек населения, место в</w:t>
            </w:r>
            <w:r w:rsidR="00475FDD">
              <w:rPr>
                <w:rFonts w:ascii="Times New Roman" w:hAnsi="Times New Roman"/>
                <w:lang w:val="ru-RU"/>
              </w:rPr>
              <w:t xml:space="preserve"> Калининградской</w:t>
            </w:r>
            <w:r w:rsidRPr="00D87681">
              <w:rPr>
                <w:rFonts w:ascii="Times New Roman" w:hAnsi="Times New Roman"/>
                <w:lang w:val="ru-RU"/>
              </w:rPr>
              <w:t xml:space="preserve"> области по мере возрастания показателя</w:t>
            </w:r>
          </w:p>
        </w:tc>
        <w:tc>
          <w:tcPr>
            <w:tcW w:w="0" w:type="auto"/>
            <w:vAlign w:val="center"/>
          </w:tcPr>
          <w:p w:rsidR="00793B6F" w:rsidRPr="00793B6F" w:rsidRDefault="00793B6F" w:rsidP="000D7E9A">
            <w:pPr>
              <w:spacing w:before="60" w:after="60" w:line="240" w:lineRule="auto"/>
              <w:ind w:firstLine="0"/>
              <w:jc w:val="center"/>
              <w:rPr>
                <w:rFonts w:ascii="Times New Roman" w:hAnsi="Times New Roman"/>
              </w:rPr>
            </w:pPr>
            <w:r w:rsidRPr="00793B6F">
              <w:rPr>
                <w:rFonts w:ascii="Times New Roman" w:hAnsi="Times New Roman"/>
              </w:rPr>
              <w:t>15</w:t>
            </w:r>
          </w:p>
        </w:tc>
        <w:tc>
          <w:tcPr>
            <w:tcW w:w="0" w:type="auto"/>
            <w:shd w:val="clear" w:color="auto" w:fill="auto"/>
            <w:noWrap/>
            <w:vAlign w:val="center"/>
          </w:tcPr>
          <w:p w:rsidR="00793B6F" w:rsidRPr="00793B6F" w:rsidRDefault="00793B6F" w:rsidP="000D7E9A">
            <w:pPr>
              <w:spacing w:before="60" w:after="60" w:line="240" w:lineRule="auto"/>
              <w:ind w:firstLine="0"/>
              <w:jc w:val="center"/>
              <w:rPr>
                <w:rFonts w:ascii="Times New Roman" w:hAnsi="Times New Roman"/>
              </w:rPr>
            </w:pPr>
            <w:r w:rsidRPr="00793B6F">
              <w:rPr>
                <w:rFonts w:ascii="Times New Roman" w:hAnsi="Times New Roman"/>
              </w:rPr>
              <w:t>16-18</w:t>
            </w:r>
          </w:p>
        </w:tc>
        <w:tc>
          <w:tcPr>
            <w:tcW w:w="0" w:type="auto"/>
            <w:shd w:val="clear" w:color="auto" w:fill="auto"/>
            <w:noWrap/>
            <w:vAlign w:val="center"/>
          </w:tcPr>
          <w:p w:rsidR="00793B6F" w:rsidRPr="00793B6F" w:rsidRDefault="00793B6F" w:rsidP="000D7E9A">
            <w:pPr>
              <w:spacing w:before="60" w:after="60" w:line="240" w:lineRule="auto"/>
              <w:ind w:firstLine="0"/>
              <w:jc w:val="center"/>
              <w:rPr>
                <w:rFonts w:ascii="Times New Roman" w:hAnsi="Times New Roman"/>
              </w:rPr>
            </w:pPr>
            <w:r w:rsidRPr="00793B6F">
              <w:rPr>
                <w:rFonts w:ascii="Times New Roman" w:hAnsi="Times New Roman"/>
              </w:rPr>
              <w:t>13</w:t>
            </w:r>
          </w:p>
        </w:tc>
        <w:tc>
          <w:tcPr>
            <w:tcW w:w="0" w:type="auto"/>
            <w:shd w:val="clear" w:color="auto" w:fill="auto"/>
            <w:noWrap/>
            <w:vAlign w:val="center"/>
          </w:tcPr>
          <w:p w:rsidR="00793B6F" w:rsidRPr="00793B6F" w:rsidRDefault="00793B6F" w:rsidP="000D7E9A">
            <w:pPr>
              <w:spacing w:before="60" w:after="60" w:line="240" w:lineRule="auto"/>
              <w:ind w:firstLine="0"/>
              <w:jc w:val="center"/>
              <w:rPr>
                <w:rFonts w:ascii="Times New Roman" w:hAnsi="Times New Roman"/>
              </w:rPr>
            </w:pPr>
            <w:r w:rsidRPr="00793B6F">
              <w:rPr>
                <w:rFonts w:ascii="Times New Roman" w:hAnsi="Times New Roman"/>
              </w:rPr>
              <w:t>19</w:t>
            </w:r>
          </w:p>
        </w:tc>
        <w:tc>
          <w:tcPr>
            <w:tcW w:w="0" w:type="auto"/>
            <w:shd w:val="clear" w:color="auto" w:fill="auto"/>
            <w:noWrap/>
            <w:vAlign w:val="center"/>
          </w:tcPr>
          <w:p w:rsidR="00793B6F" w:rsidRPr="00793B6F" w:rsidRDefault="00793B6F" w:rsidP="000D7E9A">
            <w:pPr>
              <w:spacing w:before="60" w:after="60" w:line="240" w:lineRule="auto"/>
              <w:ind w:firstLine="0"/>
              <w:jc w:val="center"/>
              <w:rPr>
                <w:rFonts w:ascii="Times New Roman" w:hAnsi="Times New Roman"/>
              </w:rPr>
            </w:pPr>
            <w:r w:rsidRPr="00793B6F">
              <w:rPr>
                <w:rFonts w:ascii="Times New Roman" w:hAnsi="Times New Roman"/>
              </w:rPr>
              <w:t>16</w:t>
            </w:r>
          </w:p>
        </w:tc>
      </w:tr>
    </w:tbl>
    <w:p w:rsidR="00313024" w:rsidRDefault="00D87681" w:rsidP="001E19D7">
      <w:pPr>
        <w:spacing w:before="120" w:after="0" w:line="240" w:lineRule="auto"/>
        <w:jc w:val="both"/>
        <w:rPr>
          <w:rFonts w:ascii="Times New Roman" w:hAnsi="Times New Roman"/>
          <w:sz w:val="28"/>
          <w:szCs w:val="28"/>
          <w:lang w:val="ru-RU"/>
        </w:rPr>
      </w:pPr>
      <w:r w:rsidRPr="00D87681">
        <w:rPr>
          <w:rFonts w:ascii="Times New Roman" w:hAnsi="Times New Roman"/>
          <w:sz w:val="28"/>
          <w:szCs w:val="28"/>
          <w:lang w:val="ru-RU"/>
        </w:rPr>
        <w:t>Сложившуюся тенденци</w:t>
      </w:r>
      <w:r w:rsidR="00873768">
        <w:rPr>
          <w:rFonts w:ascii="Times New Roman" w:hAnsi="Times New Roman"/>
          <w:sz w:val="28"/>
          <w:szCs w:val="28"/>
          <w:lang w:val="ru-RU"/>
        </w:rPr>
        <w:t>ю</w:t>
      </w:r>
      <w:r w:rsidRPr="00D87681">
        <w:rPr>
          <w:rFonts w:ascii="Times New Roman" w:hAnsi="Times New Roman"/>
          <w:sz w:val="28"/>
          <w:szCs w:val="28"/>
          <w:lang w:val="ru-RU"/>
        </w:rPr>
        <w:t xml:space="preserve"> по депопуляции городского округа в том числе в результате естественного движения населения и его постепенного старения может изменить только миграционный прирост. Однако последнее десятилетие сальдо</w:t>
      </w:r>
      <w:r w:rsidR="00BA630B">
        <w:rPr>
          <w:rFonts w:ascii="Times New Roman" w:hAnsi="Times New Roman"/>
          <w:sz w:val="28"/>
          <w:szCs w:val="28"/>
          <w:lang w:val="ru-RU"/>
        </w:rPr>
        <w:t xml:space="preserve"> </w:t>
      </w:r>
      <w:r w:rsidRPr="00D87681">
        <w:rPr>
          <w:rFonts w:ascii="Times New Roman" w:hAnsi="Times New Roman"/>
          <w:sz w:val="28"/>
          <w:szCs w:val="28"/>
          <w:lang w:val="ru-RU"/>
        </w:rPr>
        <w:t>ежегодного механического движения населения</w:t>
      </w:r>
      <w:r w:rsidR="003D4C4C">
        <w:rPr>
          <w:rFonts w:ascii="Times New Roman" w:hAnsi="Times New Roman"/>
          <w:sz w:val="28"/>
          <w:szCs w:val="28"/>
          <w:lang w:val="ru-RU"/>
        </w:rPr>
        <w:t xml:space="preserve"> (и это также можно видеть в Таблице 1)</w:t>
      </w:r>
      <w:r w:rsidRPr="00D87681">
        <w:rPr>
          <w:rFonts w:ascii="Times New Roman" w:hAnsi="Times New Roman"/>
          <w:sz w:val="28"/>
          <w:szCs w:val="28"/>
          <w:lang w:val="ru-RU"/>
        </w:rPr>
        <w:t xml:space="preserve"> преимущественного отрицательное, что обусловлено как качеством жизни, так и качеством занятости</w:t>
      </w:r>
      <w:r>
        <w:rPr>
          <w:rFonts w:ascii="Times New Roman" w:hAnsi="Times New Roman"/>
          <w:sz w:val="28"/>
          <w:szCs w:val="28"/>
          <w:lang w:val="ru-RU"/>
        </w:rPr>
        <w:t xml:space="preserve"> (структурой и количеством рабочих мест)</w:t>
      </w:r>
      <w:r w:rsidR="00564512" w:rsidRPr="0042509D">
        <w:rPr>
          <w:rFonts w:ascii="Times New Roman" w:hAnsi="Times New Roman"/>
          <w:sz w:val="28"/>
          <w:szCs w:val="28"/>
          <w:lang w:val="ru-RU"/>
        </w:rPr>
        <w:t>.</w:t>
      </w:r>
      <w:r w:rsidR="00B76CC5" w:rsidRPr="0042509D">
        <w:rPr>
          <w:rFonts w:ascii="Times New Roman" w:hAnsi="Times New Roman"/>
          <w:sz w:val="28"/>
          <w:szCs w:val="28"/>
          <w:lang w:val="ru-RU"/>
        </w:rPr>
        <w:t xml:space="preserve"> Так, в 2016 году механическая убыль населения составила 358 человек.</w:t>
      </w:r>
      <w:r w:rsidR="00313024" w:rsidRPr="0042509D">
        <w:rPr>
          <w:rFonts w:ascii="Times New Roman" w:hAnsi="Times New Roman"/>
          <w:sz w:val="28"/>
          <w:szCs w:val="28"/>
          <w:lang w:val="ru-RU"/>
        </w:rPr>
        <w:t xml:space="preserve"> При</w:t>
      </w:r>
      <w:r w:rsidR="00B76CC5" w:rsidRPr="0042509D">
        <w:rPr>
          <w:rFonts w:ascii="Times New Roman" w:hAnsi="Times New Roman"/>
          <w:sz w:val="28"/>
          <w:szCs w:val="28"/>
          <w:lang w:val="ru-RU"/>
        </w:rPr>
        <w:t xml:space="preserve"> этом в ближайшее десятилетие</w:t>
      </w:r>
      <w:r w:rsidR="00313024" w:rsidRPr="0042509D">
        <w:rPr>
          <w:rFonts w:ascii="Times New Roman" w:hAnsi="Times New Roman"/>
          <w:sz w:val="28"/>
          <w:szCs w:val="28"/>
          <w:lang w:val="ru-RU"/>
        </w:rPr>
        <w:t xml:space="preserve"> возможно усиление </w:t>
      </w:r>
      <w:r>
        <w:rPr>
          <w:rFonts w:ascii="Times New Roman" w:hAnsi="Times New Roman"/>
          <w:sz w:val="28"/>
          <w:szCs w:val="28"/>
          <w:lang w:val="ru-RU"/>
        </w:rPr>
        <w:t>миграционного оттока</w:t>
      </w:r>
      <w:r w:rsidR="00313024" w:rsidRPr="0042509D">
        <w:rPr>
          <w:rFonts w:ascii="Times New Roman" w:hAnsi="Times New Roman"/>
          <w:sz w:val="28"/>
          <w:szCs w:val="28"/>
          <w:lang w:val="ru-RU"/>
        </w:rPr>
        <w:t xml:space="preserve"> населения за счет увеличения</w:t>
      </w:r>
      <w:r w:rsidR="00BA630B">
        <w:rPr>
          <w:rFonts w:ascii="Times New Roman" w:hAnsi="Times New Roman"/>
          <w:sz w:val="28"/>
          <w:szCs w:val="28"/>
          <w:lang w:val="ru-RU"/>
        </w:rPr>
        <w:t xml:space="preserve"> </w:t>
      </w:r>
      <w:r w:rsidR="00313024" w:rsidRPr="0042509D">
        <w:rPr>
          <w:rFonts w:ascii="Times New Roman" w:hAnsi="Times New Roman"/>
          <w:sz w:val="28"/>
          <w:szCs w:val="28"/>
          <w:lang w:val="ru-RU"/>
        </w:rPr>
        <w:t>о</w:t>
      </w:r>
      <w:r w:rsidR="00BC6A19" w:rsidRPr="0042509D">
        <w:rPr>
          <w:rFonts w:ascii="Times New Roman" w:hAnsi="Times New Roman"/>
          <w:sz w:val="28"/>
          <w:szCs w:val="28"/>
          <w:lang w:val="ru-RU"/>
        </w:rPr>
        <w:t>тток</w:t>
      </w:r>
      <w:r w:rsidR="00313024" w:rsidRPr="0042509D">
        <w:rPr>
          <w:rFonts w:ascii="Times New Roman" w:hAnsi="Times New Roman"/>
          <w:sz w:val="28"/>
          <w:szCs w:val="28"/>
          <w:lang w:val="ru-RU"/>
        </w:rPr>
        <w:t>а</w:t>
      </w:r>
      <w:r w:rsidR="00BC6A19" w:rsidRPr="0042509D">
        <w:rPr>
          <w:rFonts w:ascii="Times New Roman" w:hAnsi="Times New Roman"/>
          <w:sz w:val="28"/>
          <w:szCs w:val="28"/>
          <w:lang w:val="ru-RU"/>
        </w:rPr>
        <w:t xml:space="preserve"> молодежи</w:t>
      </w:r>
      <w:r w:rsidR="004D391F" w:rsidRPr="0042509D">
        <w:rPr>
          <w:rFonts w:ascii="Times New Roman" w:hAnsi="Times New Roman"/>
          <w:sz w:val="28"/>
          <w:szCs w:val="28"/>
          <w:lang w:val="ru-RU"/>
        </w:rPr>
        <w:t>, которая не связывает свое будущее</w:t>
      </w:r>
      <w:r w:rsidR="00313024" w:rsidRPr="0042509D">
        <w:rPr>
          <w:rFonts w:ascii="Times New Roman" w:hAnsi="Times New Roman"/>
          <w:sz w:val="28"/>
          <w:szCs w:val="28"/>
          <w:lang w:val="ru-RU"/>
        </w:rPr>
        <w:t xml:space="preserve"> с городским </w:t>
      </w:r>
      <w:r w:rsidR="00313024" w:rsidRPr="0042509D">
        <w:rPr>
          <w:rFonts w:ascii="Times New Roman" w:hAnsi="Times New Roman"/>
          <w:sz w:val="28"/>
          <w:szCs w:val="28"/>
          <w:lang w:val="ru-RU"/>
        </w:rPr>
        <w:lastRenderedPageBreak/>
        <w:t xml:space="preserve">округом. Среди основных причин подобной ситуации молодые люди, включая старшеклассников, указывают качество досуга (отсутствие развлечений), а также отсутствие мест, где активная молодежь может реализовывать собственные инициативы (нет площадок для самодеятельности, нет организованного контакта с местными предприятиями и компаниями). </w:t>
      </w:r>
      <w:r>
        <w:rPr>
          <w:rFonts w:ascii="Times New Roman" w:hAnsi="Times New Roman"/>
          <w:sz w:val="28"/>
          <w:szCs w:val="28"/>
          <w:lang w:val="ru-RU"/>
        </w:rPr>
        <w:t>З</w:t>
      </w:r>
      <w:r w:rsidR="00E710A6" w:rsidRPr="0042509D">
        <w:rPr>
          <w:rFonts w:ascii="Times New Roman" w:hAnsi="Times New Roman"/>
          <w:sz w:val="28"/>
          <w:szCs w:val="28"/>
          <w:lang w:val="ru-RU"/>
        </w:rPr>
        <w:t xml:space="preserve">начимой причиной </w:t>
      </w:r>
      <w:r>
        <w:rPr>
          <w:rFonts w:ascii="Times New Roman" w:hAnsi="Times New Roman"/>
          <w:sz w:val="28"/>
          <w:szCs w:val="28"/>
          <w:lang w:val="ru-RU"/>
        </w:rPr>
        <w:t>оста</w:t>
      </w:r>
      <w:r w:rsidR="00E710A6" w:rsidRPr="0042509D">
        <w:rPr>
          <w:rFonts w:ascii="Times New Roman" w:hAnsi="Times New Roman"/>
          <w:sz w:val="28"/>
          <w:szCs w:val="28"/>
          <w:lang w:val="ru-RU"/>
        </w:rPr>
        <w:t>ется</w:t>
      </w:r>
      <w:r w:rsidR="00313024" w:rsidRPr="0042509D">
        <w:rPr>
          <w:rFonts w:ascii="Times New Roman" w:hAnsi="Times New Roman"/>
          <w:sz w:val="28"/>
          <w:szCs w:val="28"/>
          <w:lang w:val="ru-RU"/>
        </w:rPr>
        <w:t xml:space="preserve"> отсутствие карьерных и профессиональных перспектив.</w:t>
      </w:r>
    </w:p>
    <w:p w:rsidR="00430CBB" w:rsidRPr="0042509D" w:rsidRDefault="00430CBB" w:rsidP="001E19D7">
      <w:pPr>
        <w:spacing w:after="120" w:line="240" w:lineRule="auto"/>
        <w:jc w:val="both"/>
        <w:rPr>
          <w:rFonts w:ascii="Times New Roman" w:hAnsi="Times New Roman"/>
          <w:sz w:val="28"/>
          <w:szCs w:val="28"/>
          <w:lang w:val="ru-RU"/>
        </w:rPr>
      </w:pPr>
      <w:r w:rsidRPr="00F064B8">
        <w:rPr>
          <w:rFonts w:ascii="Times New Roman" w:hAnsi="Times New Roman"/>
          <w:sz w:val="28"/>
          <w:szCs w:val="28"/>
          <w:lang w:val="ru-RU"/>
        </w:rPr>
        <w:t xml:space="preserve">Как видно из </w:t>
      </w:r>
      <w:r w:rsidR="00AC6E8E">
        <w:rPr>
          <w:rFonts w:ascii="Times New Roman" w:hAnsi="Times New Roman"/>
          <w:sz w:val="28"/>
          <w:szCs w:val="28"/>
          <w:lang w:val="ru-RU"/>
        </w:rPr>
        <w:t>Т</w:t>
      </w:r>
      <w:r w:rsidRPr="00F064B8">
        <w:rPr>
          <w:rFonts w:ascii="Times New Roman" w:hAnsi="Times New Roman"/>
          <w:sz w:val="28"/>
          <w:szCs w:val="28"/>
          <w:lang w:val="ru-RU"/>
        </w:rPr>
        <w:t xml:space="preserve">аблицы </w:t>
      </w:r>
      <w:r>
        <w:rPr>
          <w:rFonts w:ascii="Times New Roman" w:hAnsi="Times New Roman"/>
          <w:sz w:val="28"/>
          <w:szCs w:val="28"/>
          <w:lang w:val="ru-RU"/>
        </w:rPr>
        <w:t>4</w:t>
      </w:r>
      <w:r w:rsidRPr="00F064B8">
        <w:rPr>
          <w:rFonts w:ascii="Times New Roman" w:hAnsi="Times New Roman"/>
          <w:sz w:val="28"/>
          <w:szCs w:val="28"/>
          <w:lang w:val="ru-RU"/>
        </w:rPr>
        <w:t xml:space="preserve"> в основном миграция происходит в пределах Калининградской области: молодежь, трудоспособное население выбирает муниципальные образования, где есть возможность получить образование, найти работу. Из всего числа убывших в 2016 году более трех четвертей выехали в другие муниципальные образования области, почти пятая часть переехала в другие субъекты Российской Федерации. Незначительная часть выехала в другие с</w:t>
      </w:r>
      <w:r>
        <w:rPr>
          <w:rFonts w:ascii="Times New Roman" w:hAnsi="Times New Roman"/>
          <w:sz w:val="28"/>
          <w:szCs w:val="28"/>
          <w:lang w:val="ru-RU"/>
        </w:rPr>
        <w:t>траны, преимущественно – страны Балтии и СНГ.</w:t>
      </w:r>
    </w:p>
    <w:p w:rsidR="002E72E1" w:rsidRPr="007A0EA8" w:rsidRDefault="00313024" w:rsidP="00E24717">
      <w:pPr>
        <w:pStyle w:val="a3"/>
        <w:keepNext/>
        <w:spacing w:after="0" w:line="240" w:lineRule="auto"/>
        <w:ind w:firstLine="0"/>
        <w:jc w:val="right"/>
        <w:rPr>
          <w:rFonts w:ascii="Times New Roman" w:hAnsi="Times New Roman" w:cs="Times New Roman"/>
          <w:sz w:val="24"/>
          <w:lang w:val="ru-RU"/>
        </w:rPr>
      </w:pPr>
      <w:r w:rsidRPr="007A0EA8">
        <w:rPr>
          <w:rFonts w:ascii="Times New Roman" w:hAnsi="Times New Roman" w:cs="Times New Roman"/>
          <w:sz w:val="24"/>
          <w:lang w:val="ru-RU"/>
        </w:rPr>
        <w:t xml:space="preserve">Таблица </w:t>
      </w:r>
      <w:r w:rsidR="007A0EA8" w:rsidRPr="007A0EA8">
        <w:rPr>
          <w:rFonts w:ascii="Times New Roman" w:hAnsi="Times New Roman" w:cs="Times New Roman"/>
          <w:sz w:val="24"/>
          <w:lang w:val="ru-RU"/>
        </w:rPr>
        <w:t>4</w:t>
      </w:r>
      <w:r w:rsidRPr="007A0EA8">
        <w:rPr>
          <w:rFonts w:ascii="Times New Roman" w:hAnsi="Times New Roman" w:cs="Times New Roman"/>
          <w:sz w:val="24"/>
          <w:lang w:val="ru-RU"/>
        </w:rPr>
        <w:t xml:space="preserve">. </w:t>
      </w:r>
    </w:p>
    <w:p w:rsidR="00313024" w:rsidRPr="007A0EA8" w:rsidRDefault="00313024" w:rsidP="00E24717">
      <w:pPr>
        <w:pStyle w:val="a3"/>
        <w:keepNext/>
        <w:spacing w:after="240" w:line="240" w:lineRule="auto"/>
        <w:ind w:firstLine="0"/>
        <w:jc w:val="center"/>
        <w:rPr>
          <w:rFonts w:ascii="Times New Roman" w:hAnsi="Times New Roman" w:cs="Times New Roman"/>
          <w:sz w:val="24"/>
          <w:lang w:val="ru-RU"/>
        </w:rPr>
      </w:pPr>
      <w:r w:rsidRPr="007A0EA8">
        <w:rPr>
          <w:rFonts w:ascii="Times New Roman" w:hAnsi="Times New Roman" w:cs="Times New Roman"/>
          <w:sz w:val="24"/>
          <w:lang w:val="ru-RU"/>
        </w:rPr>
        <w:t>Основные направления миграции в 2016 году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83"/>
        <w:gridCol w:w="1524"/>
        <w:gridCol w:w="1431"/>
      </w:tblGrid>
      <w:tr w:rsidR="004D391F" w:rsidRPr="004D391F" w:rsidTr="00E24717">
        <w:trPr>
          <w:trHeight w:val="278"/>
          <w:jc w:val="center"/>
        </w:trPr>
        <w:tc>
          <w:tcPr>
            <w:tcW w:w="7221" w:type="dxa"/>
            <w:shd w:val="clear" w:color="auto" w:fill="BFBFBF" w:themeFill="background1" w:themeFillShade="BF"/>
            <w:vAlign w:val="center"/>
          </w:tcPr>
          <w:p w:rsidR="004D391F" w:rsidRPr="004D391F" w:rsidRDefault="004D391F" w:rsidP="004D391F">
            <w:pPr>
              <w:spacing w:before="60" w:after="60" w:line="240" w:lineRule="auto"/>
              <w:ind w:firstLine="0"/>
              <w:rPr>
                <w:rFonts w:ascii="Times New Roman" w:hAnsi="Times New Roman" w:cs="Times New Roman"/>
                <w:lang w:val="ru-RU"/>
              </w:rPr>
            </w:pPr>
          </w:p>
        </w:tc>
        <w:tc>
          <w:tcPr>
            <w:tcW w:w="0" w:type="auto"/>
            <w:shd w:val="clear" w:color="auto" w:fill="BFBFBF" w:themeFill="background1" w:themeFillShade="BF"/>
            <w:vAlign w:val="center"/>
          </w:tcPr>
          <w:p w:rsidR="004D391F" w:rsidRPr="004D391F" w:rsidRDefault="004D391F" w:rsidP="004D391F">
            <w:pPr>
              <w:keepNext/>
              <w:spacing w:before="60" w:after="60" w:line="240" w:lineRule="auto"/>
              <w:ind w:firstLine="0"/>
              <w:jc w:val="center"/>
              <w:rPr>
                <w:rFonts w:ascii="Times New Roman" w:hAnsi="Times New Roman" w:cs="Times New Roman"/>
                <w:b/>
                <w:lang w:val="ru-RU"/>
              </w:rPr>
            </w:pPr>
            <w:r>
              <w:rPr>
                <w:rFonts w:ascii="Times New Roman" w:hAnsi="Times New Roman" w:cs="Times New Roman"/>
                <w:b/>
                <w:lang w:val="ru-RU"/>
              </w:rPr>
              <w:t>Число</w:t>
            </w:r>
            <w:r>
              <w:rPr>
                <w:rFonts w:ascii="Times New Roman" w:hAnsi="Times New Roman" w:cs="Times New Roman"/>
                <w:b/>
                <w:lang w:val="ru-RU"/>
              </w:rPr>
              <w:br/>
              <w:t>прибывших</w:t>
            </w:r>
          </w:p>
        </w:tc>
        <w:tc>
          <w:tcPr>
            <w:tcW w:w="0" w:type="auto"/>
            <w:shd w:val="clear" w:color="auto" w:fill="BFBFBF" w:themeFill="background1" w:themeFillShade="BF"/>
            <w:vAlign w:val="center"/>
          </w:tcPr>
          <w:p w:rsidR="004D391F" w:rsidRPr="004D391F" w:rsidRDefault="004D391F" w:rsidP="000268E3">
            <w:pPr>
              <w:keepNext/>
              <w:spacing w:before="60" w:after="60" w:line="240" w:lineRule="auto"/>
              <w:ind w:firstLine="0"/>
              <w:jc w:val="center"/>
              <w:rPr>
                <w:rFonts w:ascii="Times New Roman" w:hAnsi="Times New Roman" w:cs="Times New Roman"/>
                <w:b/>
                <w:lang w:val="ru-RU"/>
              </w:rPr>
            </w:pPr>
            <w:r>
              <w:rPr>
                <w:rFonts w:ascii="Times New Roman" w:hAnsi="Times New Roman" w:cs="Times New Roman"/>
                <w:b/>
                <w:lang w:val="ru-RU"/>
              </w:rPr>
              <w:t>Число</w:t>
            </w:r>
            <w:r>
              <w:rPr>
                <w:rFonts w:ascii="Times New Roman" w:hAnsi="Times New Roman" w:cs="Times New Roman"/>
                <w:b/>
                <w:lang w:val="ru-RU"/>
              </w:rPr>
              <w:br/>
              <w:t>выбывш</w:t>
            </w:r>
            <w:r w:rsidR="000268E3">
              <w:rPr>
                <w:rFonts w:ascii="Times New Roman" w:hAnsi="Times New Roman" w:cs="Times New Roman"/>
                <w:b/>
                <w:lang w:val="ru-RU"/>
              </w:rPr>
              <w:t>и</w:t>
            </w:r>
            <w:r>
              <w:rPr>
                <w:rFonts w:ascii="Times New Roman" w:hAnsi="Times New Roman" w:cs="Times New Roman"/>
                <w:b/>
                <w:lang w:val="ru-RU"/>
              </w:rPr>
              <w:t>х</w:t>
            </w:r>
          </w:p>
        </w:tc>
      </w:tr>
      <w:tr w:rsidR="004D391F" w:rsidRPr="004D391F" w:rsidTr="00E24717">
        <w:trPr>
          <w:trHeight w:val="70"/>
          <w:jc w:val="center"/>
        </w:trPr>
        <w:tc>
          <w:tcPr>
            <w:tcW w:w="7221" w:type="dxa"/>
            <w:shd w:val="clear" w:color="auto" w:fill="auto"/>
            <w:vAlign w:val="center"/>
          </w:tcPr>
          <w:p w:rsidR="004D391F" w:rsidRPr="004D391F" w:rsidRDefault="004D391F" w:rsidP="004D391F">
            <w:pPr>
              <w:spacing w:before="60" w:after="60" w:line="240" w:lineRule="auto"/>
              <w:ind w:firstLine="0"/>
              <w:rPr>
                <w:rFonts w:ascii="Times New Roman" w:hAnsi="Times New Roman" w:cs="Times New Roman"/>
                <w:lang w:val="ru-RU"/>
              </w:rPr>
            </w:pPr>
            <w:r>
              <w:rPr>
                <w:rFonts w:ascii="Times New Roman" w:hAnsi="Times New Roman" w:cs="Times New Roman"/>
                <w:lang w:val="ru-RU"/>
              </w:rPr>
              <w:t>Всего</w:t>
            </w:r>
            <w:r w:rsidR="00E24717">
              <w:rPr>
                <w:rFonts w:ascii="Times New Roman" w:hAnsi="Times New Roman" w:cs="Times New Roman"/>
                <w:lang w:val="ru-RU"/>
              </w:rPr>
              <w:t>:</w:t>
            </w:r>
          </w:p>
        </w:tc>
        <w:tc>
          <w:tcPr>
            <w:tcW w:w="0" w:type="auto"/>
            <w:shd w:val="clear" w:color="auto" w:fill="auto"/>
            <w:vAlign w:val="bottom"/>
          </w:tcPr>
          <w:p w:rsidR="004D391F" w:rsidRPr="004D391F" w:rsidRDefault="004D391F" w:rsidP="004D391F">
            <w:pPr>
              <w:spacing w:before="60" w:after="60" w:line="240" w:lineRule="auto"/>
              <w:ind w:firstLine="0"/>
              <w:jc w:val="center"/>
              <w:rPr>
                <w:rFonts w:ascii="Times New Roman" w:hAnsi="Times New Roman" w:cs="Times New Roman"/>
              </w:rPr>
            </w:pPr>
            <w:r w:rsidRPr="004D391F">
              <w:rPr>
                <w:rFonts w:ascii="Times New Roman" w:hAnsi="Times New Roman" w:cs="Times New Roman"/>
              </w:rPr>
              <w:t>347</w:t>
            </w:r>
          </w:p>
        </w:tc>
        <w:tc>
          <w:tcPr>
            <w:tcW w:w="0" w:type="auto"/>
            <w:shd w:val="clear" w:color="auto" w:fill="auto"/>
            <w:vAlign w:val="bottom"/>
          </w:tcPr>
          <w:p w:rsidR="004D391F" w:rsidRPr="004D391F" w:rsidRDefault="004D391F" w:rsidP="004D391F">
            <w:pPr>
              <w:spacing w:before="60" w:after="60" w:line="240" w:lineRule="auto"/>
              <w:ind w:firstLine="0"/>
              <w:jc w:val="center"/>
              <w:rPr>
                <w:rFonts w:ascii="Times New Roman" w:hAnsi="Times New Roman" w:cs="Times New Roman"/>
              </w:rPr>
            </w:pPr>
            <w:r w:rsidRPr="004D391F">
              <w:rPr>
                <w:rFonts w:ascii="Times New Roman" w:hAnsi="Times New Roman" w:cs="Times New Roman"/>
              </w:rPr>
              <w:t>705</w:t>
            </w:r>
          </w:p>
        </w:tc>
      </w:tr>
      <w:tr w:rsidR="004D391F" w:rsidRPr="004D391F" w:rsidTr="00E24717">
        <w:trPr>
          <w:trHeight w:val="70"/>
          <w:jc w:val="center"/>
        </w:trPr>
        <w:tc>
          <w:tcPr>
            <w:tcW w:w="7221" w:type="dxa"/>
            <w:shd w:val="clear" w:color="auto" w:fill="auto"/>
            <w:vAlign w:val="center"/>
          </w:tcPr>
          <w:p w:rsidR="004D391F" w:rsidRPr="004D391F" w:rsidRDefault="004D391F" w:rsidP="00E24717">
            <w:pPr>
              <w:spacing w:before="60" w:after="60" w:line="240" w:lineRule="auto"/>
              <w:ind w:left="284" w:firstLine="0"/>
              <w:rPr>
                <w:rFonts w:ascii="Times New Roman" w:hAnsi="Times New Roman" w:cs="Times New Roman"/>
              </w:rPr>
            </w:pPr>
            <w:r w:rsidRPr="004D391F">
              <w:rPr>
                <w:rFonts w:ascii="Times New Roman" w:hAnsi="Times New Roman" w:cs="Times New Roman"/>
              </w:rPr>
              <w:t>в пределах России</w:t>
            </w:r>
          </w:p>
        </w:tc>
        <w:tc>
          <w:tcPr>
            <w:tcW w:w="0" w:type="auto"/>
            <w:shd w:val="clear" w:color="auto" w:fill="auto"/>
            <w:vAlign w:val="bottom"/>
          </w:tcPr>
          <w:p w:rsidR="004D391F" w:rsidRPr="004D391F" w:rsidRDefault="004D391F" w:rsidP="004D391F">
            <w:pPr>
              <w:spacing w:before="60" w:after="60" w:line="240" w:lineRule="auto"/>
              <w:ind w:firstLine="0"/>
              <w:jc w:val="center"/>
              <w:rPr>
                <w:rFonts w:ascii="Times New Roman" w:hAnsi="Times New Roman" w:cs="Times New Roman"/>
              </w:rPr>
            </w:pPr>
            <w:r w:rsidRPr="004D391F">
              <w:rPr>
                <w:rFonts w:ascii="Times New Roman" w:hAnsi="Times New Roman" w:cs="Times New Roman"/>
              </w:rPr>
              <w:t>328</w:t>
            </w:r>
          </w:p>
        </w:tc>
        <w:tc>
          <w:tcPr>
            <w:tcW w:w="0" w:type="auto"/>
            <w:shd w:val="clear" w:color="auto" w:fill="auto"/>
            <w:vAlign w:val="bottom"/>
          </w:tcPr>
          <w:p w:rsidR="004D391F" w:rsidRPr="004D391F" w:rsidRDefault="004D391F" w:rsidP="004D391F">
            <w:pPr>
              <w:spacing w:before="60" w:after="60" w:line="240" w:lineRule="auto"/>
              <w:ind w:firstLine="0"/>
              <w:jc w:val="center"/>
              <w:rPr>
                <w:rFonts w:ascii="Times New Roman" w:hAnsi="Times New Roman" w:cs="Times New Roman"/>
              </w:rPr>
            </w:pPr>
            <w:r w:rsidRPr="004D391F">
              <w:rPr>
                <w:rFonts w:ascii="Times New Roman" w:hAnsi="Times New Roman" w:cs="Times New Roman"/>
              </w:rPr>
              <w:t>678</w:t>
            </w:r>
          </w:p>
        </w:tc>
      </w:tr>
      <w:tr w:rsidR="004D391F" w:rsidRPr="004D391F" w:rsidTr="00E24717">
        <w:trPr>
          <w:trHeight w:val="70"/>
          <w:jc w:val="center"/>
        </w:trPr>
        <w:tc>
          <w:tcPr>
            <w:tcW w:w="7221" w:type="dxa"/>
            <w:shd w:val="clear" w:color="auto" w:fill="auto"/>
            <w:vAlign w:val="center"/>
          </w:tcPr>
          <w:p w:rsidR="004D391F" w:rsidRPr="004D391F" w:rsidRDefault="004D391F" w:rsidP="00E24717">
            <w:pPr>
              <w:spacing w:before="60" w:after="60" w:line="240" w:lineRule="auto"/>
              <w:ind w:left="284" w:firstLine="0"/>
              <w:rPr>
                <w:rFonts w:ascii="Times New Roman" w:hAnsi="Times New Roman" w:cs="Times New Roman"/>
              </w:rPr>
            </w:pPr>
            <w:r w:rsidRPr="004D391F">
              <w:rPr>
                <w:rFonts w:ascii="Times New Roman" w:hAnsi="Times New Roman" w:cs="Times New Roman"/>
              </w:rPr>
              <w:t>внутрирегиональная</w:t>
            </w:r>
          </w:p>
        </w:tc>
        <w:tc>
          <w:tcPr>
            <w:tcW w:w="0" w:type="auto"/>
            <w:shd w:val="clear" w:color="auto" w:fill="auto"/>
            <w:vAlign w:val="bottom"/>
          </w:tcPr>
          <w:p w:rsidR="004D391F" w:rsidRPr="004D391F" w:rsidRDefault="004D391F" w:rsidP="004D391F">
            <w:pPr>
              <w:spacing w:before="60" w:after="60" w:line="240" w:lineRule="auto"/>
              <w:ind w:firstLine="0"/>
              <w:jc w:val="center"/>
              <w:rPr>
                <w:rFonts w:ascii="Times New Roman" w:hAnsi="Times New Roman" w:cs="Times New Roman"/>
              </w:rPr>
            </w:pPr>
            <w:r w:rsidRPr="004D391F">
              <w:rPr>
                <w:rFonts w:ascii="Times New Roman" w:hAnsi="Times New Roman" w:cs="Times New Roman"/>
              </w:rPr>
              <w:t>230</w:t>
            </w:r>
          </w:p>
        </w:tc>
        <w:tc>
          <w:tcPr>
            <w:tcW w:w="0" w:type="auto"/>
            <w:shd w:val="clear" w:color="auto" w:fill="auto"/>
            <w:vAlign w:val="bottom"/>
          </w:tcPr>
          <w:p w:rsidR="004D391F" w:rsidRPr="004D391F" w:rsidRDefault="004D391F" w:rsidP="004D391F">
            <w:pPr>
              <w:spacing w:before="60" w:after="60" w:line="240" w:lineRule="auto"/>
              <w:ind w:firstLine="0"/>
              <w:jc w:val="center"/>
              <w:rPr>
                <w:rFonts w:ascii="Times New Roman" w:hAnsi="Times New Roman" w:cs="Times New Roman"/>
              </w:rPr>
            </w:pPr>
            <w:r w:rsidRPr="004D391F">
              <w:rPr>
                <w:rFonts w:ascii="Times New Roman" w:hAnsi="Times New Roman" w:cs="Times New Roman"/>
              </w:rPr>
              <w:t>542</w:t>
            </w:r>
          </w:p>
        </w:tc>
      </w:tr>
      <w:tr w:rsidR="004D391F" w:rsidRPr="004D391F" w:rsidTr="00E24717">
        <w:trPr>
          <w:trHeight w:val="70"/>
          <w:jc w:val="center"/>
        </w:trPr>
        <w:tc>
          <w:tcPr>
            <w:tcW w:w="7221" w:type="dxa"/>
            <w:shd w:val="clear" w:color="auto" w:fill="auto"/>
            <w:vAlign w:val="center"/>
          </w:tcPr>
          <w:p w:rsidR="004D391F" w:rsidRPr="004D391F" w:rsidRDefault="004D391F" w:rsidP="00E24717">
            <w:pPr>
              <w:spacing w:before="60" w:after="60" w:line="240" w:lineRule="auto"/>
              <w:ind w:left="284" w:firstLine="0"/>
              <w:rPr>
                <w:rFonts w:ascii="Times New Roman" w:hAnsi="Times New Roman" w:cs="Times New Roman"/>
              </w:rPr>
            </w:pPr>
            <w:r w:rsidRPr="004D391F">
              <w:rPr>
                <w:rFonts w:ascii="Times New Roman" w:hAnsi="Times New Roman" w:cs="Times New Roman"/>
              </w:rPr>
              <w:t>межрегиональная</w:t>
            </w:r>
          </w:p>
        </w:tc>
        <w:tc>
          <w:tcPr>
            <w:tcW w:w="0" w:type="auto"/>
            <w:shd w:val="clear" w:color="auto" w:fill="auto"/>
            <w:vAlign w:val="bottom"/>
          </w:tcPr>
          <w:p w:rsidR="004D391F" w:rsidRPr="004D391F" w:rsidRDefault="004D391F" w:rsidP="004D391F">
            <w:pPr>
              <w:spacing w:before="60" w:after="60" w:line="240" w:lineRule="auto"/>
              <w:ind w:firstLine="0"/>
              <w:jc w:val="center"/>
              <w:rPr>
                <w:rFonts w:ascii="Times New Roman" w:hAnsi="Times New Roman" w:cs="Times New Roman"/>
              </w:rPr>
            </w:pPr>
            <w:r w:rsidRPr="004D391F">
              <w:rPr>
                <w:rFonts w:ascii="Times New Roman" w:hAnsi="Times New Roman" w:cs="Times New Roman"/>
              </w:rPr>
              <w:t>98</w:t>
            </w:r>
          </w:p>
        </w:tc>
        <w:tc>
          <w:tcPr>
            <w:tcW w:w="0" w:type="auto"/>
            <w:shd w:val="clear" w:color="auto" w:fill="auto"/>
            <w:vAlign w:val="bottom"/>
          </w:tcPr>
          <w:p w:rsidR="004D391F" w:rsidRPr="004D391F" w:rsidRDefault="004D391F" w:rsidP="004D391F">
            <w:pPr>
              <w:spacing w:before="60" w:after="60" w:line="240" w:lineRule="auto"/>
              <w:ind w:firstLine="0"/>
              <w:jc w:val="center"/>
              <w:rPr>
                <w:rFonts w:ascii="Times New Roman" w:hAnsi="Times New Roman" w:cs="Times New Roman"/>
              </w:rPr>
            </w:pPr>
            <w:r w:rsidRPr="004D391F">
              <w:rPr>
                <w:rFonts w:ascii="Times New Roman" w:hAnsi="Times New Roman" w:cs="Times New Roman"/>
              </w:rPr>
              <w:t>136</w:t>
            </w:r>
          </w:p>
        </w:tc>
      </w:tr>
      <w:tr w:rsidR="004D391F" w:rsidRPr="004D391F" w:rsidTr="00E24717">
        <w:trPr>
          <w:trHeight w:val="70"/>
          <w:jc w:val="center"/>
        </w:trPr>
        <w:tc>
          <w:tcPr>
            <w:tcW w:w="7221" w:type="dxa"/>
            <w:shd w:val="clear" w:color="auto" w:fill="auto"/>
            <w:vAlign w:val="center"/>
          </w:tcPr>
          <w:p w:rsidR="004D391F" w:rsidRPr="004D391F" w:rsidRDefault="004D391F" w:rsidP="00E24717">
            <w:pPr>
              <w:spacing w:before="60" w:after="60" w:line="240" w:lineRule="auto"/>
              <w:ind w:left="284" w:firstLine="0"/>
              <w:rPr>
                <w:rFonts w:ascii="Times New Roman" w:hAnsi="Times New Roman" w:cs="Times New Roman"/>
              </w:rPr>
            </w:pPr>
            <w:r w:rsidRPr="004D391F">
              <w:rPr>
                <w:rFonts w:ascii="Times New Roman" w:hAnsi="Times New Roman" w:cs="Times New Roman"/>
              </w:rPr>
              <w:t>международная</w:t>
            </w:r>
          </w:p>
        </w:tc>
        <w:tc>
          <w:tcPr>
            <w:tcW w:w="0" w:type="auto"/>
            <w:shd w:val="clear" w:color="auto" w:fill="auto"/>
            <w:vAlign w:val="bottom"/>
          </w:tcPr>
          <w:p w:rsidR="004D391F" w:rsidRPr="004D391F" w:rsidRDefault="004D391F" w:rsidP="004D391F">
            <w:pPr>
              <w:spacing w:before="60" w:after="60" w:line="240" w:lineRule="auto"/>
              <w:ind w:firstLine="0"/>
              <w:jc w:val="center"/>
              <w:rPr>
                <w:rFonts w:ascii="Times New Roman" w:hAnsi="Times New Roman" w:cs="Times New Roman"/>
              </w:rPr>
            </w:pPr>
            <w:r w:rsidRPr="004D391F">
              <w:rPr>
                <w:rFonts w:ascii="Times New Roman" w:hAnsi="Times New Roman" w:cs="Times New Roman"/>
              </w:rPr>
              <w:t>19</w:t>
            </w:r>
          </w:p>
        </w:tc>
        <w:tc>
          <w:tcPr>
            <w:tcW w:w="0" w:type="auto"/>
            <w:shd w:val="clear" w:color="auto" w:fill="auto"/>
            <w:vAlign w:val="bottom"/>
          </w:tcPr>
          <w:p w:rsidR="004D391F" w:rsidRPr="004D391F" w:rsidRDefault="004D391F" w:rsidP="004D391F">
            <w:pPr>
              <w:spacing w:before="60" w:after="60" w:line="240" w:lineRule="auto"/>
              <w:ind w:firstLine="0"/>
              <w:jc w:val="center"/>
              <w:rPr>
                <w:rFonts w:ascii="Times New Roman" w:hAnsi="Times New Roman" w:cs="Times New Roman"/>
              </w:rPr>
            </w:pPr>
            <w:r w:rsidRPr="004D391F">
              <w:rPr>
                <w:rFonts w:ascii="Times New Roman" w:hAnsi="Times New Roman" w:cs="Times New Roman"/>
              </w:rPr>
              <w:t>27</w:t>
            </w:r>
          </w:p>
        </w:tc>
      </w:tr>
      <w:tr w:rsidR="004D391F" w:rsidRPr="004D391F" w:rsidTr="00E24717">
        <w:trPr>
          <w:trHeight w:val="70"/>
          <w:jc w:val="center"/>
        </w:trPr>
        <w:tc>
          <w:tcPr>
            <w:tcW w:w="7221" w:type="dxa"/>
            <w:shd w:val="clear" w:color="auto" w:fill="auto"/>
            <w:vAlign w:val="center"/>
          </w:tcPr>
          <w:p w:rsidR="004D391F" w:rsidRPr="00ED1F29" w:rsidRDefault="004D391F" w:rsidP="00E24717">
            <w:pPr>
              <w:spacing w:before="60" w:after="60" w:line="240" w:lineRule="auto"/>
              <w:ind w:left="284" w:firstLine="0"/>
              <w:rPr>
                <w:rFonts w:ascii="Times New Roman" w:hAnsi="Times New Roman" w:cs="Times New Roman"/>
                <w:lang w:val="ru-RU"/>
              </w:rPr>
            </w:pPr>
            <w:r w:rsidRPr="00ED1F29">
              <w:rPr>
                <w:rFonts w:ascii="Times New Roman" w:hAnsi="Times New Roman" w:cs="Times New Roman"/>
                <w:lang w:val="ru-RU"/>
              </w:rPr>
              <w:t>со странами СНГ и Балтии</w:t>
            </w:r>
          </w:p>
        </w:tc>
        <w:tc>
          <w:tcPr>
            <w:tcW w:w="0" w:type="auto"/>
            <w:shd w:val="clear" w:color="auto" w:fill="auto"/>
            <w:vAlign w:val="bottom"/>
          </w:tcPr>
          <w:p w:rsidR="004D391F" w:rsidRPr="004D391F" w:rsidRDefault="004D391F" w:rsidP="004D391F">
            <w:pPr>
              <w:spacing w:before="60" w:after="60" w:line="240" w:lineRule="auto"/>
              <w:ind w:firstLine="0"/>
              <w:jc w:val="center"/>
              <w:rPr>
                <w:rFonts w:ascii="Times New Roman" w:hAnsi="Times New Roman" w:cs="Times New Roman"/>
              </w:rPr>
            </w:pPr>
            <w:r w:rsidRPr="004D391F">
              <w:rPr>
                <w:rFonts w:ascii="Times New Roman" w:hAnsi="Times New Roman" w:cs="Times New Roman"/>
              </w:rPr>
              <w:t>19</w:t>
            </w:r>
          </w:p>
        </w:tc>
        <w:tc>
          <w:tcPr>
            <w:tcW w:w="0" w:type="auto"/>
            <w:shd w:val="clear" w:color="auto" w:fill="auto"/>
            <w:vAlign w:val="bottom"/>
          </w:tcPr>
          <w:p w:rsidR="004D391F" w:rsidRPr="004D391F" w:rsidRDefault="004D391F" w:rsidP="004D391F">
            <w:pPr>
              <w:spacing w:before="60" w:after="60" w:line="240" w:lineRule="auto"/>
              <w:ind w:firstLine="0"/>
              <w:jc w:val="center"/>
              <w:rPr>
                <w:rFonts w:ascii="Times New Roman" w:hAnsi="Times New Roman" w:cs="Times New Roman"/>
              </w:rPr>
            </w:pPr>
            <w:r w:rsidRPr="004D391F">
              <w:rPr>
                <w:rFonts w:ascii="Times New Roman" w:hAnsi="Times New Roman" w:cs="Times New Roman"/>
              </w:rPr>
              <w:t>16</w:t>
            </w:r>
          </w:p>
        </w:tc>
      </w:tr>
    </w:tbl>
    <w:p w:rsidR="0030608E" w:rsidRPr="0042509D" w:rsidRDefault="00F064B8" w:rsidP="002E72E1">
      <w:pPr>
        <w:spacing w:before="240" w:after="240" w:line="240" w:lineRule="auto"/>
        <w:jc w:val="both"/>
        <w:rPr>
          <w:rFonts w:ascii="Times New Roman" w:hAnsi="Times New Roman"/>
          <w:sz w:val="28"/>
          <w:szCs w:val="28"/>
          <w:lang w:val="ru-RU"/>
        </w:rPr>
      </w:pPr>
      <w:bookmarkStart w:id="30" w:name="_Toc502148206"/>
      <w:bookmarkStart w:id="31" w:name="_Toc502175874"/>
      <w:r>
        <w:rPr>
          <w:rFonts w:ascii="Times New Roman" w:hAnsi="Times New Roman"/>
          <w:sz w:val="28"/>
          <w:szCs w:val="28"/>
          <w:lang w:val="ru-RU"/>
        </w:rPr>
        <w:t>С</w:t>
      </w:r>
      <w:r w:rsidR="00E87429" w:rsidRPr="0042509D">
        <w:rPr>
          <w:rFonts w:ascii="Times New Roman" w:hAnsi="Times New Roman"/>
          <w:sz w:val="28"/>
          <w:szCs w:val="28"/>
          <w:lang w:val="ru-RU"/>
        </w:rPr>
        <w:t xml:space="preserve">ледует </w:t>
      </w:r>
      <w:r w:rsidR="00D03632">
        <w:rPr>
          <w:rFonts w:ascii="Times New Roman" w:hAnsi="Times New Roman"/>
          <w:sz w:val="28"/>
          <w:szCs w:val="28"/>
          <w:lang w:val="ru-RU"/>
        </w:rPr>
        <w:t>констатировать</w:t>
      </w:r>
      <w:r w:rsidR="00E87429" w:rsidRPr="0042509D">
        <w:rPr>
          <w:rFonts w:ascii="Times New Roman" w:hAnsi="Times New Roman"/>
          <w:sz w:val="28"/>
          <w:szCs w:val="28"/>
          <w:lang w:val="ru-RU"/>
        </w:rPr>
        <w:t>, что негативные тенденции по депопуляции округа, связанные как с миграцией, так и с естественным движением населения,</w:t>
      </w:r>
      <w:r w:rsidR="00BA630B">
        <w:rPr>
          <w:rFonts w:ascii="Times New Roman" w:hAnsi="Times New Roman"/>
          <w:sz w:val="28"/>
          <w:szCs w:val="28"/>
          <w:lang w:val="ru-RU"/>
        </w:rPr>
        <w:t xml:space="preserve"> </w:t>
      </w:r>
      <w:r w:rsidR="00E87429" w:rsidRPr="0042509D">
        <w:rPr>
          <w:rFonts w:ascii="Times New Roman" w:hAnsi="Times New Roman"/>
          <w:sz w:val="28"/>
          <w:szCs w:val="28"/>
          <w:lang w:val="ru-RU"/>
        </w:rPr>
        <w:t>и увеличению нагрузки на трудоспособное население, отмеченные в стратегии социально-экономического развития муниципального образования до 2016 года, так и не удалось переломить.</w:t>
      </w:r>
    </w:p>
    <w:p w:rsidR="00206F3B" w:rsidRDefault="00BC6A19" w:rsidP="00E24717">
      <w:pPr>
        <w:pStyle w:val="2"/>
        <w:numPr>
          <w:ilvl w:val="1"/>
          <w:numId w:val="5"/>
        </w:numPr>
        <w:spacing w:before="240" w:after="240"/>
      </w:pPr>
      <w:bookmarkStart w:id="32" w:name="_Toc509880370"/>
      <w:r>
        <w:t>Экономика</w:t>
      </w:r>
      <w:bookmarkEnd w:id="30"/>
      <w:bookmarkEnd w:id="31"/>
      <w:bookmarkEnd w:id="32"/>
    </w:p>
    <w:p w:rsidR="00206F3B" w:rsidRPr="00793B6F" w:rsidRDefault="0021113C" w:rsidP="00E24717">
      <w:pPr>
        <w:pStyle w:val="3"/>
        <w:spacing w:before="240" w:after="240"/>
        <w:rPr>
          <w:lang w:val="ru-RU"/>
        </w:rPr>
      </w:pPr>
      <w:bookmarkStart w:id="33" w:name="_Toc502148207"/>
      <w:bookmarkStart w:id="34" w:name="_Toc502175875"/>
      <w:bookmarkStart w:id="35" w:name="_Toc509880371"/>
      <w:r w:rsidRPr="00A16E7F">
        <w:rPr>
          <w:lang w:val="ru-RU"/>
        </w:rPr>
        <w:t>2.2.1.</w:t>
      </w:r>
      <w:r w:rsidRPr="00A16E7F">
        <w:t> </w:t>
      </w:r>
      <w:r w:rsidR="00BC6A19" w:rsidRPr="00A16E7F">
        <w:rPr>
          <w:lang w:val="ru-RU"/>
        </w:rPr>
        <w:t>Общая характеристика</w:t>
      </w:r>
      <w:bookmarkEnd w:id="33"/>
      <w:bookmarkEnd w:id="34"/>
      <w:bookmarkEnd w:id="35"/>
    </w:p>
    <w:p w:rsidR="00206F3B" w:rsidRPr="00BC6A19" w:rsidRDefault="00BC6A19" w:rsidP="00974C8B">
      <w:pPr>
        <w:spacing w:after="0" w:line="240" w:lineRule="auto"/>
        <w:jc w:val="both"/>
        <w:rPr>
          <w:rFonts w:ascii="Times New Roman" w:hAnsi="Times New Roman"/>
          <w:sz w:val="28"/>
          <w:szCs w:val="28"/>
          <w:lang w:val="ru-RU"/>
        </w:rPr>
      </w:pPr>
      <w:r w:rsidRPr="00BC6A19">
        <w:rPr>
          <w:rFonts w:ascii="Times New Roman" w:hAnsi="Times New Roman"/>
          <w:sz w:val="28"/>
          <w:szCs w:val="28"/>
          <w:lang w:val="ru-RU"/>
        </w:rPr>
        <w:t>Исторически</w:t>
      </w:r>
      <w:r w:rsidR="002968FB">
        <w:rPr>
          <w:rFonts w:ascii="Times New Roman" w:hAnsi="Times New Roman"/>
          <w:sz w:val="28"/>
          <w:szCs w:val="28"/>
          <w:lang w:val="ru-RU"/>
        </w:rPr>
        <w:t xml:space="preserve"> муниципальное образование</w:t>
      </w:r>
      <w:r w:rsidR="00BA630B">
        <w:rPr>
          <w:rFonts w:ascii="Times New Roman" w:hAnsi="Times New Roman"/>
          <w:sz w:val="28"/>
          <w:szCs w:val="28"/>
          <w:lang w:val="ru-RU"/>
        </w:rPr>
        <w:t xml:space="preserve"> </w:t>
      </w:r>
      <w:r w:rsidR="002968FB">
        <w:rPr>
          <w:rFonts w:ascii="Times New Roman" w:hAnsi="Times New Roman"/>
          <w:sz w:val="28"/>
          <w:szCs w:val="28"/>
          <w:lang w:val="ru-RU"/>
        </w:rPr>
        <w:t>«</w:t>
      </w:r>
      <w:r w:rsidRPr="00BC6A19">
        <w:rPr>
          <w:rFonts w:ascii="Times New Roman" w:hAnsi="Times New Roman"/>
          <w:sz w:val="28"/>
          <w:szCs w:val="28"/>
          <w:lang w:val="ru-RU"/>
        </w:rPr>
        <w:t>Славский городской округ</w:t>
      </w:r>
      <w:r w:rsidR="002968FB">
        <w:rPr>
          <w:rFonts w:ascii="Times New Roman" w:hAnsi="Times New Roman"/>
          <w:sz w:val="28"/>
          <w:szCs w:val="28"/>
          <w:lang w:val="ru-RU"/>
        </w:rPr>
        <w:t>»</w:t>
      </w:r>
      <w:r w:rsidRPr="00BC6A19">
        <w:rPr>
          <w:rFonts w:ascii="Times New Roman" w:hAnsi="Times New Roman"/>
          <w:sz w:val="28"/>
          <w:szCs w:val="28"/>
          <w:lang w:val="ru-RU"/>
        </w:rPr>
        <w:t xml:space="preserve"> развивал</w:t>
      </w:r>
      <w:r w:rsidR="009C72C7">
        <w:rPr>
          <w:rFonts w:ascii="Times New Roman" w:hAnsi="Times New Roman"/>
          <w:sz w:val="28"/>
          <w:szCs w:val="28"/>
          <w:lang w:val="ru-RU"/>
        </w:rPr>
        <w:t>о</w:t>
      </w:r>
      <w:r w:rsidRPr="00BC6A19">
        <w:rPr>
          <w:rFonts w:ascii="Times New Roman" w:hAnsi="Times New Roman"/>
          <w:sz w:val="28"/>
          <w:szCs w:val="28"/>
          <w:lang w:val="ru-RU"/>
        </w:rPr>
        <w:t>с</w:t>
      </w:r>
      <w:r w:rsidR="009C72C7">
        <w:rPr>
          <w:rFonts w:ascii="Times New Roman" w:hAnsi="Times New Roman"/>
          <w:sz w:val="28"/>
          <w:szCs w:val="28"/>
          <w:lang w:val="ru-RU"/>
        </w:rPr>
        <w:t>ь</w:t>
      </w:r>
      <w:r w:rsidRPr="00BC6A19">
        <w:rPr>
          <w:rFonts w:ascii="Times New Roman" w:hAnsi="Times New Roman"/>
          <w:sz w:val="28"/>
          <w:szCs w:val="28"/>
          <w:lang w:val="ru-RU"/>
        </w:rPr>
        <w:t xml:space="preserve"> как сельскохозяйственн</w:t>
      </w:r>
      <w:r w:rsidR="009C72C7">
        <w:rPr>
          <w:rFonts w:ascii="Times New Roman" w:hAnsi="Times New Roman"/>
          <w:sz w:val="28"/>
          <w:szCs w:val="28"/>
          <w:lang w:val="ru-RU"/>
        </w:rPr>
        <w:t>ое</w:t>
      </w:r>
      <w:r w:rsidRPr="00BC6A19">
        <w:rPr>
          <w:rFonts w:ascii="Times New Roman" w:hAnsi="Times New Roman"/>
          <w:sz w:val="28"/>
          <w:szCs w:val="28"/>
          <w:lang w:val="ru-RU"/>
        </w:rPr>
        <w:t xml:space="preserve">. </w:t>
      </w:r>
      <w:r w:rsidR="009C72C7">
        <w:rPr>
          <w:rFonts w:ascii="Times New Roman" w:hAnsi="Times New Roman"/>
          <w:sz w:val="28"/>
          <w:szCs w:val="28"/>
          <w:lang w:val="ru-RU"/>
        </w:rPr>
        <w:t>Как уже указывалось, б</w:t>
      </w:r>
      <w:r w:rsidRPr="00BC6A19">
        <w:rPr>
          <w:rFonts w:ascii="Times New Roman" w:hAnsi="Times New Roman"/>
          <w:sz w:val="28"/>
          <w:szCs w:val="28"/>
          <w:lang w:val="ru-RU"/>
        </w:rPr>
        <w:t xml:space="preserve">олее </w:t>
      </w:r>
      <w:r w:rsidR="009C72C7">
        <w:rPr>
          <w:rFonts w:ascii="Times New Roman" w:hAnsi="Times New Roman"/>
          <w:sz w:val="28"/>
          <w:szCs w:val="28"/>
          <w:lang w:val="ru-RU"/>
        </w:rPr>
        <w:t>трех четвертей</w:t>
      </w:r>
      <w:r w:rsidRPr="00BC6A19">
        <w:rPr>
          <w:rFonts w:ascii="Times New Roman" w:hAnsi="Times New Roman"/>
          <w:sz w:val="28"/>
          <w:szCs w:val="28"/>
          <w:lang w:val="ru-RU"/>
        </w:rPr>
        <w:t xml:space="preserve"> населения проживает в сельской местности.</w:t>
      </w:r>
    </w:p>
    <w:p w:rsidR="00206F3B" w:rsidRPr="00B943B2" w:rsidRDefault="00BC6A19" w:rsidP="00974C8B">
      <w:pPr>
        <w:spacing w:after="0" w:line="240" w:lineRule="auto"/>
        <w:jc w:val="both"/>
        <w:rPr>
          <w:rFonts w:ascii="Times New Roman" w:hAnsi="Times New Roman"/>
          <w:sz w:val="28"/>
          <w:szCs w:val="28"/>
          <w:lang w:val="ru-RU"/>
        </w:rPr>
      </w:pPr>
      <w:r w:rsidRPr="00BC6A19">
        <w:rPr>
          <w:rFonts w:ascii="Times New Roman" w:hAnsi="Times New Roman"/>
          <w:sz w:val="28"/>
          <w:szCs w:val="28"/>
          <w:lang w:val="ru-RU"/>
        </w:rPr>
        <w:t>Агропромышленный комплекс Славского городского округа представляет собой целостную производственно-экономическую систему взаимосвязанных отраслей сельского хозяйства и промышленности по производству, переработке, хранению и реализации сельскохозяйственной продукции и является важнейш</w:t>
      </w:r>
      <w:r w:rsidR="009B15D6">
        <w:rPr>
          <w:rFonts w:ascii="Times New Roman" w:hAnsi="Times New Roman"/>
          <w:sz w:val="28"/>
          <w:szCs w:val="28"/>
          <w:lang w:val="ru-RU"/>
        </w:rPr>
        <w:t>ей</w:t>
      </w:r>
      <w:r w:rsidR="00BA630B">
        <w:rPr>
          <w:rFonts w:ascii="Times New Roman" w:hAnsi="Times New Roman"/>
          <w:sz w:val="28"/>
          <w:szCs w:val="28"/>
          <w:lang w:val="ru-RU"/>
        </w:rPr>
        <w:t xml:space="preserve"> </w:t>
      </w:r>
      <w:r w:rsidRPr="00BC6A19">
        <w:rPr>
          <w:rFonts w:ascii="Times New Roman" w:hAnsi="Times New Roman"/>
          <w:sz w:val="28"/>
          <w:szCs w:val="28"/>
          <w:lang w:val="ru-RU"/>
        </w:rPr>
        <w:t>составн</w:t>
      </w:r>
      <w:r w:rsidR="009B15D6">
        <w:rPr>
          <w:rFonts w:ascii="Times New Roman" w:hAnsi="Times New Roman"/>
          <w:sz w:val="28"/>
          <w:szCs w:val="28"/>
          <w:lang w:val="ru-RU"/>
        </w:rPr>
        <w:t>ой</w:t>
      </w:r>
      <w:r w:rsidRPr="00BC6A19">
        <w:rPr>
          <w:rFonts w:ascii="Times New Roman" w:hAnsi="Times New Roman"/>
          <w:sz w:val="28"/>
          <w:szCs w:val="28"/>
          <w:lang w:val="ru-RU"/>
        </w:rPr>
        <w:t xml:space="preserve"> част</w:t>
      </w:r>
      <w:r w:rsidR="009B15D6">
        <w:rPr>
          <w:rFonts w:ascii="Times New Roman" w:hAnsi="Times New Roman"/>
          <w:sz w:val="28"/>
          <w:szCs w:val="28"/>
          <w:lang w:val="ru-RU"/>
        </w:rPr>
        <w:t>ью</w:t>
      </w:r>
      <w:r w:rsidRPr="00BC6A19">
        <w:rPr>
          <w:rFonts w:ascii="Times New Roman" w:hAnsi="Times New Roman"/>
          <w:sz w:val="28"/>
          <w:szCs w:val="28"/>
          <w:lang w:val="ru-RU"/>
        </w:rPr>
        <w:t xml:space="preserve"> экономики Славского городского округа, где производится жизненно важная для общества продукция и сосредоточен существенный </w:t>
      </w:r>
      <w:r w:rsidRPr="00BC6A19">
        <w:rPr>
          <w:rFonts w:ascii="Times New Roman" w:hAnsi="Times New Roman"/>
          <w:sz w:val="28"/>
          <w:szCs w:val="28"/>
          <w:lang w:val="ru-RU"/>
        </w:rPr>
        <w:lastRenderedPageBreak/>
        <w:t xml:space="preserve">экономический потенциал. Основу окружного АПК составляет сельское хозяйство, в составе которого функционируют 11 сельскохозяйственных </w:t>
      </w:r>
      <w:r w:rsidRPr="00B943B2">
        <w:rPr>
          <w:rFonts w:ascii="Times New Roman" w:hAnsi="Times New Roman"/>
          <w:sz w:val="28"/>
          <w:szCs w:val="28"/>
          <w:lang w:val="ru-RU"/>
        </w:rPr>
        <w:t>организаций и 17 крестьянско-фермерских хозяйств. Всего в сельском хозяйстве занято около 5,2</w:t>
      </w:r>
      <w:r w:rsidRPr="00B943B2">
        <w:rPr>
          <w:rFonts w:ascii="Times New Roman" w:hAnsi="Times New Roman"/>
          <w:sz w:val="28"/>
          <w:szCs w:val="28"/>
        </w:rPr>
        <w:t> </w:t>
      </w:r>
      <w:r w:rsidRPr="00B943B2">
        <w:rPr>
          <w:rFonts w:ascii="Times New Roman" w:hAnsi="Times New Roman"/>
          <w:sz w:val="28"/>
          <w:szCs w:val="28"/>
          <w:lang w:val="ru-RU"/>
        </w:rPr>
        <w:t>тыс.</w:t>
      </w:r>
      <w:r w:rsidRPr="00B943B2">
        <w:rPr>
          <w:rFonts w:ascii="Times New Roman" w:hAnsi="Times New Roman"/>
          <w:sz w:val="28"/>
          <w:szCs w:val="28"/>
        </w:rPr>
        <w:t> </w:t>
      </w:r>
      <w:r w:rsidRPr="00B943B2">
        <w:rPr>
          <w:rFonts w:ascii="Times New Roman" w:hAnsi="Times New Roman"/>
          <w:sz w:val="28"/>
          <w:szCs w:val="28"/>
          <w:lang w:val="ru-RU"/>
        </w:rPr>
        <w:t>чел. (более 45% трудоспособного населения).</w:t>
      </w:r>
    </w:p>
    <w:p w:rsidR="00206F3B" w:rsidRPr="00BC6A19" w:rsidRDefault="00BC6A19" w:rsidP="00974C8B">
      <w:pPr>
        <w:spacing w:after="0" w:line="240" w:lineRule="auto"/>
        <w:jc w:val="both"/>
        <w:rPr>
          <w:rFonts w:ascii="Times New Roman" w:hAnsi="Times New Roman"/>
          <w:sz w:val="28"/>
          <w:szCs w:val="28"/>
          <w:lang w:val="ru-RU"/>
        </w:rPr>
      </w:pPr>
      <w:r w:rsidRPr="00B943B2">
        <w:rPr>
          <w:rFonts w:ascii="Times New Roman" w:hAnsi="Times New Roman"/>
          <w:sz w:val="28"/>
          <w:szCs w:val="28"/>
          <w:lang w:val="ru-RU"/>
        </w:rPr>
        <w:t>Порядка 5</w:t>
      </w:r>
      <w:r w:rsidRPr="00B943B2">
        <w:rPr>
          <w:rFonts w:ascii="Times New Roman" w:hAnsi="Times New Roman"/>
          <w:sz w:val="28"/>
          <w:szCs w:val="28"/>
        </w:rPr>
        <w:t> </w:t>
      </w:r>
      <w:r w:rsidRPr="00B943B2">
        <w:rPr>
          <w:rFonts w:ascii="Times New Roman" w:hAnsi="Times New Roman"/>
          <w:sz w:val="28"/>
          <w:szCs w:val="28"/>
          <w:lang w:val="ru-RU"/>
        </w:rPr>
        <w:t xml:space="preserve">тыс. семей имеют личные подсобные хозяйства. Доля продукции сельского хозяйства Славского городского округа на региональном уровне Калининградской области составляет около 5,2% от общего </w:t>
      </w:r>
      <w:r w:rsidR="009B15D6" w:rsidRPr="00B943B2">
        <w:rPr>
          <w:rFonts w:ascii="Times New Roman" w:hAnsi="Times New Roman"/>
          <w:sz w:val="28"/>
          <w:szCs w:val="28"/>
          <w:lang w:val="ru-RU"/>
        </w:rPr>
        <w:t>объема</w:t>
      </w:r>
      <w:r w:rsidRPr="00B943B2">
        <w:rPr>
          <w:rFonts w:ascii="Times New Roman" w:hAnsi="Times New Roman"/>
          <w:sz w:val="28"/>
          <w:szCs w:val="28"/>
          <w:lang w:val="ru-RU"/>
        </w:rPr>
        <w:t>.</w:t>
      </w:r>
    </w:p>
    <w:p w:rsidR="00206F3B" w:rsidRDefault="00BC6A19" w:rsidP="002E72E1">
      <w:pPr>
        <w:spacing w:before="240" w:after="120" w:line="240" w:lineRule="auto"/>
        <w:jc w:val="both"/>
        <w:rPr>
          <w:rFonts w:ascii="Times New Roman" w:hAnsi="Times New Roman"/>
          <w:sz w:val="28"/>
          <w:szCs w:val="28"/>
          <w:lang w:val="ru-RU"/>
        </w:rPr>
      </w:pPr>
      <w:r w:rsidRPr="00BC6A19">
        <w:rPr>
          <w:rFonts w:ascii="Times New Roman" w:hAnsi="Times New Roman"/>
          <w:sz w:val="28"/>
          <w:szCs w:val="28"/>
          <w:lang w:val="ru-RU"/>
        </w:rPr>
        <w:t xml:space="preserve">Основными </w:t>
      </w:r>
      <w:r w:rsidR="00430CBB">
        <w:rPr>
          <w:rFonts w:ascii="Times New Roman" w:hAnsi="Times New Roman"/>
          <w:sz w:val="28"/>
          <w:szCs w:val="28"/>
          <w:lang w:val="ru-RU"/>
        </w:rPr>
        <w:t>секторами экономики округа</w:t>
      </w:r>
      <w:r w:rsidRPr="00BC6A19">
        <w:rPr>
          <w:rFonts w:ascii="Times New Roman" w:hAnsi="Times New Roman"/>
          <w:sz w:val="28"/>
          <w:szCs w:val="28"/>
          <w:lang w:val="ru-RU"/>
        </w:rPr>
        <w:t xml:space="preserve"> являются: производство товаров народного потребления, розничная торговля, выполнение строительно-ремонтных работ, предоставление бытовых, транспортных и </w:t>
      </w:r>
      <w:r w:rsidR="00AC6E8E">
        <w:rPr>
          <w:rFonts w:ascii="Times New Roman" w:hAnsi="Times New Roman"/>
          <w:sz w:val="28"/>
          <w:szCs w:val="28"/>
          <w:lang w:val="ru-RU"/>
        </w:rPr>
        <w:t>иных</w:t>
      </w:r>
      <w:r w:rsidRPr="00BC6A19">
        <w:rPr>
          <w:rFonts w:ascii="Times New Roman" w:hAnsi="Times New Roman"/>
          <w:sz w:val="28"/>
          <w:szCs w:val="28"/>
          <w:lang w:val="ru-RU"/>
        </w:rPr>
        <w:t xml:space="preserve"> услуг.</w:t>
      </w:r>
      <w:r w:rsidR="00BA630B">
        <w:rPr>
          <w:rFonts w:ascii="Times New Roman" w:hAnsi="Times New Roman"/>
          <w:sz w:val="28"/>
          <w:szCs w:val="28"/>
          <w:lang w:val="ru-RU"/>
        </w:rPr>
        <w:t xml:space="preserve"> </w:t>
      </w:r>
      <w:r w:rsidR="00430CBB" w:rsidRPr="00BC6A19">
        <w:rPr>
          <w:rFonts w:ascii="Times New Roman" w:hAnsi="Times New Roman"/>
          <w:sz w:val="28"/>
          <w:szCs w:val="28"/>
          <w:lang w:val="ru-RU"/>
        </w:rPr>
        <w:t>Перерабатывающая промышленность характеризуется высокой концентрацией малых предприятий, обеспеченностью трудовыми ресурсами, имеющимися резервами для создания собственной сырьевой базы, а также кластерным потенциалом.</w:t>
      </w:r>
      <w:r w:rsidR="00BA630B">
        <w:rPr>
          <w:rFonts w:ascii="Times New Roman" w:hAnsi="Times New Roman"/>
          <w:sz w:val="28"/>
          <w:szCs w:val="28"/>
          <w:lang w:val="ru-RU"/>
        </w:rPr>
        <w:t xml:space="preserve"> </w:t>
      </w:r>
      <w:r w:rsidR="00E24717" w:rsidRPr="00E24717">
        <w:rPr>
          <w:rFonts w:ascii="Times New Roman" w:hAnsi="Times New Roman"/>
          <w:sz w:val="28"/>
          <w:szCs w:val="28"/>
          <w:lang w:val="ru-RU"/>
        </w:rPr>
        <w:t>Объем отгруженной продукции в 2012-2017 годах</w:t>
      </w:r>
      <w:r w:rsidR="00E24717">
        <w:rPr>
          <w:rFonts w:ascii="Times New Roman" w:hAnsi="Times New Roman"/>
          <w:sz w:val="28"/>
          <w:szCs w:val="28"/>
          <w:lang w:val="ru-RU"/>
        </w:rPr>
        <w:t xml:space="preserve"> представлен в таблице 5.</w:t>
      </w:r>
    </w:p>
    <w:p w:rsidR="002E72E1" w:rsidRPr="00BA630B" w:rsidRDefault="00984661" w:rsidP="00E24717">
      <w:pPr>
        <w:pStyle w:val="a3"/>
        <w:keepNext/>
        <w:spacing w:after="120" w:line="240" w:lineRule="auto"/>
        <w:ind w:firstLine="0"/>
        <w:jc w:val="right"/>
        <w:rPr>
          <w:rFonts w:ascii="Times New Roman" w:hAnsi="Times New Roman" w:cs="Times New Roman"/>
          <w:sz w:val="24"/>
          <w:lang w:val="ru-RU"/>
        </w:rPr>
      </w:pPr>
      <w:r w:rsidRPr="00BA630B">
        <w:rPr>
          <w:rFonts w:ascii="Times New Roman" w:hAnsi="Times New Roman" w:cs="Times New Roman"/>
          <w:sz w:val="24"/>
          <w:lang w:val="ru-RU"/>
        </w:rPr>
        <w:t xml:space="preserve">Таблица </w:t>
      </w:r>
      <w:r w:rsidR="007A0EA8">
        <w:rPr>
          <w:rFonts w:ascii="Times New Roman" w:hAnsi="Times New Roman" w:cs="Times New Roman"/>
          <w:sz w:val="24"/>
          <w:lang w:val="ru-RU"/>
        </w:rPr>
        <w:t>5</w:t>
      </w:r>
      <w:r w:rsidRPr="00BA630B">
        <w:rPr>
          <w:rFonts w:ascii="Times New Roman" w:hAnsi="Times New Roman" w:cs="Times New Roman"/>
          <w:sz w:val="24"/>
          <w:lang w:val="ru-RU"/>
        </w:rPr>
        <w:t xml:space="preserve">. </w:t>
      </w:r>
    </w:p>
    <w:p w:rsidR="00984661" w:rsidRPr="00BA630B" w:rsidRDefault="00984661" w:rsidP="00E24717">
      <w:pPr>
        <w:pStyle w:val="a3"/>
        <w:keepNext/>
        <w:spacing w:after="240" w:line="240" w:lineRule="auto"/>
        <w:ind w:firstLine="0"/>
        <w:jc w:val="center"/>
        <w:rPr>
          <w:rFonts w:ascii="Times New Roman" w:hAnsi="Times New Roman" w:cs="Times New Roman"/>
          <w:sz w:val="24"/>
          <w:lang w:val="ru-RU"/>
        </w:rPr>
      </w:pPr>
      <w:r w:rsidRPr="00BA630B">
        <w:rPr>
          <w:rFonts w:ascii="Times New Roman" w:hAnsi="Times New Roman" w:cs="Times New Roman"/>
          <w:sz w:val="24"/>
          <w:lang w:val="ru-RU"/>
        </w:rPr>
        <w:t>Объем отгруженной продукции в 2012-2017 годах</w:t>
      </w:r>
      <w:r w:rsidR="003B75E4" w:rsidRPr="00BA630B">
        <w:rPr>
          <w:rFonts w:ascii="Times New Roman" w:hAnsi="Times New Roman" w:cs="Times New Roman"/>
          <w:sz w:val="24"/>
          <w:lang w:val="ru-RU"/>
        </w:rPr>
        <w:t>, млн.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8"/>
        <w:gridCol w:w="925"/>
        <w:gridCol w:w="925"/>
        <w:gridCol w:w="925"/>
        <w:gridCol w:w="925"/>
        <w:gridCol w:w="925"/>
        <w:gridCol w:w="925"/>
      </w:tblGrid>
      <w:tr w:rsidR="009B15D6" w:rsidRPr="009B15D6" w:rsidTr="002C5C48">
        <w:trPr>
          <w:trHeight w:val="70"/>
        </w:trPr>
        <w:tc>
          <w:tcPr>
            <w:tcW w:w="0" w:type="auto"/>
            <w:shd w:val="clear" w:color="auto" w:fill="BFBFBF" w:themeFill="background1" w:themeFillShade="BF"/>
            <w:vAlign w:val="bottom"/>
          </w:tcPr>
          <w:p w:rsidR="002C5C48" w:rsidRPr="009B15D6" w:rsidRDefault="002C5C48" w:rsidP="002C5C48">
            <w:pPr>
              <w:spacing w:before="60" w:after="60" w:line="240" w:lineRule="auto"/>
              <w:ind w:firstLine="0"/>
              <w:rPr>
                <w:rFonts w:ascii="Times New Roman" w:hAnsi="Times New Roman" w:cs="Times New Roman"/>
                <w:b/>
                <w:lang w:val="ru-RU"/>
              </w:rPr>
            </w:pPr>
          </w:p>
        </w:tc>
        <w:tc>
          <w:tcPr>
            <w:tcW w:w="0" w:type="auto"/>
            <w:shd w:val="clear" w:color="auto" w:fill="BFBFBF" w:themeFill="background1" w:themeFillShade="BF"/>
            <w:vAlign w:val="bottom"/>
          </w:tcPr>
          <w:p w:rsidR="002C5C48" w:rsidRPr="009B15D6" w:rsidRDefault="009B15D6" w:rsidP="009B15D6">
            <w:pPr>
              <w:spacing w:before="60" w:after="60" w:line="240" w:lineRule="auto"/>
              <w:ind w:firstLine="0"/>
              <w:rPr>
                <w:rFonts w:ascii="Times New Roman" w:hAnsi="Times New Roman" w:cs="Times New Roman"/>
                <w:b/>
                <w:lang w:val="ru-RU"/>
              </w:rPr>
            </w:pPr>
            <w:r w:rsidRPr="009B15D6">
              <w:rPr>
                <w:rFonts w:ascii="Times New Roman" w:hAnsi="Times New Roman" w:cs="Times New Roman"/>
                <w:b/>
                <w:lang w:val="ru-RU"/>
              </w:rPr>
              <w:t>2012 г.</w:t>
            </w:r>
          </w:p>
        </w:tc>
        <w:tc>
          <w:tcPr>
            <w:tcW w:w="0" w:type="auto"/>
            <w:shd w:val="clear" w:color="auto" w:fill="BFBFBF" w:themeFill="background1" w:themeFillShade="BF"/>
            <w:noWrap/>
            <w:vAlign w:val="bottom"/>
          </w:tcPr>
          <w:p w:rsidR="002C5C48" w:rsidRPr="009B15D6" w:rsidRDefault="009B15D6" w:rsidP="002C5C48">
            <w:pPr>
              <w:spacing w:before="60" w:after="60" w:line="240" w:lineRule="auto"/>
              <w:ind w:firstLine="0"/>
              <w:rPr>
                <w:rFonts w:ascii="Times New Roman" w:hAnsi="Times New Roman" w:cs="Times New Roman"/>
                <w:b/>
                <w:lang w:val="ru-RU"/>
              </w:rPr>
            </w:pPr>
            <w:r w:rsidRPr="009B15D6">
              <w:rPr>
                <w:rFonts w:ascii="Times New Roman" w:hAnsi="Times New Roman" w:cs="Times New Roman"/>
                <w:b/>
                <w:lang w:val="ru-RU"/>
              </w:rPr>
              <w:t>2013 г.</w:t>
            </w:r>
          </w:p>
        </w:tc>
        <w:tc>
          <w:tcPr>
            <w:tcW w:w="0" w:type="auto"/>
            <w:shd w:val="clear" w:color="auto" w:fill="BFBFBF" w:themeFill="background1" w:themeFillShade="BF"/>
            <w:noWrap/>
            <w:vAlign w:val="bottom"/>
          </w:tcPr>
          <w:p w:rsidR="002C5C48" w:rsidRPr="009B15D6" w:rsidRDefault="009B15D6" w:rsidP="002C5C48">
            <w:pPr>
              <w:spacing w:before="60" w:after="60" w:line="240" w:lineRule="auto"/>
              <w:ind w:firstLine="0"/>
              <w:rPr>
                <w:rFonts w:ascii="Times New Roman" w:hAnsi="Times New Roman" w:cs="Times New Roman"/>
                <w:b/>
                <w:lang w:val="ru-RU"/>
              </w:rPr>
            </w:pPr>
            <w:r w:rsidRPr="009B15D6">
              <w:rPr>
                <w:rFonts w:ascii="Times New Roman" w:hAnsi="Times New Roman" w:cs="Times New Roman"/>
                <w:b/>
                <w:lang w:val="ru-RU"/>
              </w:rPr>
              <w:t>2014 г.</w:t>
            </w:r>
          </w:p>
        </w:tc>
        <w:tc>
          <w:tcPr>
            <w:tcW w:w="0" w:type="auto"/>
            <w:shd w:val="clear" w:color="auto" w:fill="BFBFBF" w:themeFill="background1" w:themeFillShade="BF"/>
            <w:noWrap/>
            <w:vAlign w:val="bottom"/>
          </w:tcPr>
          <w:p w:rsidR="002C5C48" w:rsidRPr="009B15D6" w:rsidRDefault="009B15D6" w:rsidP="002C5C48">
            <w:pPr>
              <w:spacing w:before="60" w:after="60" w:line="240" w:lineRule="auto"/>
              <w:ind w:firstLine="0"/>
              <w:rPr>
                <w:rFonts w:ascii="Times New Roman" w:hAnsi="Times New Roman" w:cs="Times New Roman"/>
                <w:b/>
                <w:lang w:val="ru-RU"/>
              </w:rPr>
            </w:pPr>
            <w:r w:rsidRPr="009B15D6">
              <w:rPr>
                <w:rFonts w:ascii="Times New Roman" w:hAnsi="Times New Roman" w:cs="Times New Roman"/>
                <w:b/>
                <w:lang w:val="ru-RU"/>
              </w:rPr>
              <w:t>2015 г.</w:t>
            </w:r>
          </w:p>
        </w:tc>
        <w:tc>
          <w:tcPr>
            <w:tcW w:w="0" w:type="auto"/>
            <w:shd w:val="clear" w:color="auto" w:fill="BFBFBF" w:themeFill="background1" w:themeFillShade="BF"/>
            <w:noWrap/>
            <w:vAlign w:val="bottom"/>
          </w:tcPr>
          <w:p w:rsidR="002C5C48" w:rsidRPr="009B15D6" w:rsidRDefault="009B15D6" w:rsidP="002C5C48">
            <w:pPr>
              <w:spacing w:before="60" w:after="60" w:line="240" w:lineRule="auto"/>
              <w:ind w:firstLine="0"/>
              <w:rPr>
                <w:rFonts w:ascii="Times New Roman" w:hAnsi="Times New Roman" w:cs="Times New Roman"/>
                <w:b/>
                <w:lang w:val="ru-RU"/>
              </w:rPr>
            </w:pPr>
            <w:r w:rsidRPr="009B15D6">
              <w:rPr>
                <w:rFonts w:ascii="Times New Roman" w:hAnsi="Times New Roman" w:cs="Times New Roman"/>
                <w:b/>
                <w:lang w:val="ru-RU"/>
              </w:rPr>
              <w:t>2016 г.</w:t>
            </w:r>
          </w:p>
        </w:tc>
        <w:tc>
          <w:tcPr>
            <w:tcW w:w="0" w:type="auto"/>
            <w:shd w:val="clear" w:color="auto" w:fill="BFBFBF" w:themeFill="background1" w:themeFillShade="BF"/>
            <w:noWrap/>
            <w:vAlign w:val="bottom"/>
          </w:tcPr>
          <w:p w:rsidR="002C5C48" w:rsidRPr="009B15D6" w:rsidRDefault="009B15D6" w:rsidP="002C5C48">
            <w:pPr>
              <w:spacing w:before="60" w:after="60" w:line="240" w:lineRule="auto"/>
              <w:ind w:firstLine="0"/>
              <w:rPr>
                <w:rFonts w:ascii="Times New Roman" w:hAnsi="Times New Roman" w:cs="Times New Roman"/>
                <w:b/>
                <w:lang w:val="ru-RU"/>
              </w:rPr>
            </w:pPr>
            <w:r w:rsidRPr="009B15D6">
              <w:rPr>
                <w:rFonts w:ascii="Times New Roman" w:hAnsi="Times New Roman" w:cs="Times New Roman"/>
                <w:b/>
                <w:lang w:val="ru-RU"/>
              </w:rPr>
              <w:t>2017 г.</w:t>
            </w:r>
          </w:p>
        </w:tc>
      </w:tr>
      <w:tr w:rsidR="003B75E4" w:rsidRPr="002C5C48" w:rsidTr="003B75E4">
        <w:trPr>
          <w:trHeight w:val="376"/>
        </w:trPr>
        <w:tc>
          <w:tcPr>
            <w:tcW w:w="0" w:type="auto"/>
            <w:shd w:val="clear" w:color="auto" w:fill="auto"/>
            <w:vAlign w:val="bottom"/>
          </w:tcPr>
          <w:p w:rsidR="003B75E4" w:rsidRPr="002C5C48" w:rsidRDefault="003B75E4" w:rsidP="003B75E4">
            <w:pPr>
              <w:spacing w:before="60" w:after="60" w:line="240" w:lineRule="auto"/>
              <w:ind w:firstLine="0"/>
              <w:rPr>
                <w:rFonts w:ascii="Times New Roman" w:hAnsi="Times New Roman" w:cs="Times New Roman"/>
                <w:lang w:val="ru-RU"/>
              </w:rPr>
            </w:pPr>
            <w:r w:rsidRPr="002C5C48">
              <w:rPr>
                <w:rFonts w:ascii="Times New Roman" w:hAnsi="Times New Roman" w:cs="Times New Roman"/>
                <w:lang w:val="ru-RU"/>
              </w:rPr>
              <w:t>Отгружено товаров собственного производства, выполнено работ и услуг собственными силами, без субъектов малого предпринимательства, всего,</w:t>
            </w:r>
            <w:r>
              <w:rPr>
                <w:rFonts w:ascii="Times New Roman" w:hAnsi="Times New Roman" w:cs="Times New Roman"/>
                <w:lang w:val="ru-RU"/>
              </w:rPr>
              <w:br/>
            </w:r>
            <w:r w:rsidRPr="002C5C48">
              <w:rPr>
                <w:rFonts w:ascii="Times New Roman" w:hAnsi="Times New Roman" w:cs="Times New Roman"/>
                <w:lang w:val="ru-RU"/>
              </w:rPr>
              <w:t>в том числе:</w:t>
            </w:r>
          </w:p>
        </w:tc>
        <w:tc>
          <w:tcPr>
            <w:tcW w:w="0" w:type="auto"/>
            <w:vAlign w:val="center"/>
          </w:tcPr>
          <w:p w:rsidR="003B75E4" w:rsidRPr="003B75E4" w:rsidRDefault="003B75E4" w:rsidP="003B75E4">
            <w:pPr>
              <w:spacing w:before="60" w:after="60" w:line="240" w:lineRule="auto"/>
              <w:ind w:firstLine="0"/>
              <w:jc w:val="center"/>
              <w:rPr>
                <w:rFonts w:ascii="Times New Roman" w:hAnsi="Times New Roman" w:cs="Times New Roman"/>
                <w:lang w:val="ru-RU"/>
              </w:rPr>
            </w:pPr>
            <w:r w:rsidRPr="003B75E4">
              <w:rPr>
                <w:rFonts w:ascii="Times New Roman" w:hAnsi="Times New Roman" w:cs="Times New Roman"/>
                <w:lang w:val="ru-RU"/>
              </w:rPr>
              <w:t>387,4</w:t>
            </w:r>
          </w:p>
        </w:tc>
        <w:tc>
          <w:tcPr>
            <w:tcW w:w="0" w:type="auto"/>
            <w:shd w:val="clear" w:color="auto" w:fill="auto"/>
            <w:noWrap/>
            <w:vAlign w:val="center"/>
          </w:tcPr>
          <w:p w:rsidR="003B75E4" w:rsidRPr="003B75E4" w:rsidRDefault="003B75E4" w:rsidP="003B75E4">
            <w:pPr>
              <w:spacing w:before="60" w:after="60" w:line="240" w:lineRule="auto"/>
              <w:ind w:firstLine="0"/>
              <w:jc w:val="center"/>
              <w:rPr>
                <w:rFonts w:ascii="Times New Roman" w:hAnsi="Times New Roman" w:cs="Times New Roman"/>
                <w:lang w:val="ru-RU"/>
              </w:rPr>
            </w:pPr>
            <w:r w:rsidRPr="003B75E4">
              <w:rPr>
                <w:rFonts w:ascii="Times New Roman" w:hAnsi="Times New Roman" w:cs="Times New Roman"/>
                <w:lang w:val="ru-RU"/>
              </w:rPr>
              <w:t>435,4</w:t>
            </w:r>
          </w:p>
        </w:tc>
        <w:tc>
          <w:tcPr>
            <w:tcW w:w="0" w:type="auto"/>
            <w:shd w:val="clear" w:color="auto" w:fill="auto"/>
            <w:noWrap/>
            <w:vAlign w:val="center"/>
          </w:tcPr>
          <w:p w:rsidR="003B75E4" w:rsidRPr="003B75E4" w:rsidRDefault="003B75E4" w:rsidP="003B75E4">
            <w:pPr>
              <w:spacing w:before="60" w:after="60" w:line="240" w:lineRule="auto"/>
              <w:ind w:firstLine="0"/>
              <w:jc w:val="center"/>
              <w:rPr>
                <w:rFonts w:ascii="Times New Roman" w:hAnsi="Times New Roman" w:cs="Times New Roman"/>
                <w:lang w:val="ru-RU"/>
              </w:rPr>
            </w:pPr>
            <w:r w:rsidRPr="003B75E4">
              <w:rPr>
                <w:rFonts w:ascii="Times New Roman" w:hAnsi="Times New Roman" w:cs="Times New Roman"/>
                <w:lang w:val="ru-RU"/>
              </w:rPr>
              <w:t>843,6</w:t>
            </w:r>
          </w:p>
        </w:tc>
        <w:tc>
          <w:tcPr>
            <w:tcW w:w="0" w:type="auto"/>
            <w:shd w:val="clear" w:color="auto" w:fill="auto"/>
            <w:noWrap/>
            <w:vAlign w:val="center"/>
          </w:tcPr>
          <w:p w:rsidR="003B75E4" w:rsidRPr="003B75E4" w:rsidRDefault="003B75E4" w:rsidP="003B75E4">
            <w:pPr>
              <w:spacing w:before="60" w:after="60" w:line="240" w:lineRule="auto"/>
              <w:ind w:firstLine="0"/>
              <w:jc w:val="center"/>
              <w:rPr>
                <w:rFonts w:ascii="Times New Roman" w:hAnsi="Times New Roman" w:cs="Times New Roman"/>
                <w:lang w:val="ru-RU"/>
              </w:rPr>
            </w:pPr>
            <w:r w:rsidRPr="003B75E4">
              <w:rPr>
                <w:rFonts w:ascii="Times New Roman" w:hAnsi="Times New Roman" w:cs="Times New Roman"/>
                <w:lang w:val="ru-RU"/>
              </w:rPr>
              <w:t>1638,2</w:t>
            </w:r>
          </w:p>
        </w:tc>
        <w:tc>
          <w:tcPr>
            <w:tcW w:w="0" w:type="auto"/>
            <w:shd w:val="clear" w:color="auto" w:fill="auto"/>
            <w:noWrap/>
            <w:vAlign w:val="center"/>
          </w:tcPr>
          <w:p w:rsidR="003B75E4" w:rsidRPr="003B75E4" w:rsidRDefault="003B75E4" w:rsidP="003B75E4">
            <w:pPr>
              <w:spacing w:before="60" w:after="60" w:line="240" w:lineRule="auto"/>
              <w:ind w:firstLine="0"/>
              <w:jc w:val="center"/>
              <w:rPr>
                <w:rFonts w:ascii="Times New Roman" w:hAnsi="Times New Roman" w:cs="Times New Roman"/>
                <w:lang w:val="ru-RU"/>
              </w:rPr>
            </w:pPr>
            <w:r w:rsidRPr="003B75E4">
              <w:rPr>
                <w:rFonts w:ascii="Times New Roman" w:hAnsi="Times New Roman" w:cs="Times New Roman"/>
                <w:lang w:val="ru-RU"/>
              </w:rPr>
              <w:t>1035,3</w:t>
            </w:r>
          </w:p>
        </w:tc>
        <w:tc>
          <w:tcPr>
            <w:tcW w:w="0" w:type="auto"/>
            <w:shd w:val="clear" w:color="auto" w:fill="auto"/>
            <w:noWrap/>
            <w:vAlign w:val="center"/>
          </w:tcPr>
          <w:p w:rsidR="003B75E4" w:rsidRPr="003B75E4" w:rsidRDefault="003B75E4" w:rsidP="003B75E4">
            <w:pPr>
              <w:spacing w:before="60" w:after="60" w:line="240" w:lineRule="auto"/>
              <w:ind w:firstLine="0"/>
              <w:jc w:val="center"/>
              <w:rPr>
                <w:rFonts w:ascii="Times New Roman" w:hAnsi="Times New Roman" w:cs="Times New Roman"/>
                <w:lang w:val="ru-RU"/>
              </w:rPr>
            </w:pPr>
            <w:r w:rsidRPr="003B75E4">
              <w:rPr>
                <w:rFonts w:ascii="Times New Roman" w:hAnsi="Times New Roman" w:cs="Times New Roman"/>
                <w:lang w:val="ru-RU"/>
              </w:rPr>
              <w:t>769,2</w:t>
            </w:r>
          </w:p>
        </w:tc>
      </w:tr>
      <w:tr w:rsidR="003B75E4" w:rsidRPr="002C5C48" w:rsidTr="003B75E4">
        <w:trPr>
          <w:trHeight w:val="376"/>
        </w:trPr>
        <w:tc>
          <w:tcPr>
            <w:tcW w:w="0" w:type="auto"/>
            <w:shd w:val="clear" w:color="auto" w:fill="auto"/>
          </w:tcPr>
          <w:p w:rsidR="003B75E4" w:rsidRPr="003B75E4" w:rsidRDefault="003B75E4" w:rsidP="003B75E4">
            <w:pPr>
              <w:spacing w:before="60" w:after="60" w:line="240" w:lineRule="auto"/>
              <w:ind w:left="284" w:firstLine="0"/>
              <w:rPr>
                <w:rFonts w:ascii="Times New Roman" w:hAnsi="Times New Roman" w:cs="Times New Roman"/>
                <w:lang w:val="ru-RU"/>
              </w:rPr>
            </w:pPr>
            <w:r w:rsidRPr="003B75E4">
              <w:rPr>
                <w:rFonts w:ascii="Times New Roman" w:hAnsi="Times New Roman" w:cs="Times New Roman"/>
                <w:lang w:val="ru-RU"/>
              </w:rPr>
              <w:t>обрабатывающие производства</w:t>
            </w:r>
          </w:p>
        </w:tc>
        <w:tc>
          <w:tcPr>
            <w:tcW w:w="0" w:type="auto"/>
            <w:vAlign w:val="center"/>
          </w:tcPr>
          <w:p w:rsidR="003B75E4" w:rsidRPr="003B75E4" w:rsidRDefault="003B75E4" w:rsidP="003B75E4">
            <w:pPr>
              <w:spacing w:before="60" w:after="60" w:line="240" w:lineRule="auto"/>
              <w:ind w:firstLine="0"/>
              <w:jc w:val="center"/>
              <w:rPr>
                <w:rFonts w:ascii="Times New Roman" w:hAnsi="Times New Roman" w:cs="Times New Roman"/>
                <w:lang w:val="ru-RU"/>
              </w:rPr>
            </w:pPr>
            <w:r w:rsidRPr="003B75E4">
              <w:rPr>
                <w:rFonts w:ascii="Times New Roman" w:hAnsi="Times New Roman" w:cs="Times New Roman"/>
                <w:lang w:val="ru-RU"/>
              </w:rPr>
              <w:t>191,4</w:t>
            </w:r>
          </w:p>
        </w:tc>
        <w:tc>
          <w:tcPr>
            <w:tcW w:w="0" w:type="auto"/>
            <w:shd w:val="clear" w:color="auto" w:fill="auto"/>
            <w:noWrap/>
            <w:vAlign w:val="center"/>
          </w:tcPr>
          <w:p w:rsidR="003B75E4" w:rsidRPr="003B75E4" w:rsidRDefault="003B75E4" w:rsidP="003B75E4">
            <w:pPr>
              <w:spacing w:before="60" w:after="60" w:line="240" w:lineRule="auto"/>
              <w:ind w:firstLine="0"/>
              <w:jc w:val="center"/>
              <w:rPr>
                <w:rFonts w:ascii="Times New Roman" w:hAnsi="Times New Roman" w:cs="Times New Roman"/>
                <w:lang w:val="ru-RU"/>
              </w:rPr>
            </w:pPr>
            <w:r w:rsidRPr="003B75E4">
              <w:rPr>
                <w:rFonts w:ascii="Times New Roman" w:hAnsi="Times New Roman" w:cs="Times New Roman"/>
                <w:lang w:val="ru-RU"/>
              </w:rPr>
              <w:t>202,5</w:t>
            </w:r>
          </w:p>
        </w:tc>
        <w:tc>
          <w:tcPr>
            <w:tcW w:w="0" w:type="auto"/>
            <w:shd w:val="clear" w:color="auto" w:fill="auto"/>
            <w:noWrap/>
            <w:vAlign w:val="center"/>
          </w:tcPr>
          <w:p w:rsidR="003B75E4" w:rsidRPr="003B75E4" w:rsidRDefault="003B75E4" w:rsidP="003B75E4">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w:t>
            </w:r>
            <w:r>
              <w:rPr>
                <w:rStyle w:val="af7"/>
                <w:rFonts w:ascii="Times New Roman" w:hAnsi="Times New Roman" w:cs="Times New Roman"/>
                <w:lang w:val="ru-RU"/>
              </w:rPr>
              <w:footnoteReference w:id="2"/>
            </w:r>
          </w:p>
        </w:tc>
        <w:tc>
          <w:tcPr>
            <w:tcW w:w="0" w:type="auto"/>
            <w:shd w:val="clear" w:color="auto" w:fill="auto"/>
            <w:noWrap/>
            <w:vAlign w:val="center"/>
          </w:tcPr>
          <w:p w:rsidR="003B75E4" w:rsidRPr="003B75E4" w:rsidRDefault="003B75E4" w:rsidP="003B75E4">
            <w:pPr>
              <w:spacing w:before="60" w:after="60" w:line="240" w:lineRule="auto"/>
              <w:ind w:firstLine="0"/>
              <w:jc w:val="center"/>
              <w:rPr>
                <w:rFonts w:ascii="Times New Roman" w:hAnsi="Times New Roman" w:cs="Times New Roman"/>
                <w:lang w:val="ru-RU"/>
              </w:rPr>
            </w:pPr>
            <w:r w:rsidRPr="003B75E4">
              <w:rPr>
                <w:rFonts w:ascii="Times New Roman" w:hAnsi="Times New Roman" w:cs="Times New Roman"/>
                <w:lang w:val="ru-RU"/>
              </w:rPr>
              <w:t>502,7</w:t>
            </w:r>
          </w:p>
        </w:tc>
        <w:tc>
          <w:tcPr>
            <w:tcW w:w="0" w:type="auto"/>
            <w:shd w:val="clear" w:color="auto" w:fill="auto"/>
            <w:noWrap/>
            <w:vAlign w:val="center"/>
          </w:tcPr>
          <w:p w:rsidR="003B75E4" w:rsidRPr="003B75E4" w:rsidRDefault="003B75E4" w:rsidP="003B75E4">
            <w:pPr>
              <w:spacing w:before="60" w:after="60" w:line="240" w:lineRule="auto"/>
              <w:ind w:firstLine="0"/>
              <w:jc w:val="center"/>
              <w:rPr>
                <w:rFonts w:ascii="Times New Roman" w:hAnsi="Times New Roman" w:cs="Times New Roman"/>
                <w:lang w:val="ru-RU"/>
              </w:rPr>
            </w:pPr>
            <w:r w:rsidRPr="003B75E4">
              <w:rPr>
                <w:rFonts w:ascii="Times New Roman" w:hAnsi="Times New Roman" w:cs="Times New Roman"/>
                <w:lang w:val="ru-RU"/>
              </w:rPr>
              <w:t>637,9</w:t>
            </w:r>
          </w:p>
        </w:tc>
        <w:tc>
          <w:tcPr>
            <w:tcW w:w="0" w:type="auto"/>
            <w:shd w:val="clear" w:color="auto" w:fill="auto"/>
            <w:noWrap/>
            <w:vAlign w:val="center"/>
          </w:tcPr>
          <w:p w:rsidR="003B75E4" w:rsidRPr="003B75E4" w:rsidRDefault="003B75E4" w:rsidP="003B75E4">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w:t>
            </w:r>
            <w:r w:rsidRPr="003B75E4">
              <w:rPr>
                <w:rFonts w:ascii="Times New Roman" w:hAnsi="Times New Roman" w:cs="Times New Roman"/>
                <w:vertAlign w:val="superscript"/>
                <w:lang w:val="ru-RU"/>
              </w:rPr>
              <w:t>1</w:t>
            </w:r>
          </w:p>
        </w:tc>
      </w:tr>
    </w:tbl>
    <w:p w:rsidR="00206F3B" w:rsidRPr="00BC6A19" w:rsidRDefault="00BC6A19" w:rsidP="002E72E1">
      <w:pPr>
        <w:spacing w:before="240" w:after="0" w:line="240" w:lineRule="auto"/>
        <w:jc w:val="both"/>
        <w:rPr>
          <w:rFonts w:ascii="Times New Roman" w:hAnsi="Times New Roman"/>
          <w:sz w:val="28"/>
          <w:szCs w:val="28"/>
          <w:lang w:val="ru-RU"/>
        </w:rPr>
      </w:pPr>
      <w:r w:rsidRPr="00BC6A19">
        <w:rPr>
          <w:rFonts w:ascii="Times New Roman" w:hAnsi="Times New Roman"/>
          <w:sz w:val="28"/>
          <w:szCs w:val="28"/>
          <w:lang w:val="ru-RU"/>
        </w:rPr>
        <w:t>В городском округе около 1,62</w:t>
      </w:r>
      <w:r w:rsidR="00984661">
        <w:rPr>
          <w:rFonts w:ascii="Times New Roman" w:hAnsi="Times New Roman"/>
          <w:sz w:val="28"/>
          <w:szCs w:val="28"/>
          <w:lang w:val="ru-RU"/>
        </w:rPr>
        <w:t>-1,65</w:t>
      </w:r>
      <w:r w:rsidRPr="00BC6A19">
        <w:rPr>
          <w:rFonts w:ascii="Times New Roman" w:hAnsi="Times New Roman"/>
          <w:sz w:val="28"/>
          <w:szCs w:val="28"/>
          <w:lang w:val="ru-RU"/>
        </w:rPr>
        <w:t>% экономически занятого населения являются индивидуальными предпринимателями</w:t>
      </w:r>
      <w:r w:rsidR="00984661">
        <w:rPr>
          <w:rFonts w:ascii="Times New Roman" w:hAnsi="Times New Roman"/>
          <w:sz w:val="28"/>
          <w:szCs w:val="28"/>
          <w:lang w:val="ru-RU"/>
        </w:rPr>
        <w:t xml:space="preserve"> (по итогам </w:t>
      </w:r>
      <w:r w:rsidR="00984661" w:rsidRPr="00984661">
        <w:rPr>
          <w:rFonts w:ascii="Times New Roman" w:hAnsi="Times New Roman"/>
          <w:sz w:val="28"/>
          <w:szCs w:val="28"/>
          <w:lang w:val="ru-RU"/>
        </w:rPr>
        <w:t>сплошного наблюдения за деятельностью субъектов малого и среднего предпринимательства в 2015 году численность ИП составила 335 ед.</w:t>
      </w:r>
      <w:r w:rsidR="00984661">
        <w:rPr>
          <w:rFonts w:ascii="Times New Roman" w:hAnsi="Times New Roman"/>
          <w:sz w:val="28"/>
          <w:szCs w:val="28"/>
          <w:lang w:val="ru-RU"/>
        </w:rPr>
        <w:t>)</w:t>
      </w:r>
      <w:r w:rsidRPr="00BC6A19">
        <w:rPr>
          <w:rFonts w:ascii="Times New Roman" w:hAnsi="Times New Roman"/>
          <w:sz w:val="28"/>
          <w:szCs w:val="28"/>
          <w:lang w:val="ru-RU"/>
        </w:rPr>
        <w:t>. Отраслевая структура малого и среднего бизнеса за последние годы не претерпела существенных изменений. Деятельность основной части предпринимателей</w:t>
      </w:r>
      <w:r w:rsidR="00984661">
        <w:rPr>
          <w:rFonts w:ascii="Times New Roman" w:hAnsi="Times New Roman"/>
          <w:sz w:val="28"/>
          <w:szCs w:val="28"/>
          <w:lang w:val="ru-RU"/>
        </w:rPr>
        <w:t xml:space="preserve"> (почти 60% от числа ИП)</w:t>
      </w:r>
      <w:r w:rsidRPr="00BC6A19">
        <w:rPr>
          <w:rFonts w:ascii="Times New Roman" w:hAnsi="Times New Roman"/>
          <w:sz w:val="28"/>
          <w:szCs w:val="28"/>
          <w:lang w:val="ru-RU"/>
        </w:rPr>
        <w:t xml:space="preserve"> по-прежнему связана с торговлей.</w:t>
      </w:r>
    </w:p>
    <w:p w:rsidR="00206F3B" w:rsidRPr="00984661" w:rsidRDefault="00BC6A19" w:rsidP="00974C8B">
      <w:pPr>
        <w:pStyle w:val="20"/>
        <w:spacing w:before="0" w:line="240" w:lineRule="auto"/>
        <w:jc w:val="both"/>
        <w:rPr>
          <w:b w:val="0"/>
          <w:sz w:val="28"/>
          <w:szCs w:val="28"/>
          <w:lang w:val="ru-RU"/>
        </w:rPr>
      </w:pPr>
      <w:r w:rsidRPr="00984661">
        <w:rPr>
          <w:b w:val="0"/>
          <w:sz w:val="28"/>
          <w:szCs w:val="28"/>
          <w:lang w:val="ru-RU"/>
        </w:rPr>
        <w:t>В обрабатывающей отрасли работает 8,5% населения, занятого в экономике городского округа. Отрасль представлена 11 предприятиями и 4 индивидуальными предпринимателями</w:t>
      </w:r>
      <w:r w:rsidR="00984661" w:rsidRPr="00984661">
        <w:rPr>
          <w:b w:val="0"/>
          <w:sz w:val="28"/>
          <w:szCs w:val="28"/>
          <w:lang w:val="ru-RU"/>
        </w:rPr>
        <w:t xml:space="preserve"> (согласно сплошному наблюдению за деятельностью субъектов малого и среднего предпринимательства в 2015 году таковых было 18)</w:t>
      </w:r>
      <w:r w:rsidRPr="00984661">
        <w:rPr>
          <w:b w:val="0"/>
          <w:sz w:val="28"/>
          <w:szCs w:val="28"/>
          <w:lang w:val="ru-RU"/>
        </w:rPr>
        <w:t>. Основное направление – пищевое производство.</w:t>
      </w:r>
    </w:p>
    <w:p w:rsidR="00206F3B" w:rsidRPr="00BC6A19" w:rsidRDefault="00BC6A19" w:rsidP="00974C8B">
      <w:pPr>
        <w:pStyle w:val="20"/>
        <w:spacing w:before="0" w:line="240" w:lineRule="auto"/>
        <w:jc w:val="both"/>
        <w:rPr>
          <w:b w:val="0"/>
          <w:sz w:val="28"/>
          <w:szCs w:val="28"/>
          <w:lang w:val="ru-RU"/>
        </w:rPr>
      </w:pPr>
      <w:r w:rsidRPr="00BC6A19">
        <w:rPr>
          <w:b w:val="0"/>
          <w:sz w:val="28"/>
          <w:szCs w:val="28"/>
          <w:lang w:val="ru-RU"/>
        </w:rPr>
        <w:t>Основными обрабатывающими рентабельными предприятиями являются:</w:t>
      </w:r>
    </w:p>
    <w:p w:rsidR="00206F3B" w:rsidRPr="00BC6A19" w:rsidRDefault="00BC6A19" w:rsidP="00D30FC9">
      <w:pPr>
        <w:pStyle w:val="12"/>
        <w:numPr>
          <w:ilvl w:val="0"/>
          <w:numId w:val="7"/>
        </w:numPr>
        <w:spacing w:after="0" w:line="240" w:lineRule="auto"/>
        <w:jc w:val="both"/>
        <w:rPr>
          <w:rFonts w:ascii="Times New Roman" w:hAnsi="Times New Roman"/>
          <w:sz w:val="28"/>
          <w:szCs w:val="28"/>
          <w:lang w:val="ru-RU"/>
        </w:rPr>
      </w:pPr>
      <w:r w:rsidRPr="00BC6A19">
        <w:rPr>
          <w:rFonts w:ascii="Times New Roman" w:hAnsi="Times New Roman"/>
          <w:sz w:val="28"/>
          <w:szCs w:val="28"/>
          <w:lang w:val="ru-RU"/>
        </w:rPr>
        <w:lastRenderedPageBreak/>
        <w:t>СПК</w:t>
      </w:r>
      <w:r>
        <w:rPr>
          <w:rFonts w:ascii="Times New Roman" w:hAnsi="Times New Roman"/>
          <w:sz w:val="28"/>
          <w:szCs w:val="28"/>
        </w:rPr>
        <w:t> </w:t>
      </w:r>
      <w:r w:rsidRPr="00BC6A19">
        <w:rPr>
          <w:rFonts w:ascii="Times New Roman" w:hAnsi="Times New Roman"/>
          <w:sz w:val="28"/>
          <w:szCs w:val="28"/>
          <w:lang w:val="ru-RU"/>
        </w:rPr>
        <w:t xml:space="preserve">«Коляда» – производство мясоколбасных изделий; </w:t>
      </w:r>
    </w:p>
    <w:p w:rsidR="00206F3B" w:rsidRPr="00BC6A19" w:rsidRDefault="00BC6A19" w:rsidP="00D30FC9">
      <w:pPr>
        <w:pStyle w:val="12"/>
        <w:numPr>
          <w:ilvl w:val="0"/>
          <w:numId w:val="7"/>
        </w:numPr>
        <w:spacing w:after="0" w:line="240" w:lineRule="auto"/>
        <w:jc w:val="both"/>
        <w:rPr>
          <w:rFonts w:ascii="Times New Roman" w:hAnsi="Times New Roman"/>
          <w:sz w:val="28"/>
          <w:szCs w:val="28"/>
          <w:lang w:val="ru-RU"/>
        </w:rPr>
      </w:pPr>
      <w:r w:rsidRPr="00BC6A19">
        <w:rPr>
          <w:rFonts w:ascii="Times New Roman" w:hAnsi="Times New Roman"/>
          <w:sz w:val="28"/>
          <w:szCs w:val="28"/>
          <w:lang w:val="ru-RU"/>
        </w:rPr>
        <w:t>ООО</w:t>
      </w:r>
      <w:r>
        <w:rPr>
          <w:rFonts w:ascii="Times New Roman" w:hAnsi="Times New Roman"/>
          <w:sz w:val="28"/>
          <w:szCs w:val="28"/>
        </w:rPr>
        <w:t> </w:t>
      </w:r>
      <w:r w:rsidRPr="00BC6A19">
        <w:rPr>
          <w:rFonts w:ascii="Times New Roman" w:hAnsi="Times New Roman"/>
          <w:sz w:val="28"/>
          <w:szCs w:val="28"/>
          <w:lang w:val="ru-RU"/>
        </w:rPr>
        <w:t>«Ремонтник» – ремонт узлов, тракторных двигателей, электродвигателей;</w:t>
      </w:r>
    </w:p>
    <w:p w:rsidR="00206F3B" w:rsidRPr="00BC6A19" w:rsidRDefault="00BC6A19" w:rsidP="00D30FC9">
      <w:pPr>
        <w:pStyle w:val="12"/>
        <w:numPr>
          <w:ilvl w:val="0"/>
          <w:numId w:val="7"/>
        </w:numPr>
        <w:spacing w:after="0" w:line="240" w:lineRule="auto"/>
        <w:jc w:val="both"/>
        <w:rPr>
          <w:rFonts w:ascii="Times New Roman" w:hAnsi="Times New Roman"/>
          <w:sz w:val="28"/>
          <w:szCs w:val="28"/>
          <w:lang w:val="ru-RU"/>
        </w:rPr>
      </w:pPr>
      <w:r w:rsidRPr="00BC6A19">
        <w:rPr>
          <w:rFonts w:ascii="Times New Roman" w:hAnsi="Times New Roman"/>
          <w:sz w:val="28"/>
          <w:szCs w:val="28"/>
          <w:lang w:val="ru-RU"/>
        </w:rPr>
        <w:t>ТОСП</w:t>
      </w:r>
      <w:r>
        <w:rPr>
          <w:rFonts w:ascii="Times New Roman" w:hAnsi="Times New Roman"/>
          <w:sz w:val="28"/>
          <w:szCs w:val="28"/>
        </w:rPr>
        <w:t> </w:t>
      </w:r>
      <w:r w:rsidRPr="00BC6A19">
        <w:rPr>
          <w:rFonts w:ascii="Times New Roman" w:hAnsi="Times New Roman"/>
          <w:sz w:val="28"/>
          <w:szCs w:val="28"/>
          <w:lang w:val="ru-RU"/>
        </w:rPr>
        <w:t>ООО</w:t>
      </w:r>
      <w:r>
        <w:rPr>
          <w:rFonts w:ascii="Times New Roman" w:hAnsi="Times New Roman"/>
          <w:sz w:val="28"/>
          <w:szCs w:val="28"/>
        </w:rPr>
        <w:t> </w:t>
      </w:r>
      <w:r w:rsidRPr="00BC6A19">
        <w:rPr>
          <w:rFonts w:ascii="Times New Roman" w:hAnsi="Times New Roman"/>
          <w:sz w:val="28"/>
          <w:szCs w:val="28"/>
          <w:lang w:val="ru-RU"/>
        </w:rPr>
        <w:t>«Маркисол»– производств</w:t>
      </w:r>
      <w:r>
        <w:rPr>
          <w:rFonts w:ascii="Times New Roman" w:hAnsi="Times New Roman"/>
          <w:sz w:val="28"/>
          <w:szCs w:val="28"/>
          <w:lang w:val="ru-RU"/>
        </w:rPr>
        <w:t>о</w:t>
      </w:r>
      <w:r w:rsidRPr="00BC6A19">
        <w:rPr>
          <w:rFonts w:ascii="Times New Roman" w:hAnsi="Times New Roman"/>
          <w:sz w:val="28"/>
          <w:szCs w:val="28"/>
          <w:lang w:val="ru-RU"/>
        </w:rPr>
        <w:t xml:space="preserve"> средств защиты окон от света (гардины, шторы, ставни) и предметов домашнего обихода;</w:t>
      </w:r>
    </w:p>
    <w:p w:rsidR="00206F3B" w:rsidRPr="00BC6A19" w:rsidRDefault="00BC6A19" w:rsidP="00D30FC9">
      <w:pPr>
        <w:pStyle w:val="12"/>
        <w:numPr>
          <w:ilvl w:val="0"/>
          <w:numId w:val="7"/>
        </w:numPr>
        <w:spacing w:after="0" w:line="240" w:lineRule="auto"/>
        <w:jc w:val="both"/>
        <w:rPr>
          <w:rFonts w:ascii="Times New Roman" w:hAnsi="Times New Roman"/>
          <w:sz w:val="28"/>
          <w:szCs w:val="28"/>
          <w:lang w:val="ru-RU"/>
        </w:rPr>
      </w:pPr>
      <w:r w:rsidRPr="00BC6A19">
        <w:rPr>
          <w:rFonts w:ascii="Times New Roman" w:hAnsi="Times New Roman"/>
          <w:sz w:val="28"/>
          <w:szCs w:val="28"/>
          <w:lang w:val="ru-RU"/>
        </w:rPr>
        <w:t>ООО</w:t>
      </w:r>
      <w:r>
        <w:rPr>
          <w:rFonts w:ascii="Times New Roman" w:hAnsi="Times New Roman"/>
          <w:sz w:val="28"/>
          <w:szCs w:val="28"/>
        </w:rPr>
        <w:t> </w:t>
      </w:r>
      <w:r w:rsidRPr="00BC6A19">
        <w:rPr>
          <w:rFonts w:ascii="Times New Roman" w:hAnsi="Times New Roman"/>
          <w:sz w:val="28"/>
          <w:szCs w:val="28"/>
          <w:lang w:val="ru-RU"/>
        </w:rPr>
        <w:t>«Орбита-1»–производств</w:t>
      </w:r>
      <w:r>
        <w:rPr>
          <w:rFonts w:ascii="Times New Roman" w:hAnsi="Times New Roman"/>
          <w:sz w:val="28"/>
          <w:szCs w:val="28"/>
          <w:lang w:val="ru-RU"/>
        </w:rPr>
        <w:t>о</w:t>
      </w:r>
      <w:r w:rsidRPr="00BC6A19">
        <w:rPr>
          <w:rFonts w:ascii="Times New Roman" w:hAnsi="Times New Roman"/>
          <w:sz w:val="28"/>
          <w:szCs w:val="28"/>
          <w:lang w:val="ru-RU"/>
        </w:rPr>
        <w:t xml:space="preserve"> печатных плат;</w:t>
      </w:r>
    </w:p>
    <w:p w:rsidR="00206F3B" w:rsidRPr="00BC6A19" w:rsidRDefault="00BC6A19" w:rsidP="00D30FC9">
      <w:pPr>
        <w:pStyle w:val="12"/>
        <w:numPr>
          <w:ilvl w:val="0"/>
          <w:numId w:val="7"/>
        </w:numPr>
        <w:spacing w:after="0" w:line="240" w:lineRule="auto"/>
        <w:jc w:val="both"/>
        <w:rPr>
          <w:rFonts w:ascii="Times New Roman" w:hAnsi="Times New Roman"/>
          <w:sz w:val="28"/>
          <w:szCs w:val="28"/>
          <w:lang w:val="ru-RU"/>
        </w:rPr>
      </w:pPr>
      <w:r w:rsidRPr="00BC6A19">
        <w:rPr>
          <w:rFonts w:ascii="Times New Roman" w:hAnsi="Times New Roman"/>
          <w:sz w:val="28"/>
          <w:szCs w:val="28"/>
          <w:lang w:val="ru-RU"/>
        </w:rPr>
        <w:t>КФХ</w:t>
      </w:r>
      <w:r>
        <w:rPr>
          <w:rFonts w:ascii="Times New Roman" w:hAnsi="Times New Roman"/>
          <w:sz w:val="28"/>
          <w:szCs w:val="28"/>
        </w:rPr>
        <w:t> </w:t>
      </w:r>
      <w:r w:rsidRPr="00BC6A19">
        <w:rPr>
          <w:rFonts w:ascii="Times New Roman" w:hAnsi="Times New Roman"/>
          <w:sz w:val="28"/>
          <w:szCs w:val="28"/>
          <w:lang w:val="ru-RU"/>
        </w:rPr>
        <w:t>«Подлесное» – выпечка хлеба и хлебобулочных изделий, производство мясных полуфабрикатов, мороженого, макаронных изделий, производство зерна;</w:t>
      </w:r>
    </w:p>
    <w:p w:rsidR="00206F3B" w:rsidRPr="00BC6A19" w:rsidRDefault="00BC6A19" w:rsidP="00D30FC9">
      <w:pPr>
        <w:pStyle w:val="12"/>
        <w:numPr>
          <w:ilvl w:val="0"/>
          <w:numId w:val="7"/>
        </w:numPr>
        <w:spacing w:after="0" w:line="240" w:lineRule="auto"/>
        <w:jc w:val="both"/>
        <w:rPr>
          <w:rFonts w:ascii="Times New Roman" w:hAnsi="Times New Roman"/>
          <w:sz w:val="28"/>
          <w:szCs w:val="28"/>
          <w:lang w:val="ru-RU"/>
        </w:rPr>
      </w:pPr>
      <w:r w:rsidRPr="00BC6A19">
        <w:rPr>
          <w:rFonts w:ascii="Times New Roman" w:hAnsi="Times New Roman"/>
          <w:sz w:val="28"/>
          <w:szCs w:val="28"/>
          <w:lang w:val="ru-RU"/>
        </w:rPr>
        <w:t>ООО</w:t>
      </w:r>
      <w:r>
        <w:rPr>
          <w:rFonts w:ascii="Times New Roman" w:hAnsi="Times New Roman"/>
          <w:sz w:val="28"/>
          <w:szCs w:val="28"/>
        </w:rPr>
        <w:t> </w:t>
      </w:r>
      <w:r w:rsidRPr="00BC6A19">
        <w:rPr>
          <w:rFonts w:ascii="Times New Roman" w:hAnsi="Times New Roman"/>
          <w:sz w:val="28"/>
          <w:szCs w:val="28"/>
          <w:lang w:val="ru-RU"/>
        </w:rPr>
        <w:t>«Ювина» – переработка мяса и производство мясоколбасных изделий;</w:t>
      </w:r>
    </w:p>
    <w:p w:rsidR="00206F3B" w:rsidRPr="00BC6A19" w:rsidRDefault="00BC6A19" w:rsidP="00D30FC9">
      <w:pPr>
        <w:pStyle w:val="12"/>
        <w:numPr>
          <w:ilvl w:val="0"/>
          <w:numId w:val="7"/>
        </w:numPr>
        <w:spacing w:after="0" w:line="240" w:lineRule="auto"/>
        <w:jc w:val="both"/>
        <w:rPr>
          <w:rFonts w:ascii="Times New Roman" w:hAnsi="Times New Roman"/>
          <w:sz w:val="28"/>
          <w:szCs w:val="28"/>
          <w:lang w:val="ru-RU"/>
        </w:rPr>
      </w:pPr>
      <w:r w:rsidRPr="00BC6A19">
        <w:rPr>
          <w:rFonts w:ascii="Times New Roman" w:hAnsi="Times New Roman"/>
          <w:sz w:val="28"/>
          <w:szCs w:val="28"/>
          <w:lang w:val="ru-RU"/>
        </w:rPr>
        <w:t>ИП</w:t>
      </w:r>
      <w:r>
        <w:rPr>
          <w:rFonts w:ascii="Times New Roman" w:hAnsi="Times New Roman"/>
          <w:sz w:val="28"/>
          <w:szCs w:val="28"/>
        </w:rPr>
        <w:t> </w:t>
      </w:r>
      <w:r w:rsidRPr="00BC6A19">
        <w:rPr>
          <w:rFonts w:ascii="Times New Roman" w:hAnsi="Times New Roman"/>
          <w:sz w:val="28"/>
          <w:szCs w:val="28"/>
          <w:lang w:val="ru-RU"/>
        </w:rPr>
        <w:t>Лубнин</w:t>
      </w:r>
      <w:r>
        <w:rPr>
          <w:rFonts w:ascii="Times New Roman" w:hAnsi="Times New Roman"/>
          <w:sz w:val="28"/>
          <w:szCs w:val="28"/>
        </w:rPr>
        <w:t> </w:t>
      </w:r>
      <w:r w:rsidRPr="00BC6A19">
        <w:rPr>
          <w:rFonts w:ascii="Times New Roman" w:hAnsi="Times New Roman"/>
          <w:sz w:val="28"/>
          <w:szCs w:val="28"/>
          <w:lang w:val="ru-RU"/>
        </w:rPr>
        <w:t>С.Г. – производство хлеба и хлебобулочных изделий, производство мяса и мясных полуфабрикатов, макаронных изделий.</w:t>
      </w:r>
    </w:p>
    <w:p w:rsidR="00206F3B" w:rsidRPr="00BC6A19" w:rsidRDefault="00BC6A19" w:rsidP="00974C8B">
      <w:pPr>
        <w:pStyle w:val="20"/>
        <w:spacing w:before="0" w:line="240" w:lineRule="auto"/>
        <w:jc w:val="both"/>
        <w:rPr>
          <w:b w:val="0"/>
          <w:sz w:val="28"/>
          <w:szCs w:val="28"/>
          <w:lang w:val="ru-RU"/>
        </w:rPr>
      </w:pPr>
      <w:r>
        <w:rPr>
          <w:b w:val="0"/>
          <w:sz w:val="28"/>
          <w:szCs w:val="28"/>
          <w:lang w:val="ru-RU"/>
        </w:rPr>
        <w:t xml:space="preserve">Кроме того, в строительной </w:t>
      </w:r>
      <w:r w:rsidRPr="00BC6A19">
        <w:rPr>
          <w:b w:val="0"/>
          <w:sz w:val="28"/>
          <w:szCs w:val="28"/>
          <w:lang w:val="ru-RU"/>
        </w:rPr>
        <w:t xml:space="preserve">отрасли </w:t>
      </w:r>
      <w:r>
        <w:rPr>
          <w:b w:val="0"/>
          <w:sz w:val="28"/>
          <w:szCs w:val="28"/>
          <w:lang w:val="ru-RU"/>
        </w:rPr>
        <w:t>работает</w:t>
      </w:r>
      <w:r w:rsidRPr="00BC6A19">
        <w:rPr>
          <w:b w:val="0"/>
          <w:sz w:val="28"/>
          <w:szCs w:val="28"/>
          <w:lang w:val="ru-RU"/>
        </w:rPr>
        <w:t xml:space="preserve"> 7,8% населения. Отрасль представлена 5 индивидуальными предпринимателями и 5 предприятиями: 2 мелиоративных, и 2 ремонтно-строительных, из них 1 дорожное.</w:t>
      </w:r>
    </w:p>
    <w:p w:rsidR="00206F3B" w:rsidRDefault="00BC6A19" w:rsidP="00974C8B">
      <w:pPr>
        <w:pStyle w:val="20"/>
        <w:spacing w:before="0" w:line="240" w:lineRule="auto"/>
        <w:jc w:val="both"/>
        <w:rPr>
          <w:b w:val="0"/>
          <w:sz w:val="28"/>
          <w:szCs w:val="28"/>
        </w:rPr>
      </w:pPr>
      <w:r>
        <w:rPr>
          <w:b w:val="0"/>
          <w:sz w:val="28"/>
          <w:szCs w:val="28"/>
        </w:rPr>
        <w:t>Основные строительные организации:</w:t>
      </w:r>
    </w:p>
    <w:p w:rsidR="00206F3B" w:rsidRPr="003B75E4" w:rsidRDefault="00BC6A19" w:rsidP="003B75E4">
      <w:pPr>
        <w:pStyle w:val="12"/>
        <w:numPr>
          <w:ilvl w:val="0"/>
          <w:numId w:val="7"/>
        </w:numPr>
        <w:spacing w:after="0" w:line="240" w:lineRule="auto"/>
        <w:jc w:val="both"/>
        <w:rPr>
          <w:rFonts w:ascii="Times New Roman" w:hAnsi="Times New Roman"/>
          <w:sz w:val="28"/>
          <w:szCs w:val="28"/>
          <w:lang w:val="ru-RU"/>
        </w:rPr>
      </w:pPr>
      <w:r w:rsidRPr="00243CFB">
        <w:rPr>
          <w:rFonts w:ascii="Times New Roman" w:hAnsi="Times New Roman"/>
          <w:sz w:val="28"/>
          <w:szCs w:val="28"/>
          <w:lang w:val="ru-RU"/>
        </w:rPr>
        <w:t>Общество с ограниченной ответственностью «Мелио-плюс», сфера деят</w:t>
      </w:r>
      <w:r w:rsidR="003B75E4">
        <w:rPr>
          <w:rFonts w:ascii="Times New Roman" w:hAnsi="Times New Roman"/>
          <w:sz w:val="28"/>
          <w:szCs w:val="28"/>
          <w:lang w:val="ru-RU"/>
        </w:rPr>
        <w:t>ельности – мелиоративные работы;</w:t>
      </w:r>
    </w:p>
    <w:p w:rsidR="00206F3B" w:rsidRPr="00BC6A19" w:rsidRDefault="00BC6A19" w:rsidP="00D30FC9">
      <w:pPr>
        <w:pStyle w:val="12"/>
        <w:numPr>
          <w:ilvl w:val="0"/>
          <w:numId w:val="7"/>
        </w:numPr>
        <w:spacing w:after="0" w:line="240" w:lineRule="auto"/>
        <w:jc w:val="both"/>
        <w:rPr>
          <w:rFonts w:ascii="Times New Roman" w:hAnsi="Times New Roman"/>
          <w:sz w:val="28"/>
          <w:szCs w:val="28"/>
          <w:lang w:val="ru-RU"/>
        </w:rPr>
      </w:pPr>
      <w:r w:rsidRPr="00BC6A19">
        <w:rPr>
          <w:rFonts w:ascii="Times New Roman" w:hAnsi="Times New Roman"/>
          <w:sz w:val="28"/>
          <w:szCs w:val="28"/>
          <w:lang w:val="ru-RU"/>
        </w:rPr>
        <w:t>Славский филиал ФГУ «Управление «Калининградмелиоводхоз», сфера деятельности – мелиора</w:t>
      </w:r>
      <w:r w:rsidR="003B75E4">
        <w:rPr>
          <w:rFonts w:ascii="Times New Roman" w:hAnsi="Times New Roman"/>
          <w:sz w:val="28"/>
          <w:szCs w:val="28"/>
          <w:lang w:val="ru-RU"/>
        </w:rPr>
        <w:t>тивные работы;</w:t>
      </w:r>
    </w:p>
    <w:p w:rsidR="00206F3B" w:rsidRPr="00BC6A19" w:rsidRDefault="00BC6A19" w:rsidP="00D30FC9">
      <w:pPr>
        <w:pStyle w:val="12"/>
        <w:numPr>
          <w:ilvl w:val="0"/>
          <w:numId w:val="7"/>
        </w:numPr>
        <w:spacing w:after="0" w:line="240" w:lineRule="auto"/>
        <w:jc w:val="both"/>
        <w:rPr>
          <w:rFonts w:ascii="Times New Roman" w:hAnsi="Times New Roman"/>
          <w:sz w:val="28"/>
          <w:szCs w:val="28"/>
          <w:lang w:val="ru-RU"/>
        </w:rPr>
      </w:pPr>
      <w:r w:rsidRPr="00BC6A19">
        <w:rPr>
          <w:rFonts w:ascii="Times New Roman" w:hAnsi="Times New Roman"/>
          <w:sz w:val="28"/>
          <w:szCs w:val="28"/>
          <w:lang w:val="ru-RU"/>
        </w:rPr>
        <w:t>Славское государственное районное дорожное предприятие «Райавтодор», сфера деятельности – ремонтно-строительные до</w:t>
      </w:r>
      <w:r w:rsidR="003B75E4">
        <w:rPr>
          <w:rFonts w:ascii="Times New Roman" w:hAnsi="Times New Roman"/>
          <w:sz w:val="28"/>
          <w:szCs w:val="28"/>
          <w:lang w:val="ru-RU"/>
        </w:rPr>
        <w:t>рожные работы;</w:t>
      </w:r>
    </w:p>
    <w:p w:rsidR="00206F3B" w:rsidRDefault="00BC6A19" w:rsidP="00D30FC9">
      <w:pPr>
        <w:pStyle w:val="12"/>
        <w:numPr>
          <w:ilvl w:val="0"/>
          <w:numId w:val="7"/>
        </w:numPr>
        <w:spacing w:after="0" w:line="240" w:lineRule="auto"/>
        <w:jc w:val="both"/>
        <w:rPr>
          <w:rFonts w:ascii="Times New Roman" w:hAnsi="Times New Roman"/>
          <w:sz w:val="28"/>
          <w:szCs w:val="28"/>
          <w:lang w:val="ru-RU"/>
        </w:rPr>
      </w:pPr>
      <w:r w:rsidRPr="00BC6A19">
        <w:rPr>
          <w:rFonts w:ascii="Times New Roman" w:hAnsi="Times New Roman"/>
          <w:sz w:val="28"/>
          <w:szCs w:val="28"/>
          <w:lang w:val="ru-RU"/>
        </w:rPr>
        <w:t>ООО «Каменец», сфера деятельности – ремонтно-строительные работы.</w:t>
      </w:r>
    </w:p>
    <w:p w:rsidR="00206F3B" w:rsidRPr="00F26EF6" w:rsidRDefault="00556A09" w:rsidP="00F26EF6">
      <w:pPr>
        <w:spacing w:after="0" w:line="240" w:lineRule="auto"/>
        <w:jc w:val="both"/>
        <w:rPr>
          <w:rFonts w:ascii="Times New Roman" w:hAnsi="Times New Roman"/>
          <w:sz w:val="28"/>
          <w:szCs w:val="28"/>
          <w:lang w:val="ru-RU"/>
        </w:rPr>
      </w:pPr>
      <w:r>
        <w:rPr>
          <w:rFonts w:ascii="Times New Roman" w:hAnsi="Times New Roman"/>
          <w:sz w:val="28"/>
          <w:szCs w:val="28"/>
          <w:lang w:val="ru-RU"/>
        </w:rPr>
        <w:t>Одной из основных п</w:t>
      </w:r>
      <w:r w:rsidR="00BC6A19" w:rsidRPr="00BC6A19">
        <w:rPr>
          <w:rFonts w:ascii="Times New Roman" w:hAnsi="Times New Roman"/>
          <w:sz w:val="28"/>
          <w:szCs w:val="28"/>
          <w:lang w:val="ru-RU"/>
        </w:rPr>
        <w:t>роблем</w:t>
      </w:r>
      <w:r>
        <w:rPr>
          <w:rFonts w:ascii="Times New Roman" w:hAnsi="Times New Roman"/>
          <w:sz w:val="28"/>
          <w:szCs w:val="28"/>
          <w:lang w:val="ru-RU"/>
        </w:rPr>
        <w:t xml:space="preserve"> местных производителей остается</w:t>
      </w:r>
      <w:r w:rsidR="00BC6A19" w:rsidRPr="00BC6A19">
        <w:rPr>
          <w:rFonts w:ascii="Times New Roman" w:hAnsi="Times New Roman"/>
          <w:sz w:val="28"/>
          <w:szCs w:val="28"/>
          <w:lang w:val="ru-RU"/>
        </w:rPr>
        <w:t xml:space="preserve"> выход на новые рынки сбыта. Проблема </w:t>
      </w:r>
      <w:r>
        <w:rPr>
          <w:rFonts w:ascii="Times New Roman" w:hAnsi="Times New Roman"/>
          <w:sz w:val="28"/>
          <w:szCs w:val="28"/>
          <w:lang w:val="ru-RU"/>
        </w:rPr>
        <w:t>характерна для</w:t>
      </w:r>
      <w:r w:rsidR="00BC6A19" w:rsidRPr="00BC6A19">
        <w:rPr>
          <w:rFonts w:ascii="Times New Roman" w:hAnsi="Times New Roman"/>
          <w:sz w:val="28"/>
          <w:szCs w:val="28"/>
          <w:lang w:val="ru-RU"/>
        </w:rPr>
        <w:t xml:space="preserve"> местны</w:t>
      </w:r>
      <w:r>
        <w:rPr>
          <w:rFonts w:ascii="Times New Roman" w:hAnsi="Times New Roman"/>
          <w:sz w:val="28"/>
          <w:szCs w:val="28"/>
          <w:lang w:val="ru-RU"/>
        </w:rPr>
        <w:t>х</w:t>
      </w:r>
      <w:r w:rsidR="00BC6A19" w:rsidRPr="00BC6A19">
        <w:rPr>
          <w:rFonts w:ascii="Times New Roman" w:hAnsi="Times New Roman"/>
          <w:sz w:val="28"/>
          <w:szCs w:val="28"/>
          <w:lang w:val="ru-RU"/>
        </w:rPr>
        <w:t xml:space="preserve"> производител</w:t>
      </w:r>
      <w:r>
        <w:rPr>
          <w:rFonts w:ascii="Times New Roman" w:hAnsi="Times New Roman"/>
          <w:sz w:val="28"/>
          <w:szCs w:val="28"/>
          <w:lang w:val="ru-RU"/>
        </w:rPr>
        <w:t>ей</w:t>
      </w:r>
      <w:r w:rsidR="00BC6A19" w:rsidRPr="00BC6A19">
        <w:rPr>
          <w:rFonts w:ascii="Times New Roman" w:hAnsi="Times New Roman"/>
          <w:sz w:val="28"/>
          <w:szCs w:val="28"/>
          <w:lang w:val="ru-RU"/>
        </w:rPr>
        <w:t xml:space="preserve"> и переработчи</w:t>
      </w:r>
      <w:r>
        <w:rPr>
          <w:rFonts w:ascii="Times New Roman" w:hAnsi="Times New Roman"/>
          <w:sz w:val="28"/>
          <w:szCs w:val="28"/>
          <w:lang w:val="ru-RU"/>
        </w:rPr>
        <w:t>ков</w:t>
      </w:r>
      <w:r w:rsidR="00BC6A19" w:rsidRPr="00BC6A19">
        <w:rPr>
          <w:rFonts w:ascii="Times New Roman" w:hAnsi="Times New Roman"/>
          <w:sz w:val="28"/>
          <w:szCs w:val="28"/>
          <w:lang w:val="ru-RU"/>
        </w:rPr>
        <w:t>, относящи</w:t>
      </w:r>
      <w:r>
        <w:rPr>
          <w:rFonts w:ascii="Times New Roman" w:hAnsi="Times New Roman"/>
          <w:sz w:val="28"/>
          <w:szCs w:val="28"/>
          <w:lang w:val="ru-RU"/>
        </w:rPr>
        <w:t>х</w:t>
      </w:r>
      <w:r w:rsidR="00BC6A19" w:rsidRPr="00BC6A19">
        <w:rPr>
          <w:rFonts w:ascii="Times New Roman" w:hAnsi="Times New Roman"/>
          <w:sz w:val="28"/>
          <w:szCs w:val="28"/>
          <w:lang w:val="ru-RU"/>
        </w:rPr>
        <w:t>ся к</w:t>
      </w:r>
      <w:r>
        <w:rPr>
          <w:rFonts w:ascii="Times New Roman" w:hAnsi="Times New Roman"/>
          <w:sz w:val="28"/>
          <w:szCs w:val="28"/>
          <w:lang w:val="ru-RU"/>
        </w:rPr>
        <w:t xml:space="preserve"> субъектам</w:t>
      </w:r>
      <w:r w:rsidR="00BC6A19" w:rsidRPr="00BC6A19">
        <w:rPr>
          <w:rFonts w:ascii="Times New Roman" w:hAnsi="Times New Roman"/>
          <w:sz w:val="28"/>
          <w:szCs w:val="28"/>
          <w:lang w:val="ru-RU"/>
        </w:rPr>
        <w:t xml:space="preserve"> мало</w:t>
      </w:r>
      <w:r>
        <w:rPr>
          <w:rFonts w:ascii="Times New Roman" w:hAnsi="Times New Roman"/>
          <w:sz w:val="28"/>
          <w:szCs w:val="28"/>
          <w:lang w:val="ru-RU"/>
        </w:rPr>
        <w:t>го</w:t>
      </w:r>
      <w:r w:rsidR="00BC6A19" w:rsidRPr="00BC6A19">
        <w:rPr>
          <w:rFonts w:ascii="Times New Roman" w:hAnsi="Times New Roman"/>
          <w:sz w:val="28"/>
          <w:szCs w:val="28"/>
          <w:lang w:val="ru-RU"/>
        </w:rPr>
        <w:t xml:space="preserve"> и средне</w:t>
      </w:r>
      <w:r>
        <w:rPr>
          <w:rFonts w:ascii="Times New Roman" w:hAnsi="Times New Roman"/>
          <w:sz w:val="28"/>
          <w:szCs w:val="28"/>
          <w:lang w:val="ru-RU"/>
        </w:rPr>
        <w:t>го</w:t>
      </w:r>
      <w:r w:rsidR="00BA630B">
        <w:rPr>
          <w:rFonts w:ascii="Times New Roman" w:hAnsi="Times New Roman"/>
          <w:sz w:val="28"/>
          <w:szCs w:val="28"/>
          <w:lang w:val="ru-RU"/>
        </w:rPr>
        <w:t xml:space="preserve"> </w:t>
      </w:r>
      <w:r>
        <w:rPr>
          <w:rFonts w:ascii="Times New Roman" w:hAnsi="Times New Roman"/>
          <w:sz w:val="28"/>
          <w:szCs w:val="28"/>
          <w:lang w:val="ru-RU"/>
        </w:rPr>
        <w:t>предпринимательства</w:t>
      </w:r>
      <w:r w:rsidR="00BC6A19" w:rsidRPr="00BC6A19">
        <w:rPr>
          <w:rFonts w:ascii="Times New Roman" w:hAnsi="Times New Roman"/>
          <w:sz w:val="28"/>
          <w:szCs w:val="28"/>
          <w:lang w:val="ru-RU"/>
        </w:rPr>
        <w:t>. На текущий момент местны</w:t>
      </w:r>
      <w:r w:rsidR="008A7055">
        <w:rPr>
          <w:rFonts w:ascii="Times New Roman" w:hAnsi="Times New Roman"/>
          <w:sz w:val="28"/>
          <w:szCs w:val="28"/>
          <w:lang w:val="ru-RU"/>
        </w:rPr>
        <w:t>е</w:t>
      </w:r>
      <w:r w:rsidR="00BA630B">
        <w:rPr>
          <w:rFonts w:ascii="Times New Roman" w:hAnsi="Times New Roman"/>
          <w:sz w:val="28"/>
          <w:szCs w:val="28"/>
          <w:lang w:val="ru-RU"/>
        </w:rPr>
        <w:t xml:space="preserve"> </w:t>
      </w:r>
      <w:r>
        <w:rPr>
          <w:rFonts w:ascii="Times New Roman" w:hAnsi="Times New Roman"/>
          <w:sz w:val="28"/>
          <w:szCs w:val="28"/>
          <w:lang w:val="ru-RU"/>
        </w:rPr>
        <w:t>п</w:t>
      </w:r>
      <w:r w:rsidR="00BC6A19" w:rsidRPr="00BC6A19">
        <w:rPr>
          <w:rFonts w:ascii="Times New Roman" w:hAnsi="Times New Roman"/>
          <w:sz w:val="28"/>
          <w:szCs w:val="28"/>
          <w:lang w:val="ru-RU"/>
        </w:rPr>
        <w:t>роизводител</w:t>
      </w:r>
      <w:r>
        <w:rPr>
          <w:rFonts w:ascii="Times New Roman" w:hAnsi="Times New Roman"/>
          <w:sz w:val="28"/>
          <w:szCs w:val="28"/>
          <w:lang w:val="ru-RU"/>
        </w:rPr>
        <w:t>и</w:t>
      </w:r>
      <w:r w:rsidR="00BC6A19" w:rsidRPr="00BC6A19">
        <w:rPr>
          <w:rFonts w:ascii="Times New Roman" w:hAnsi="Times New Roman"/>
          <w:sz w:val="28"/>
          <w:szCs w:val="28"/>
          <w:lang w:val="ru-RU"/>
        </w:rPr>
        <w:t xml:space="preserve"> работа</w:t>
      </w:r>
      <w:r>
        <w:rPr>
          <w:rFonts w:ascii="Times New Roman" w:hAnsi="Times New Roman"/>
          <w:sz w:val="28"/>
          <w:szCs w:val="28"/>
          <w:lang w:val="ru-RU"/>
        </w:rPr>
        <w:t>ю</w:t>
      </w:r>
      <w:r w:rsidR="00BC6A19" w:rsidRPr="00BC6A19">
        <w:rPr>
          <w:rFonts w:ascii="Times New Roman" w:hAnsi="Times New Roman"/>
          <w:sz w:val="28"/>
          <w:szCs w:val="28"/>
          <w:lang w:val="ru-RU"/>
        </w:rPr>
        <w:t xml:space="preserve">т исключительно на </w:t>
      </w:r>
      <w:r w:rsidR="00BC6A19" w:rsidRPr="00F26EF6">
        <w:rPr>
          <w:rFonts w:ascii="Times New Roman" w:hAnsi="Times New Roman"/>
          <w:sz w:val="28"/>
          <w:szCs w:val="28"/>
          <w:lang w:val="ru-RU"/>
        </w:rPr>
        <w:t>внутренний рынок и конкуриру</w:t>
      </w:r>
      <w:r w:rsidRPr="00F26EF6">
        <w:rPr>
          <w:rFonts w:ascii="Times New Roman" w:hAnsi="Times New Roman"/>
          <w:sz w:val="28"/>
          <w:szCs w:val="28"/>
          <w:lang w:val="ru-RU"/>
        </w:rPr>
        <w:t>ю</w:t>
      </w:r>
      <w:r w:rsidR="00BC6A19" w:rsidRPr="00F26EF6">
        <w:rPr>
          <w:rFonts w:ascii="Times New Roman" w:hAnsi="Times New Roman"/>
          <w:sz w:val="28"/>
          <w:szCs w:val="28"/>
          <w:lang w:val="ru-RU"/>
        </w:rPr>
        <w:t>т с другими</w:t>
      </w:r>
      <w:r w:rsidRPr="00F26EF6">
        <w:rPr>
          <w:rFonts w:ascii="Times New Roman" w:hAnsi="Times New Roman"/>
          <w:sz w:val="28"/>
          <w:szCs w:val="28"/>
          <w:lang w:val="ru-RU"/>
        </w:rPr>
        <w:t xml:space="preserve"> производителями</w:t>
      </w:r>
      <w:r w:rsidR="00BC6A19" w:rsidRPr="00F26EF6">
        <w:rPr>
          <w:rFonts w:ascii="Times New Roman" w:hAnsi="Times New Roman"/>
          <w:sz w:val="28"/>
          <w:szCs w:val="28"/>
          <w:lang w:val="ru-RU"/>
        </w:rPr>
        <w:t xml:space="preserve"> продук</w:t>
      </w:r>
      <w:r w:rsidRPr="00F26EF6">
        <w:rPr>
          <w:rFonts w:ascii="Times New Roman" w:hAnsi="Times New Roman"/>
          <w:sz w:val="28"/>
          <w:szCs w:val="28"/>
          <w:lang w:val="ru-RU"/>
        </w:rPr>
        <w:t>ции</w:t>
      </w:r>
      <w:r w:rsidR="00BC6A19" w:rsidRPr="00F26EF6">
        <w:rPr>
          <w:rFonts w:ascii="Times New Roman" w:hAnsi="Times New Roman"/>
          <w:sz w:val="28"/>
          <w:szCs w:val="28"/>
          <w:lang w:val="ru-RU"/>
        </w:rPr>
        <w:t xml:space="preserve"> аналогичного характера. </w:t>
      </w:r>
      <w:r w:rsidRPr="00F26EF6">
        <w:rPr>
          <w:rFonts w:ascii="Times New Roman" w:hAnsi="Times New Roman"/>
          <w:sz w:val="28"/>
          <w:szCs w:val="28"/>
          <w:lang w:val="ru-RU"/>
        </w:rPr>
        <w:t>Н</w:t>
      </w:r>
      <w:r w:rsidR="00BC6A19" w:rsidRPr="00F26EF6">
        <w:rPr>
          <w:rFonts w:ascii="Times New Roman" w:hAnsi="Times New Roman"/>
          <w:sz w:val="28"/>
          <w:szCs w:val="28"/>
          <w:lang w:val="ru-RU"/>
        </w:rPr>
        <w:t xml:space="preserve">еобходима инвентаризация </w:t>
      </w:r>
      <w:r w:rsidRPr="00F26EF6">
        <w:rPr>
          <w:rFonts w:ascii="Times New Roman" w:hAnsi="Times New Roman"/>
          <w:sz w:val="28"/>
          <w:szCs w:val="28"/>
          <w:lang w:val="ru-RU"/>
        </w:rPr>
        <w:t>и</w:t>
      </w:r>
      <w:r w:rsidR="00BC6A19" w:rsidRPr="00F26EF6">
        <w:rPr>
          <w:rFonts w:ascii="Times New Roman" w:hAnsi="Times New Roman"/>
          <w:sz w:val="28"/>
          <w:szCs w:val="28"/>
          <w:lang w:val="ru-RU"/>
        </w:rPr>
        <w:t xml:space="preserve"> выделение предприятий, способных к </w:t>
      </w:r>
      <w:r w:rsidR="008A7055">
        <w:rPr>
          <w:rFonts w:ascii="Times New Roman" w:hAnsi="Times New Roman"/>
          <w:sz w:val="28"/>
          <w:szCs w:val="28"/>
          <w:lang w:val="ru-RU"/>
        </w:rPr>
        <w:t>развитию и выходу на новые рынки</w:t>
      </w:r>
      <w:r w:rsidR="00BC6A19" w:rsidRPr="00F26EF6">
        <w:rPr>
          <w:rFonts w:ascii="Times New Roman" w:hAnsi="Times New Roman"/>
          <w:sz w:val="28"/>
          <w:szCs w:val="28"/>
          <w:lang w:val="ru-RU"/>
        </w:rPr>
        <w:t>, оказание</w:t>
      </w:r>
      <w:r w:rsidRPr="00F26EF6">
        <w:rPr>
          <w:rFonts w:ascii="Times New Roman" w:hAnsi="Times New Roman"/>
          <w:sz w:val="28"/>
          <w:szCs w:val="28"/>
          <w:lang w:val="ru-RU"/>
        </w:rPr>
        <w:t xml:space="preserve"> им</w:t>
      </w:r>
      <w:r w:rsidR="00BC6A19" w:rsidRPr="00F26EF6">
        <w:rPr>
          <w:rFonts w:ascii="Times New Roman" w:hAnsi="Times New Roman"/>
          <w:sz w:val="28"/>
          <w:szCs w:val="28"/>
          <w:lang w:val="ru-RU"/>
        </w:rPr>
        <w:t xml:space="preserve"> должного содействия</w:t>
      </w:r>
      <w:r w:rsidRPr="00F26EF6">
        <w:rPr>
          <w:rFonts w:ascii="Times New Roman" w:hAnsi="Times New Roman"/>
          <w:sz w:val="28"/>
          <w:szCs w:val="28"/>
          <w:lang w:val="ru-RU"/>
        </w:rPr>
        <w:t xml:space="preserve"> и </w:t>
      </w:r>
      <w:r w:rsidR="00BC6A19" w:rsidRPr="00F26EF6">
        <w:rPr>
          <w:rFonts w:ascii="Times New Roman" w:hAnsi="Times New Roman"/>
          <w:sz w:val="28"/>
          <w:szCs w:val="28"/>
          <w:lang w:val="ru-RU"/>
        </w:rPr>
        <w:t>поддержки</w:t>
      </w:r>
      <w:r w:rsidRPr="00F26EF6">
        <w:rPr>
          <w:rFonts w:ascii="Times New Roman" w:hAnsi="Times New Roman"/>
          <w:sz w:val="28"/>
          <w:szCs w:val="28"/>
          <w:lang w:val="ru-RU"/>
        </w:rPr>
        <w:t xml:space="preserve"> как</w:t>
      </w:r>
      <w:r w:rsidR="00BC6A19" w:rsidRPr="00F26EF6">
        <w:rPr>
          <w:rFonts w:ascii="Times New Roman" w:hAnsi="Times New Roman"/>
          <w:sz w:val="28"/>
          <w:szCs w:val="28"/>
          <w:lang w:val="ru-RU"/>
        </w:rPr>
        <w:t xml:space="preserve"> со стороны</w:t>
      </w:r>
      <w:r w:rsidRPr="00F26EF6">
        <w:rPr>
          <w:rFonts w:ascii="Times New Roman" w:hAnsi="Times New Roman"/>
          <w:sz w:val="28"/>
          <w:szCs w:val="28"/>
          <w:lang w:val="ru-RU"/>
        </w:rPr>
        <w:t xml:space="preserve"> органов местного самоуправления (в том числе организационной, если речь идет о выстраивании кооперационных связей), так и со стороны таких</w:t>
      </w:r>
      <w:r w:rsidR="00BC6A19" w:rsidRPr="00F26EF6">
        <w:rPr>
          <w:rFonts w:ascii="Times New Roman" w:hAnsi="Times New Roman"/>
          <w:sz w:val="28"/>
          <w:szCs w:val="28"/>
          <w:lang w:val="ru-RU"/>
        </w:rPr>
        <w:t xml:space="preserve"> структур</w:t>
      </w:r>
      <w:r w:rsidRPr="00F26EF6">
        <w:rPr>
          <w:rFonts w:ascii="Times New Roman" w:hAnsi="Times New Roman"/>
          <w:sz w:val="28"/>
          <w:szCs w:val="28"/>
          <w:lang w:val="ru-RU"/>
        </w:rPr>
        <w:t>, как</w:t>
      </w:r>
      <w:r w:rsidR="00F26EF6" w:rsidRPr="00F26EF6">
        <w:rPr>
          <w:rFonts w:ascii="Times New Roman" w:hAnsi="Times New Roman"/>
          <w:sz w:val="28"/>
          <w:szCs w:val="28"/>
          <w:lang w:val="ru-RU"/>
        </w:rPr>
        <w:t xml:space="preserve"> Фонд поддержки предпринимательства Калининградской области,</w:t>
      </w:r>
      <w:r w:rsidRPr="00F26EF6">
        <w:rPr>
          <w:rFonts w:ascii="Times New Roman" w:hAnsi="Times New Roman"/>
          <w:sz w:val="28"/>
          <w:szCs w:val="28"/>
          <w:lang w:val="ru-RU"/>
        </w:rPr>
        <w:t xml:space="preserve"> Гарантийный фонд Калининградской области,</w:t>
      </w:r>
      <w:r w:rsidR="00F26EF6" w:rsidRPr="00F26EF6">
        <w:rPr>
          <w:rFonts w:ascii="Times New Roman" w:hAnsi="Times New Roman"/>
          <w:sz w:val="28"/>
          <w:szCs w:val="28"/>
          <w:lang w:val="ru-RU"/>
        </w:rPr>
        <w:t xml:space="preserve"> Фонд микрофинансирования Калининградской области,</w:t>
      </w:r>
      <w:r w:rsidRPr="00F26EF6">
        <w:rPr>
          <w:rFonts w:ascii="Times New Roman" w:hAnsi="Times New Roman"/>
          <w:sz w:val="28"/>
          <w:szCs w:val="28"/>
          <w:lang w:val="ru-RU"/>
        </w:rPr>
        <w:t xml:space="preserve"> а также АО «Российск</w:t>
      </w:r>
      <w:r w:rsidR="00F26EF6">
        <w:rPr>
          <w:rFonts w:ascii="Times New Roman" w:hAnsi="Times New Roman"/>
          <w:sz w:val="28"/>
          <w:szCs w:val="28"/>
          <w:lang w:val="ru-RU"/>
        </w:rPr>
        <w:t>и</w:t>
      </w:r>
      <w:r w:rsidRPr="00F26EF6">
        <w:rPr>
          <w:rFonts w:ascii="Times New Roman" w:hAnsi="Times New Roman"/>
          <w:sz w:val="28"/>
          <w:szCs w:val="28"/>
          <w:lang w:val="ru-RU"/>
        </w:rPr>
        <w:t>й экспортный центр</w:t>
      </w:r>
      <w:r w:rsidR="00F26EF6" w:rsidRPr="00F26EF6">
        <w:rPr>
          <w:rFonts w:ascii="Times New Roman" w:hAnsi="Times New Roman"/>
          <w:sz w:val="28"/>
          <w:szCs w:val="28"/>
          <w:lang w:val="ru-RU"/>
        </w:rPr>
        <w:t>»</w:t>
      </w:r>
      <w:r w:rsidR="008A7055">
        <w:rPr>
          <w:rFonts w:ascii="Times New Roman" w:hAnsi="Times New Roman"/>
          <w:sz w:val="28"/>
          <w:szCs w:val="28"/>
          <w:lang w:val="ru-RU"/>
        </w:rPr>
        <w:t>.</w:t>
      </w:r>
    </w:p>
    <w:p w:rsidR="00206F3B" w:rsidRPr="00A16E7F" w:rsidRDefault="0021113C" w:rsidP="00E24717">
      <w:pPr>
        <w:pStyle w:val="3"/>
        <w:spacing w:before="240" w:after="240"/>
        <w:rPr>
          <w:lang w:val="ru-RU"/>
        </w:rPr>
      </w:pPr>
      <w:bookmarkStart w:id="36" w:name="_Toc502148208"/>
      <w:bookmarkStart w:id="37" w:name="_Toc502175876"/>
      <w:bookmarkStart w:id="38" w:name="_Toc509880372"/>
      <w:r w:rsidRPr="00A16E7F">
        <w:rPr>
          <w:lang w:val="ru-RU"/>
        </w:rPr>
        <w:t>2.</w:t>
      </w:r>
      <w:r w:rsidR="008F3676">
        <w:rPr>
          <w:lang w:val="ru-RU"/>
        </w:rPr>
        <w:t>2</w:t>
      </w:r>
      <w:r w:rsidRPr="00A16E7F">
        <w:rPr>
          <w:lang w:val="ru-RU"/>
        </w:rPr>
        <w:t>.2. </w:t>
      </w:r>
      <w:r w:rsidR="00BC6A19" w:rsidRPr="00A16E7F">
        <w:rPr>
          <w:lang w:val="ru-RU"/>
        </w:rPr>
        <w:t>Инвестиции</w:t>
      </w:r>
      <w:bookmarkEnd w:id="36"/>
      <w:bookmarkEnd w:id="37"/>
      <w:bookmarkEnd w:id="38"/>
    </w:p>
    <w:p w:rsidR="00976B2B" w:rsidRPr="00616C4A" w:rsidRDefault="00362EDB" w:rsidP="00310921">
      <w:pPr>
        <w:spacing w:after="0" w:line="240" w:lineRule="auto"/>
        <w:jc w:val="both"/>
        <w:rPr>
          <w:rFonts w:ascii="Times New Roman" w:hAnsi="Times New Roman"/>
          <w:sz w:val="28"/>
          <w:szCs w:val="28"/>
          <w:lang w:val="ru-RU"/>
        </w:rPr>
      </w:pPr>
      <w:r>
        <w:rPr>
          <w:rFonts w:ascii="Times New Roman" w:hAnsi="Times New Roman"/>
          <w:sz w:val="28"/>
          <w:szCs w:val="28"/>
          <w:lang w:val="ru-RU"/>
        </w:rPr>
        <w:t>А</w:t>
      </w:r>
      <w:r w:rsidR="00976B2B" w:rsidRPr="00616C4A">
        <w:rPr>
          <w:rFonts w:ascii="Times New Roman" w:hAnsi="Times New Roman"/>
          <w:sz w:val="28"/>
          <w:szCs w:val="28"/>
          <w:lang w:val="ru-RU"/>
        </w:rPr>
        <w:t>нализ инвестиционной привлекательности Славского городского округа с участием крупнейших хозяйствующих субъектов округа и его жителей позволил выявить следующие проблемные точки:</w:t>
      </w:r>
    </w:p>
    <w:p w:rsidR="00206F3B" w:rsidRPr="00616C4A" w:rsidRDefault="00595CA4" w:rsidP="00F26EF6">
      <w:pPr>
        <w:spacing w:after="0" w:line="240" w:lineRule="auto"/>
        <w:jc w:val="both"/>
        <w:rPr>
          <w:rFonts w:ascii="Times New Roman" w:hAnsi="Times New Roman"/>
          <w:sz w:val="28"/>
          <w:szCs w:val="28"/>
          <w:lang w:val="ru-RU"/>
        </w:rPr>
      </w:pPr>
      <w:r w:rsidRPr="00616C4A">
        <w:rPr>
          <w:rFonts w:ascii="Times New Roman" w:hAnsi="Times New Roman"/>
          <w:sz w:val="28"/>
          <w:szCs w:val="28"/>
          <w:lang w:val="ru-RU"/>
        </w:rPr>
        <w:t>1. </w:t>
      </w:r>
      <w:r w:rsidR="00BC6A19" w:rsidRPr="00616C4A">
        <w:rPr>
          <w:rFonts w:ascii="Times New Roman" w:hAnsi="Times New Roman"/>
          <w:sz w:val="28"/>
          <w:szCs w:val="28"/>
          <w:lang w:val="ru-RU"/>
        </w:rPr>
        <w:t xml:space="preserve">Тупиковость территории с точки зрения </w:t>
      </w:r>
      <w:r w:rsidR="00710D8D" w:rsidRPr="00616C4A">
        <w:rPr>
          <w:rFonts w:ascii="Times New Roman" w:hAnsi="Times New Roman"/>
          <w:sz w:val="28"/>
          <w:szCs w:val="28"/>
          <w:lang w:val="ru-RU"/>
        </w:rPr>
        <w:t>пассажирских (туристических)</w:t>
      </w:r>
      <w:r w:rsidR="00BC6A19" w:rsidRPr="00616C4A">
        <w:rPr>
          <w:rFonts w:ascii="Times New Roman" w:hAnsi="Times New Roman"/>
          <w:sz w:val="28"/>
          <w:szCs w:val="28"/>
          <w:lang w:val="ru-RU"/>
        </w:rPr>
        <w:t xml:space="preserve"> и </w:t>
      </w:r>
      <w:r w:rsidR="00710D8D" w:rsidRPr="00616C4A">
        <w:rPr>
          <w:rFonts w:ascii="Times New Roman" w:hAnsi="Times New Roman"/>
          <w:sz w:val="28"/>
          <w:szCs w:val="28"/>
          <w:lang w:val="ru-RU"/>
        </w:rPr>
        <w:t>грузовых транспортных</w:t>
      </w:r>
      <w:r w:rsidR="00BC6A19" w:rsidRPr="00616C4A">
        <w:rPr>
          <w:rFonts w:ascii="Times New Roman" w:hAnsi="Times New Roman"/>
          <w:sz w:val="28"/>
          <w:szCs w:val="28"/>
          <w:lang w:val="ru-RU"/>
        </w:rPr>
        <w:t xml:space="preserve"> потоков. Транспортная система и потоки пассажиров, </w:t>
      </w:r>
      <w:r w:rsidR="00BC6A19" w:rsidRPr="00616C4A">
        <w:rPr>
          <w:rFonts w:ascii="Times New Roman" w:hAnsi="Times New Roman"/>
          <w:sz w:val="28"/>
          <w:szCs w:val="28"/>
          <w:lang w:val="ru-RU"/>
        </w:rPr>
        <w:lastRenderedPageBreak/>
        <w:t>грузов двигаются в сторону пограничного перехода в Советске. Славск же замкнут государственной границей по реке Неман. Проблема частично могла бы быть решена при задействовании альтернативных видов организации транспортных потоков. В части туризма альтернатив</w:t>
      </w:r>
      <w:r w:rsidR="00F07C4C" w:rsidRPr="00616C4A">
        <w:rPr>
          <w:rFonts w:ascii="Times New Roman" w:hAnsi="Times New Roman"/>
          <w:sz w:val="28"/>
          <w:szCs w:val="28"/>
          <w:lang w:val="ru-RU"/>
        </w:rPr>
        <w:t>ой могла бы стать</w:t>
      </w:r>
      <w:r w:rsidR="00BC6A19" w:rsidRPr="00616C4A">
        <w:rPr>
          <w:rFonts w:ascii="Times New Roman" w:hAnsi="Times New Roman"/>
          <w:sz w:val="28"/>
          <w:szCs w:val="28"/>
          <w:lang w:val="ru-RU"/>
        </w:rPr>
        <w:t xml:space="preserve"> прокладка маршрута</w:t>
      </w:r>
      <w:r w:rsidR="00F064B8">
        <w:rPr>
          <w:rFonts w:ascii="Times New Roman" w:hAnsi="Times New Roman"/>
          <w:sz w:val="28"/>
          <w:szCs w:val="28"/>
        </w:rPr>
        <w:t>E</w:t>
      </w:r>
      <w:r w:rsidR="00F064B8" w:rsidRPr="00F064B8">
        <w:rPr>
          <w:rFonts w:ascii="Times New Roman" w:hAnsi="Times New Roman"/>
          <w:sz w:val="28"/>
          <w:szCs w:val="28"/>
          <w:lang w:val="ru-RU"/>
        </w:rPr>
        <w:t>-</w:t>
      </w:r>
      <w:r w:rsidR="00F064B8" w:rsidRPr="00616C4A">
        <w:rPr>
          <w:rFonts w:ascii="Times New Roman" w:hAnsi="Times New Roman"/>
          <w:sz w:val="28"/>
          <w:szCs w:val="28"/>
          <w:lang w:val="ru-RU"/>
        </w:rPr>
        <w:t>70</w:t>
      </w:r>
      <w:r w:rsidR="00BC6A19" w:rsidRPr="00616C4A">
        <w:rPr>
          <w:rFonts w:ascii="Times New Roman" w:hAnsi="Times New Roman"/>
          <w:sz w:val="28"/>
          <w:szCs w:val="28"/>
          <w:lang w:val="ru-RU"/>
        </w:rPr>
        <w:t xml:space="preserve"> по реке</w:t>
      </w:r>
      <w:r w:rsidR="00F07C4C" w:rsidRPr="00616C4A">
        <w:rPr>
          <w:rFonts w:ascii="Times New Roman" w:hAnsi="Times New Roman"/>
          <w:sz w:val="28"/>
          <w:szCs w:val="28"/>
          <w:lang w:val="ru-RU"/>
        </w:rPr>
        <w:t>.</w:t>
      </w:r>
      <w:r w:rsidR="00BA630B">
        <w:rPr>
          <w:rFonts w:ascii="Times New Roman" w:hAnsi="Times New Roman"/>
          <w:sz w:val="28"/>
          <w:szCs w:val="28"/>
          <w:lang w:val="ru-RU"/>
        </w:rPr>
        <w:t xml:space="preserve"> </w:t>
      </w:r>
      <w:r w:rsidR="00F07C4C" w:rsidRPr="00616C4A">
        <w:rPr>
          <w:rFonts w:ascii="Times New Roman" w:hAnsi="Times New Roman"/>
          <w:sz w:val="28"/>
          <w:szCs w:val="28"/>
          <w:lang w:val="ru-RU"/>
        </w:rPr>
        <w:t>П</w:t>
      </w:r>
      <w:r w:rsidR="00BC6A19" w:rsidRPr="00616C4A">
        <w:rPr>
          <w:rFonts w:ascii="Times New Roman" w:hAnsi="Times New Roman"/>
          <w:sz w:val="28"/>
          <w:szCs w:val="28"/>
          <w:lang w:val="ru-RU"/>
        </w:rPr>
        <w:t>оложительн</w:t>
      </w:r>
      <w:r w:rsidR="00F07C4C" w:rsidRPr="00616C4A">
        <w:rPr>
          <w:rFonts w:ascii="Times New Roman" w:hAnsi="Times New Roman"/>
          <w:sz w:val="28"/>
          <w:szCs w:val="28"/>
          <w:lang w:val="ru-RU"/>
        </w:rPr>
        <w:t>ым</w:t>
      </w:r>
      <w:r w:rsidR="00BA630B">
        <w:rPr>
          <w:rFonts w:ascii="Times New Roman" w:hAnsi="Times New Roman"/>
          <w:sz w:val="28"/>
          <w:szCs w:val="28"/>
          <w:lang w:val="ru-RU"/>
        </w:rPr>
        <w:t xml:space="preserve"> </w:t>
      </w:r>
      <w:r w:rsidR="00F07C4C" w:rsidRPr="00616C4A">
        <w:rPr>
          <w:rFonts w:ascii="Times New Roman" w:hAnsi="Times New Roman"/>
          <w:sz w:val="28"/>
          <w:szCs w:val="28"/>
          <w:lang w:val="ru-RU"/>
        </w:rPr>
        <w:t>опытом в данном направлении</w:t>
      </w:r>
      <w:r w:rsidR="00BC6A19" w:rsidRPr="00616C4A">
        <w:rPr>
          <w:rFonts w:ascii="Times New Roman" w:hAnsi="Times New Roman"/>
          <w:sz w:val="28"/>
          <w:szCs w:val="28"/>
          <w:lang w:val="ru-RU"/>
        </w:rPr>
        <w:t xml:space="preserve"> является работа </w:t>
      </w:r>
      <w:r w:rsidR="000F60B4">
        <w:rPr>
          <w:rFonts w:ascii="Times New Roman" w:hAnsi="Times New Roman"/>
          <w:sz w:val="28"/>
          <w:szCs w:val="28"/>
          <w:lang w:val="ru-RU"/>
        </w:rPr>
        <w:t>по привлечению</w:t>
      </w:r>
      <w:r w:rsidR="00BC6A19" w:rsidRPr="00616C4A">
        <w:rPr>
          <w:rFonts w:ascii="Times New Roman" w:hAnsi="Times New Roman"/>
          <w:sz w:val="28"/>
          <w:szCs w:val="28"/>
          <w:lang w:val="ru-RU"/>
        </w:rPr>
        <w:t xml:space="preserve"> международны</w:t>
      </w:r>
      <w:r w:rsidR="00F07C4C" w:rsidRPr="00616C4A">
        <w:rPr>
          <w:rFonts w:ascii="Times New Roman" w:hAnsi="Times New Roman"/>
          <w:sz w:val="28"/>
          <w:szCs w:val="28"/>
          <w:lang w:val="ru-RU"/>
        </w:rPr>
        <w:t>х</w:t>
      </w:r>
      <w:r w:rsidR="00BC6A19" w:rsidRPr="00616C4A">
        <w:rPr>
          <w:rFonts w:ascii="Times New Roman" w:hAnsi="Times New Roman"/>
          <w:sz w:val="28"/>
          <w:szCs w:val="28"/>
          <w:lang w:val="ru-RU"/>
        </w:rPr>
        <w:t xml:space="preserve"> грант</w:t>
      </w:r>
      <w:r w:rsidR="00F07C4C" w:rsidRPr="00616C4A">
        <w:rPr>
          <w:rFonts w:ascii="Times New Roman" w:hAnsi="Times New Roman"/>
          <w:sz w:val="28"/>
          <w:szCs w:val="28"/>
          <w:lang w:val="ru-RU"/>
        </w:rPr>
        <w:t>ов</w:t>
      </w:r>
      <w:r w:rsidR="00BC6A19" w:rsidRPr="00616C4A">
        <w:rPr>
          <w:rFonts w:ascii="Times New Roman" w:hAnsi="Times New Roman"/>
          <w:sz w:val="28"/>
          <w:szCs w:val="28"/>
          <w:lang w:val="ru-RU"/>
        </w:rPr>
        <w:t xml:space="preserve"> в рамках трансграничного сотрудничества </w:t>
      </w:r>
      <w:r w:rsidR="00F07C4C" w:rsidRPr="00616C4A">
        <w:rPr>
          <w:rFonts w:ascii="Times New Roman" w:hAnsi="Times New Roman"/>
          <w:sz w:val="28"/>
          <w:szCs w:val="28"/>
          <w:lang w:val="ru-RU"/>
        </w:rPr>
        <w:t>на создание</w:t>
      </w:r>
      <w:r w:rsidR="00BC6A19" w:rsidRPr="00616C4A">
        <w:rPr>
          <w:rFonts w:ascii="Times New Roman" w:hAnsi="Times New Roman"/>
          <w:sz w:val="28"/>
          <w:szCs w:val="28"/>
          <w:lang w:val="ru-RU"/>
        </w:rPr>
        <w:t xml:space="preserve"> велосипедных маршрутов</w:t>
      </w:r>
      <w:r w:rsidR="00F07C4C" w:rsidRPr="00616C4A">
        <w:rPr>
          <w:rFonts w:ascii="Times New Roman" w:hAnsi="Times New Roman"/>
          <w:sz w:val="28"/>
          <w:szCs w:val="28"/>
          <w:lang w:val="ru-RU"/>
        </w:rPr>
        <w:t>.</w:t>
      </w:r>
    </w:p>
    <w:p w:rsidR="00F07C4C" w:rsidRPr="00616C4A" w:rsidRDefault="00F07C4C" w:rsidP="00F07C4C">
      <w:pPr>
        <w:spacing w:after="0" w:line="240" w:lineRule="auto"/>
        <w:jc w:val="both"/>
        <w:rPr>
          <w:rFonts w:ascii="Times New Roman" w:hAnsi="Times New Roman"/>
          <w:sz w:val="28"/>
          <w:szCs w:val="28"/>
          <w:lang w:val="ru-RU"/>
        </w:rPr>
      </w:pPr>
      <w:r w:rsidRPr="00616C4A">
        <w:rPr>
          <w:rFonts w:ascii="Times New Roman" w:hAnsi="Times New Roman"/>
          <w:sz w:val="28"/>
          <w:szCs w:val="28"/>
          <w:lang w:val="ru-RU"/>
        </w:rPr>
        <w:t xml:space="preserve">Кроме того, отсутствует выход в залив речного пути </w:t>
      </w:r>
      <w:r w:rsidR="001E19D7">
        <w:rPr>
          <w:rFonts w:ascii="Times New Roman" w:hAnsi="Times New Roman"/>
          <w:sz w:val="28"/>
          <w:szCs w:val="28"/>
          <w:lang w:val="ru-RU"/>
        </w:rPr>
        <w:t>Е-</w:t>
      </w:r>
      <w:r w:rsidRPr="00616C4A">
        <w:rPr>
          <w:rFonts w:ascii="Times New Roman" w:hAnsi="Times New Roman"/>
          <w:sz w:val="28"/>
          <w:szCs w:val="28"/>
          <w:lang w:val="ru-RU"/>
        </w:rPr>
        <w:t>70. В связи с отсутствием должного ухода за судоходными каналами на текущий момент выходы в залив находятся в неудовлетворительном состоянии. Кроме того, отсутствуют причальные станции, которые были предусмотрены генеральн</w:t>
      </w:r>
      <w:r w:rsidR="00616C4A" w:rsidRPr="00616C4A">
        <w:rPr>
          <w:rFonts w:ascii="Times New Roman" w:hAnsi="Times New Roman"/>
          <w:sz w:val="28"/>
          <w:szCs w:val="28"/>
          <w:lang w:val="ru-RU"/>
        </w:rPr>
        <w:t>ы</w:t>
      </w:r>
      <w:r w:rsidRPr="00616C4A">
        <w:rPr>
          <w:rFonts w:ascii="Times New Roman" w:hAnsi="Times New Roman"/>
          <w:sz w:val="28"/>
          <w:szCs w:val="28"/>
          <w:lang w:val="ru-RU"/>
        </w:rPr>
        <w:t>м план</w:t>
      </w:r>
      <w:r w:rsidR="00616C4A" w:rsidRPr="00616C4A">
        <w:rPr>
          <w:rFonts w:ascii="Times New Roman" w:hAnsi="Times New Roman"/>
          <w:sz w:val="28"/>
          <w:szCs w:val="28"/>
          <w:lang w:val="ru-RU"/>
        </w:rPr>
        <w:t>ом</w:t>
      </w:r>
      <w:r w:rsidRPr="00616C4A">
        <w:rPr>
          <w:rFonts w:ascii="Times New Roman" w:hAnsi="Times New Roman"/>
          <w:sz w:val="28"/>
          <w:szCs w:val="28"/>
          <w:lang w:val="ru-RU"/>
        </w:rPr>
        <w:t>.</w:t>
      </w:r>
    </w:p>
    <w:p w:rsidR="00F07C4C" w:rsidRPr="00616C4A" w:rsidRDefault="00F07C4C" w:rsidP="00F07C4C">
      <w:pPr>
        <w:spacing w:after="0" w:line="240" w:lineRule="auto"/>
        <w:jc w:val="both"/>
        <w:rPr>
          <w:rFonts w:ascii="Times New Roman" w:hAnsi="Times New Roman"/>
          <w:sz w:val="28"/>
          <w:szCs w:val="28"/>
          <w:lang w:val="ru-RU"/>
        </w:rPr>
      </w:pPr>
      <w:r w:rsidRPr="00616C4A">
        <w:rPr>
          <w:rFonts w:ascii="Times New Roman" w:hAnsi="Times New Roman"/>
          <w:sz w:val="28"/>
          <w:szCs w:val="28"/>
          <w:lang w:val="ru-RU"/>
        </w:rPr>
        <w:t>2. </w:t>
      </w:r>
      <w:r w:rsidR="00BC6A19" w:rsidRPr="00616C4A">
        <w:rPr>
          <w:rFonts w:ascii="Times New Roman" w:hAnsi="Times New Roman"/>
          <w:sz w:val="28"/>
          <w:szCs w:val="28"/>
          <w:lang w:val="ru-RU"/>
        </w:rPr>
        <w:t xml:space="preserve">Отсутствие специализированных площадок для привлечения инвесторов. </w:t>
      </w:r>
      <w:r w:rsidR="000F60B4">
        <w:rPr>
          <w:rFonts w:ascii="Times New Roman" w:hAnsi="Times New Roman"/>
          <w:sz w:val="28"/>
          <w:szCs w:val="28"/>
          <w:lang w:val="ru-RU"/>
        </w:rPr>
        <w:t>С</w:t>
      </w:r>
      <w:r w:rsidR="0038768E" w:rsidRPr="00616C4A">
        <w:rPr>
          <w:rFonts w:ascii="Times New Roman" w:hAnsi="Times New Roman"/>
          <w:sz w:val="28"/>
          <w:szCs w:val="28"/>
          <w:lang w:val="ru-RU"/>
        </w:rPr>
        <w:t>оздани</w:t>
      </w:r>
      <w:r w:rsidR="00BC6A19" w:rsidRPr="00616C4A">
        <w:rPr>
          <w:rFonts w:ascii="Times New Roman" w:hAnsi="Times New Roman"/>
          <w:sz w:val="28"/>
          <w:szCs w:val="28"/>
          <w:lang w:val="ru-RU"/>
        </w:rPr>
        <w:t>е подобной площадки без отсутствия инвесторов</w:t>
      </w:r>
      <w:r w:rsidR="0038768E" w:rsidRPr="00616C4A">
        <w:rPr>
          <w:rFonts w:ascii="Times New Roman" w:hAnsi="Times New Roman"/>
          <w:sz w:val="28"/>
          <w:szCs w:val="28"/>
          <w:lang w:val="ru-RU"/>
        </w:rPr>
        <w:t>, без определения ее</w:t>
      </w:r>
      <w:r w:rsidR="00BA630B">
        <w:rPr>
          <w:rFonts w:ascii="Times New Roman" w:hAnsi="Times New Roman"/>
          <w:sz w:val="28"/>
          <w:szCs w:val="28"/>
          <w:lang w:val="ru-RU"/>
        </w:rPr>
        <w:t xml:space="preserve"> </w:t>
      </w:r>
      <w:r w:rsidR="0038768E" w:rsidRPr="00616C4A">
        <w:rPr>
          <w:rFonts w:ascii="Times New Roman" w:hAnsi="Times New Roman"/>
          <w:sz w:val="28"/>
          <w:szCs w:val="28"/>
          <w:lang w:val="ru-RU"/>
        </w:rPr>
        <w:t xml:space="preserve">специализации станет </w:t>
      </w:r>
      <w:r w:rsidR="00BC6A19" w:rsidRPr="00616C4A">
        <w:rPr>
          <w:rFonts w:ascii="Times New Roman" w:hAnsi="Times New Roman"/>
          <w:sz w:val="28"/>
          <w:szCs w:val="28"/>
          <w:lang w:val="ru-RU"/>
        </w:rPr>
        <w:t>бременем и</w:t>
      </w:r>
      <w:r w:rsidR="008A7055" w:rsidRPr="00616C4A">
        <w:rPr>
          <w:rFonts w:ascii="Times New Roman" w:hAnsi="Times New Roman"/>
          <w:sz w:val="28"/>
          <w:szCs w:val="28"/>
          <w:lang w:val="ru-RU"/>
        </w:rPr>
        <w:t xml:space="preserve"> непосильной</w:t>
      </w:r>
      <w:r w:rsidR="00BC6A19" w:rsidRPr="00616C4A">
        <w:rPr>
          <w:rFonts w:ascii="Times New Roman" w:hAnsi="Times New Roman"/>
          <w:sz w:val="28"/>
          <w:szCs w:val="28"/>
          <w:lang w:val="ru-RU"/>
        </w:rPr>
        <w:t xml:space="preserve"> нагрузкой для бюджета</w:t>
      </w:r>
      <w:r w:rsidR="008A7055" w:rsidRPr="00616C4A">
        <w:rPr>
          <w:rFonts w:ascii="Times New Roman" w:hAnsi="Times New Roman"/>
          <w:sz w:val="28"/>
          <w:szCs w:val="28"/>
          <w:lang w:val="ru-RU"/>
        </w:rPr>
        <w:t xml:space="preserve"> городского округа</w:t>
      </w:r>
      <w:r w:rsidR="00BC6A19" w:rsidRPr="00616C4A">
        <w:rPr>
          <w:rFonts w:ascii="Times New Roman" w:hAnsi="Times New Roman"/>
          <w:sz w:val="28"/>
          <w:szCs w:val="28"/>
          <w:lang w:val="ru-RU"/>
        </w:rPr>
        <w:t>.</w:t>
      </w:r>
    </w:p>
    <w:p w:rsidR="00F07C4C" w:rsidRPr="00616C4A" w:rsidRDefault="00976B2B" w:rsidP="00F26EF6">
      <w:pPr>
        <w:spacing w:after="0" w:line="240" w:lineRule="auto"/>
        <w:jc w:val="both"/>
        <w:rPr>
          <w:rFonts w:ascii="Times New Roman" w:hAnsi="Times New Roman"/>
          <w:sz w:val="28"/>
          <w:szCs w:val="28"/>
          <w:lang w:val="ru-RU"/>
        </w:rPr>
      </w:pPr>
      <w:r w:rsidRPr="00616C4A">
        <w:rPr>
          <w:rFonts w:ascii="Times New Roman" w:hAnsi="Times New Roman"/>
          <w:sz w:val="28"/>
          <w:szCs w:val="28"/>
          <w:lang w:val="ru-RU"/>
        </w:rPr>
        <w:t>Вместе с тем</w:t>
      </w:r>
      <w:r w:rsidR="00BC6A19" w:rsidRPr="00616C4A">
        <w:rPr>
          <w:rFonts w:ascii="Times New Roman" w:hAnsi="Times New Roman"/>
          <w:sz w:val="28"/>
          <w:szCs w:val="28"/>
          <w:lang w:val="ru-RU"/>
        </w:rPr>
        <w:t xml:space="preserve"> стоит отметить предыдущий положительный опыт в привлечении иностранных предприятий (Швеция) на территорию округа – были предоставлены здания и сооружения, </w:t>
      </w:r>
      <w:r w:rsidR="008A7055" w:rsidRPr="00616C4A">
        <w:rPr>
          <w:rFonts w:ascii="Times New Roman" w:hAnsi="Times New Roman"/>
          <w:sz w:val="28"/>
          <w:szCs w:val="28"/>
          <w:lang w:val="ru-RU"/>
        </w:rPr>
        <w:t>оказана</w:t>
      </w:r>
      <w:r w:rsidR="00BC6A19" w:rsidRPr="00616C4A">
        <w:rPr>
          <w:rFonts w:ascii="Times New Roman" w:hAnsi="Times New Roman"/>
          <w:sz w:val="28"/>
          <w:szCs w:val="28"/>
          <w:lang w:val="ru-RU"/>
        </w:rPr>
        <w:t xml:space="preserve"> помощь в организации производств.</w:t>
      </w:r>
    </w:p>
    <w:p w:rsidR="00206F3B" w:rsidRPr="00616C4A" w:rsidRDefault="00BC6A19" w:rsidP="00F26EF6">
      <w:pPr>
        <w:spacing w:after="0" w:line="240" w:lineRule="auto"/>
        <w:jc w:val="both"/>
        <w:rPr>
          <w:rFonts w:ascii="Times New Roman" w:hAnsi="Times New Roman"/>
          <w:sz w:val="28"/>
          <w:szCs w:val="28"/>
          <w:lang w:val="ru-RU"/>
        </w:rPr>
      </w:pPr>
      <w:r w:rsidRPr="00616C4A">
        <w:rPr>
          <w:rFonts w:ascii="Times New Roman" w:hAnsi="Times New Roman"/>
          <w:sz w:val="28"/>
          <w:szCs w:val="28"/>
          <w:lang w:val="ru-RU"/>
        </w:rPr>
        <w:t>На текущий момент в Славске есть 2 предприятия, работающих в международных кооперационных цепях (с международным рынком сбыта), развивающи</w:t>
      </w:r>
      <w:r w:rsidR="00F07C4C" w:rsidRPr="00616C4A">
        <w:rPr>
          <w:rFonts w:ascii="Times New Roman" w:hAnsi="Times New Roman"/>
          <w:sz w:val="28"/>
          <w:szCs w:val="28"/>
          <w:lang w:val="ru-RU"/>
        </w:rPr>
        <w:t>е</w:t>
      </w:r>
      <w:r w:rsidRPr="00616C4A">
        <w:rPr>
          <w:rFonts w:ascii="Times New Roman" w:hAnsi="Times New Roman"/>
          <w:sz w:val="28"/>
          <w:szCs w:val="28"/>
          <w:lang w:val="ru-RU"/>
        </w:rPr>
        <w:t xml:space="preserve"> свои производства. </w:t>
      </w:r>
      <w:r w:rsidR="00F07C4C" w:rsidRPr="00616C4A">
        <w:rPr>
          <w:rFonts w:ascii="Times New Roman" w:hAnsi="Times New Roman"/>
          <w:sz w:val="28"/>
          <w:szCs w:val="28"/>
          <w:lang w:val="ru-RU"/>
        </w:rPr>
        <w:t>Однако размещение индустриального парка «Советск» в Советске может привести к переносу предприятий (в первую очередь высокотехнологичных), осуществляющих деятельность на территории Славского городского округа, на территорию создаваемого индустриального парка.</w:t>
      </w:r>
    </w:p>
    <w:p w:rsidR="00616C4A" w:rsidRPr="00616C4A" w:rsidRDefault="00616C4A" w:rsidP="00616C4A">
      <w:pPr>
        <w:spacing w:after="0" w:line="240" w:lineRule="auto"/>
        <w:jc w:val="both"/>
        <w:rPr>
          <w:rFonts w:ascii="Times New Roman" w:hAnsi="Times New Roman"/>
          <w:sz w:val="28"/>
          <w:szCs w:val="28"/>
          <w:lang w:val="ru-RU"/>
        </w:rPr>
      </w:pPr>
      <w:r w:rsidRPr="00616C4A">
        <w:rPr>
          <w:rFonts w:ascii="Times New Roman" w:hAnsi="Times New Roman"/>
          <w:sz w:val="28"/>
          <w:szCs w:val="28"/>
          <w:lang w:val="ru-RU"/>
        </w:rPr>
        <w:t>3. Проблема использования культурного и исторического образа территории. При богатом культурном наследии, мощных образах, доставшихся в наследство от Восточной Пруссии и эпохи СССР</w:t>
      </w:r>
      <w:r w:rsidR="00F45C7E">
        <w:rPr>
          <w:rFonts w:ascii="Times New Roman" w:hAnsi="Times New Roman"/>
          <w:sz w:val="28"/>
          <w:szCs w:val="28"/>
          <w:lang w:val="ru-RU"/>
        </w:rPr>
        <w:t>.</w:t>
      </w:r>
    </w:p>
    <w:p w:rsidR="00206F3B" w:rsidRPr="00616C4A" w:rsidRDefault="00616C4A" w:rsidP="00F26EF6">
      <w:pPr>
        <w:spacing w:after="0" w:line="240" w:lineRule="auto"/>
        <w:jc w:val="both"/>
        <w:rPr>
          <w:rFonts w:ascii="Times New Roman" w:hAnsi="Times New Roman"/>
          <w:sz w:val="28"/>
          <w:szCs w:val="28"/>
          <w:lang w:val="ru-RU"/>
        </w:rPr>
      </w:pPr>
      <w:r w:rsidRPr="00616C4A">
        <w:rPr>
          <w:rFonts w:ascii="Times New Roman" w:hAnsi="Times New Roman"/>
          <w:sz w:val="28"/>
          <w:szCs w:val="28"/>
          <w:lang w:val="ru-RU"/>
        </w:rPr>
        <w:t>4. </w:t>
      </w:r>
      <w:r w:rsidR="00BC6A19" w:rsidRPr="00616C4A">
        <w:rPr>
          <w:rFonts w:ascii="Times New Roman" w:hAnsi="Times New Roman"/>
          <w:sz w:val="28"/>
          <w:szCs w:val="28"/>
          <w:lang w:val="ru-RU"/>
        </w:rPr>
        <w:t>Геополитическая напряженность</w:t>
      </w:r>
      <w:r w:rsidRPr="00616C4A">
        <w:rPr>
          <w:rFonts w:ascii="Times New Roman" w:hAnsi="Times New Roman"/>
          <w:sz w:val="28"/>
          <w:szCs w:val="28"/>
          <w:lang w:val="ru-RU"/>
        </w:rPr>
        <w:t>, с</w:t>
      </w:r>
      <w:r w:rsidR="00BC6A19" w:rsidRPr="00616C4A">
        <w:rPr>
          <w:rFonts w:ascii="Times New Roman" w:hAnsi="Times New Roman"/>
          <w:sz w:val="28"/>
          <w:szCs w:val="28"/>
          <w:lang w:val="ru-RU"/>
        </w:rPr>
        <w:t xml:space="preserve">анкционной режим. На текущий момент реализовать потенциал международной кооперации в части привлечения инвестиций затруднительно в силу </w:t>
      </w:r>
      <w:r w:rsidR="00F45C7E">
        <w:rPr>
          <w:rFonts w:ascii="Times New Roman" w:hAnsi="Times New Roman"/>
          <w:sz w:val="28"/>
          <w:szCs w:val="28"/>
          <w:lang w:val="ru-RU"/>
        </w:rPr>
        <w:t xml:space="preserve">сложной </w:t>
      </w:r>
      <w:r w:rsidR="00BC6A19" w:rsidRPr="00616C4A">
        <w:rPr>
          <w:rFonts w:ascii="Times New Roman" w:hAnsi="Times New Roman"/>
          <w:sz w:val="28"/>
          <w:szCs w:val="28"/>
          <w:lang w:val="ru-RU"/>
        </w:rPr>
        <w:t>геополитической ситуации.</w:t>
      </w:r>
    </w:p>
    <w:p w:rsidR="002E72E1" w:rsidRDefault="00616C4A" w:rsidP="002E72E1">
      <w:pPr>
        <w:spacing w:after="0" w:line="240" w:lineRule="auto"/>
        <w:jc w:val="both"/>
        <w:rPr>
          <w:rFonts w:ascii="Times New Roman" w:hAnsi="Times New Roman"/>
          <w:sz w:val="28"/>
          <w:szCs w:val="28"/>
          <w:lang w:val="ru-RU"/>
        </w:rPr>
      </w:pPr>
      <w:r w:rsidRPr="00616C4A">
        <w:rPr>
          <w:rFonts w:ascii="Times New Roman" w:hAnsi="Times New Roman"/>
          <w:sz w:val="28"/>
          <w:szCs w:val="28"/>
          <w:lang w:val="ru-RU"/>
        </w:rPr>
        <w:t>5. </w:t>
      </w:r>
      <w:r w:rsidR="00BC6A19" w:rsidRPr="00616C4A">
        <w:rPr>
          <w:rFonts w:ascii="Times New Roman" w:hAnsi="Times New Roman"/>
          <w:sz w:val="28"/>
          <w:szCs w:val="28"/>
          <w:lang w:val="ru-RU"/>
        </w:rPr>
        <w:t>Отсутствие команд</w:t>
      </w:r>
      <w:r w:rsidRPr="00616C4A">
        <w:rPr>
          <w:rFonts w:ascii="Times New Roman" w:hAnsi="Times New Roman"/>
          <w:sz w:val="28"/>
          <w:szCs w:val="28"/>
          <w:lang w:val="ru-RU"/>
        </w:rPr>
        <w:t>, кадров</w:t>
      </w:r>
      <w:r w:rsidR="00BC6A19" w:rsidRPr="00616C4A">
        <w:rPr>
          <w:rFonts w:ascii="Times New Roman" w:hAnsi="Times New Roman"/>
          <w:sz w:val="28"/>
          <w:szCs w:val="28"/>
          <w:lang w:val="ru-RU"/>
        </w:rPr>
        <w:t xml:space="preserve">, способных </w:t>
      </w:r>
      <w:r w:rsidRPr="00616C4A">
        <w:rPr>
          <w:rFonts w:ascii="Times New Roman" w:hAnsi="Times New Roman"/>
          <w:sz w:val="28"/>
          <w:szCs w:val="28"/>
          <w:lang w:val="ru-RU"/>
        </w:rPr>
        <w:t>реализовывать</w:t>
      </w:r>
      <w:r w:rsidR="00BC6A19" w:rsidRPr="00616C4A">
        <w:rPr>
          <w:rFonts w:ascii="Times New Roman" w:hAnsi="Times New Roman"/>
          <w:sz w:val="28"/>
          <w:szCs w:val="28"/>
          <w:lang w:val="ru-RU"/>
        </w:rPr>
        <w:t xml:space="preserve"> инвестиционные проекты на территории.</w:t>
      </w:r>
    </w:p>
    <w:p w:rsidR="002E72E1" w:rsidRDefault="00F10C2D" w:rsidP="002E72E1">
      <w:pPr>
        <w:spacing w:after="0" w:line="240" w:lineRule="auto"/>
        <w:ind w:firstLine="0"/>
        <w:jc w:val="both"/>
        <w:rPr>
          <w:rFonts w:ascii="Times New Roman" w:hAnsi="Times New Roman"/>
          <w:sz w:val="28"/>
          <w:szCs w:val="28"/>
          <w:lang w:val="ru-RU"/>
        </w:rPr>
      </w:pPr>
      <w:r>
        <w:rPr>
          <w:rFonts w:ascii="Times New Roman" w:hAnsi="Times New Roman"/>
          <w:sz w:val="28"/>
          <w:szCs w:val="28"/>
          <w:lang w:val="ru-RU"/>
        </w:rPr>
        <w:t>Инвестиции в основной капитал по крупным и средним предприятиям Славского городского округа представлены на рис. 2.</w:t>
      </w:r>
    </w:p>
    <w:p w:rsidR="002E72E1" w:rsidRDefault="002E72E1" w:rsidP="002E72E1">
      <w:pPr>
        <w:spacing w:after="0" w:line="240" w:lineRule="auto"/>
        <w:jc w:val="both"/>
        <w:rPr>
          <w:rFonts w:ascii="Times New Roman" w:hAnsi="Times New Roman"/>
          <w:sz w:val="28"/>
          <w:szCs w:val="28"/>
          <w:lang w:val="ru-RU"/>
        </w:rPr>
      </w:pPr>
      <w:r>
        <w:rPr>
          <w:rFonts w:ascii="Times New Roman" w:hAnsi="Times New Roman"/>
          <w:noProof/>
          <w:sz w:val="28"/>
          <w:szCs w:val="28"/>
          <w:lang w:val="ru-RU" w:eastAsia="ru-RU"/>
        </w:rPr>
        <w:lastRenderedPageBreak/>
        <w:drawing>
          <wp:inline distT="0" distB="0" distL="0" distR="0">
            <wp:extent cx="3987800" cy="2228577"/>
            <wp:effectExtent l="0" t="0" r="0"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99682" cy="2235217"/>
                    </a:xfrm>
                    <a:prstGeom prst="rect">
                      <a:avLst/>
                    </a:prstGeom>
                    <a:noFill/>
                  </pic:spPr>
                </pic:pic>
              </a:graphicData>
            </a:graphic>
          </wp:inline>
        </w:drawing>
      </w:r>
    </w:p>
    <w:p w:rsidR="002E72E1" w:rsidRDefault="002E72E1" w:rsidP="002E72E1">
      <w:pPr>
        <w:spacing w:after="0" w:line="240" w:lineRule="auto"/>
        <w:jc w:val="both"/>
        <w:rPr>
          <w:rFonts w:ascii="Times New Roman" w:hAnsi="Times New Roman"/>
          <w:sz w:val="28"/>
          <w:szCs w:val="28"/>
          <w:lang w:val="ru-RU"/>
        </w:rPr>
      </w:pPr>
    </w:p>
    <w:p w:rsidR="002E72E1" w:rsidRPr="00BA630B" w:rsidRDefault="002E72E1" w:rsidP="002E72E1">
      <w:pPr>
        <w:spacing w:after="240" w:line="240" w:lineRule="auto"/>
        <w:ind w:firstLine="0"/>
        <w:jc w:val="both"/>
        <w:rPr>
          <w:rFonts w:ascii="Times New Roman" w:hAnsi="Times New Roman"/>
          <w:lang w:val="ru-RU"/>
        </w:rPr>
      </w:pPr>
      <w:r w:rsidRPr="00BA630B">
        <w:rPr>
          <w:rFonts w:ascii="Times New Roman" w:hAnsi="Times New Roman"/>
          <w:lang w:val="ru-RU"/>
        </w:rPr>
        <w:t>Рис. 2. Инвестиции в основной капитал по крупным и средним предприятиям, тыс. руб.</w:t>
      </w:r>
    </w:p>
    <w:p w:rsidR="00F10C2D" w:rsidRPr="00F10C2D" w:rsidRDefault="00F10C2D" w:rsidP="002E72E1">
      <w:pPr>
        <w:spacing w:after="240" w:line="240" w:lineRule="auto"/>
        <w:ind w:firstLine="0"/>
        <w:jc w:val="both"/>
        <w:rPr>
          <w:rFonts w:ascii="Times New Roman" w:hAnsi="Times New Roman"/>
          <w:sz w:val="26"/>
          <w:szCs w:val="26"/>
          <w:lang w:val="ru-RU"/>
        </w:rPr>
      </w:pPr>
    </w:p>
    <w:p w:rsidR="00206F3B" w:rsidRPr="0021113C" w:rsidRDefault="0021113C" w:rsidP="00F10C2D">
      <w:pPr>
        <w:pStyle w:val="3"/>
        <w:spacing w:before="240" w:after="240"/>
        <w:rPr>
          <w:lang w:val="ru-RU"/>
        </w:rPr>
      </w:pPr>
      <w:bookmarkStart w:id="39" w:name="_Toc502148209"/>
      <w:bookmarkStart w:id="40" w:name="_Toc502175877"/>
      <w:bookmarkStart w:id="41" w:name="_Toc509880373"/>
      <w:r w:rsidRPr="00353D28">
        <w:rPr>
          <w:lang w:val="ru-RU"/>
        </w:rPr>
        <w:t>2.</w:t>
      </w:r>
      <w:r w:rsidR="008F3676">
        <w:rPr>
          <w:lang w:val="ru-RU"/>
        </w:rPr>
        <w:t>2</w:t>
      </w:r>
      <w:r w:rsidRPr="00353D28">
        <w:rPr>
          <w:lang w:val="ru-RU"/>
        </w:rPr>
        <w:t>.3.</w:t>
      </w:r>
      <w:r w:rsidRPr="00353D28">
        <w:t> </w:t>
      </w:r>
      <w:r w:rsidR="00BC6A19" w:rsidRPr="00353D28">
        <w:rPr>
          <w:lang w:val="ru-RU"/>
        </w:rPr>
        <w:t>Сельское хозяйство, агропромышленный сектор</w:t>
      </w:r>
      <w:bookmarkEnd w:id="39"/>
      <w:bookmarkEnd w:id="40"/>
      <w:bookmarkEnd w:id="41"/>
    </w:p>
    <w:p w:rsidR="004C75A5" w:rsidRDefault="00BC6A19" w:rsidP="00310921">
      <w:pPr>
        <w:spacing w:after="0" w:line="240" w:lineRule="auto"/>
        <w:jc w:val="both"/>
        <w:rPr>
          <w:rFonts w:ascii="Times New Roman" w:hAnsi="Times New Roman"/>
          <w:sz w:val="28"/>
          <w:szCs w:val="28"/>
          <w:lang w:val="ru-RU"/>
        </w:rPr>
      </w:pPr>
      <w:r w:rsidRPr="00B943B2">
        <w:rPr>
          <w:rFonts w:ascii="Times New Roman" w:hAnsi="Times New Roman"/>
          <w:sz w:val="28"/>
          <w:szCs w:val="28"/>
          <w:lang w:val="ru-RU"/>
        </w:rPr>
        <w:t xml:space="preserve">Как уже указывалось, в сельском хозяйстве занято около 5,2 тыс. чел. (более 45% трудоспособного населения). Славский </w:t>
      </w:r>
      <w:r w:rsidR="00F445B9" w:rsidRPr="00B943B2">
        <w:rPr>
          <w:rFonts w:ascii="Times New Roman" w:hAnsi="Times New Roman"/>
          <w:sz w:val="28"/>
          <w:szCs w:val="28"/>
          <w:lang w:val="ru-RU"/>
        </w:rPr>
        <w:t>городской округ</w:t>
      </w:r>
      <w:r w:rsidR="00BA630B">
        <w:rPr>
          <w:rFonts w:ascii="Times New Roman" w:hAnsi="Times New Roman"/>
          <w:sz w:val="28"/>
          <w:szCs w:val="28"/>
          <w:lang w:val="ru-RU"/>
        </w:rPr>
        <w:t xml:space="preserve"> </w:t>
      </w:r>
      <w:r w:rsidR="00F445B9" w:rsidRPr="00B943B2">
        <w:rPr>
          <w:rFonts w:ascii="Times New Roman" w:hAnsi="Times New Roman"/>
          <w:sz w:val="28"/>
          <w:szCs w:val="28"/>
          <w:lang w:val="ru-RU"/>
        </w:rPr>
        <w:t>одним из лидеров</w:t>
      </w:r>
      <w:r w:rsidRPr="00B943B2">
        <w:rPr>
          <w:rFonts w:ascii="Times New Roman" w:hAnsi="Times New Roman"/>
          <w:sz w:val="28"/>
          <w:szCs w:val="28"/>
          <w:lang w:val="ru-RU"/>
        </w:rPr>
        <w:t xml:space="preserve"> област</w:t>
      </w:r>
      <w:r w:rsidR="00F445B9" w:rsidRPr="00B943B2">
        <w:rPr>
          <w:rFonts w:ascii="Times New Roman" w:hAnsi="Times New Roman"/>
          <w:sz w:val="28"/>
          <w:szCs w:val="28"/>
          <w:lang w:val="ru-RU"/>
        </w:rPr>
        <w:t>и</w:t>
      </w:r>
      <w:r w:rsidRPr="00B943B2">
        <w:rPr>
          <w:rFonts w:ascii="Times New Roman" w:hAnsi="Times New Roman"/>
          <w:sz w:val="28"/>
          <w:szCs w:val="28"/>
          <w:lang w:val="ru-RU"/>
        </w:rPr>
        <w:t xml:space="preserve"> по производству молока. </w:t>
      </w:r>
      <w:r w:rsidR="004C75A5">
        <w:rPr>
          <w:rFonts w:ascii="Times New Roman" w:hAnsi="Times New Roman"/>
          <w:sz w:val="28"/>
          <w:szCs w:val="28"/>
          <w:lang w:val="ru-RU"/>
        </w:rPr>
        <w:t>В 2016 году хозяйствами всех категорий в городском округе было произведено сельхозпродукции на 2,6 млрд. руб. Это 4 место по объему производство такой продукции по области после Калининграда, Гурьевского и Правдинского городских округов.</w:t>
      </w:r>
    </w:p>
    <w:p w:rsidR="00206F3B" w:rsidRPr="00BC6A19" w:rsidRDefault="00BC6A19" w:rsidP="00310921">
      <w:pPr>
        <w:spacing w:after="0" w:line="240" w:lineRule="auto"/>
        <w:jc w:val="both"/>
        <w:rPr>
          <w:rFonts w:ascii="Times New Roman" w:hAnsi="Times New Roman"/>
          <w:sz w:val="28"/>
          <w:szCs w:val="28"/>
          <w:lang w:val="ru-RU"/>
        </w:rPr>
      </w:pPr>
      <w:r w:rsidRPr="00B943B2">
        <w:rPr>
          <w:rFonts w:ascii="Times New Roman" w:hAnsi="Times New Roman"/>
          <w:sz w:val="28"/>
          <w:szCs w:val="28"/>
          <w:lang w:val="ru-RU"/>
        </w:rPr>
        <w:t>Во всех категориях хозяйств поголовье скота составляет: крупного рогатого скота – 16</w:t>
      </w:r>
      <w:r w:rsidRPr="00B943B2">
        <w:rPr>
          <w:rFonts w:ascii="Times New Roman" w:hAnsi="Times New Roman"/>
          <w:sz w:val="28"/>
          <w:szCs w:val="28"/>
        </w:rPr>
        <w:t> </w:t>
      </w:r>
      <w:r w:rsidRPr="00B943B2">
        <w:rPr>
          <w:rFonts w:ascii="Times New Roman" w:hAnsi="Times New Roman"/>
          <w:sz w:val="28"/>
          <w:szCs w:val="28"/>
          <w:lang w:val="ru-RU"/>
        </w:rPr>
        <w:t>660 голов, в том числе коров – 7</w:t>
      </w:r>
      <w:r w:rsidRPr="00B943B2">
        <w:rPr>
          <w:rFonts w:ascii="Times New Roman" w:hAnsi="Times New Roman"/>
          <w:sz w:val="28"/>
          <w:szCs w:val="28"/>
        </w:rPr>
        <w:t> </w:t>
      </w:r>
      <w:r w:rsidRPr="00B943B2">
        <w:rPr>
          <w:rFonts w:ascii="Times New Roman" w:hAnsi="Times New Roman"/>
          <w:sz w:val="28"/>
          <w:szCs w:val="28"/>
          <w:lang w:val="ru-RU"/>
        </w:rPr>
        <w:t>685</w:t>
      </w:r>
      <w:r w:rsidRPr="00BC6A19">
        <w:rPr>
          <w:rFonts w:ascii="Times New Roman" w:hAnsi="Times New Roman"/>
          <w:sz w:val="28"/>
          <w:szCs w:val="28"/>
          <w:lang w:val="ru-RU"/>
        </w:rPr>
        <w:t xml:space="preserve"> гол</w:t>
      </w:r>
      <w:r>
        <w:rPr>
          <w:rFonts w:ascii="Times New Roman" w:hAnsi="Times New Roman"/>
          <w:sz w:val="28"/>
          <w:szCs w:val="28"/>
          <w:lang w:val="ru-RU"/>
        </w:rPr>
        <w:t>ов</w:t>
      </w:r>
      <w:r w:rsidRPr="00BC6A19">
        <w:rPr>
          <w:rFonts w:ascii="Times New Roman" w:hAnsi="Times New Roman"/>
          <w:sz w:val="28"/>
          <w:szCs w:val="28"/>
          <w:lang w:val="ru-RU"/>
        </w:rPr>
        <w:t>; свиней – 1</w:t>
      </w:r>
      <w:r>
        <w:rPr>
          <w:rFonts w:ascii="Times New Roman" w:hAnsi="Times New Roman"/>
          <w:sz w:val="28"/>
          <w:szCs w:val="28"/>
        </w:rPr>
        <w:t> </w:t>
      </w:r>
      <w:r w:rsidRPr="00BC6A19">
        <w:rPr>
          <w:rFonts w:ascii="Times New Roman" w:hAnsi="Times New Roman"/>
          <w:sz w:val="28"/>
          <w:szCs w:val="28"/>
          <w:lang w:val="ru-RU"/>
        </w:rPr>
        <w:t>648 гол</w:t>
      </w:r>
      <w:r>
        <w:rPr>
          <w:rFonts w:ascii="Times New Roman" w:hAnsi="Times New Roman"/>
          <w:sz w:val="28"/>
          <w:szCs w:val="28"/>
          <w:lang w:val="ru-RU"/>
        </w:rPr>
        <w:t>ов</w:t>
      </w:r>
      <w:r w:rsidR="00C870EA">
        <w:rPr>
          <w:rFonts w:ascii="Times New Roman" w:hAnsi="Times New Roman"/>
          <w:sz w:val="28"/>
          <w:szCs w:val="28"/>
          <w:lang w:val="ru-RU"/>
        </w:rPr>
        <w:t>.</w:t>
      </w:r>
    </w:p>
    <w:p w:rsidR="00C870EA" w:rsidRPr="00BA630B" w:rsidRDefault="00A16E7F" w:rsidP="00310921">
      <w:pPr>
        <w:spacing w:after="120" w:line="240" w:lineRule="auto"/>
        <w:jc w:val="both"/>
        <w:rPr>
          <w:rFonts w:ascii="Times New Roman" w:hAnsi="Times New Roman"/>
          <w:sz w:val="28"/>
          <w:szCs w:val="28"/>
          <w:lang w:val="ru-RU"/>
        </w:rPr>
      </w:pPr>
      <w:r w:rsidRPr="00C870EA">
        <w:rPr>
          <w:rFonts w:ascii="Times New Roman" w:hAnsi="Times New Roman"/>
          <w:sz w:val="28"/>
          <w:szCs w:val="28"/>
          <w:lang w:val="ru-RU"/>
        </w:rPr>
        <w:t>В 2016 году в округе</w:t>
      </w:r>
      <w:r w:rsidR="00C870EA">
        <w:rPr>
          <w:rFonts w:ascii="Times New Roman" w:hAnsi="Times New Roman"/>
          <w:sz w:val="28"/>
          <w:szCs w:val="28"/>
          <w:lang w:val="ru-RU"/>
        </w:rPr>
        <w:t xml:space="preserve"> сельскохозяйственными организациями</w:t>
      </w:r>
      <w:r w:rsidRPr="00C870EA">
        <w:rPr>
          <w:rFonts w:ascii="Times New Roman" w:hAnsi="Times New Roman"/>
          <w:sz w:val="28"/>
          <w:szCs w:val="28"/>
          <w:lang w:val="ru-RU"/>
        </w:rPr>
        <w:t xml:space="preserve"> было реализовано 205 337 центнеров молока</w:t>
      </w:r>
      <w:r w:rsidR="00C870EA" w:rsidRPr="00C870EA">
        <w:rPr>
          <w:rFonts w:ascii="Times New Roman" w:hAnsi="Times New Roman"/>
          <w:sz w:val="28"/>
          <w:szCs w:val="28"/>
          <w:lang w:val="ru-RU"/>
        </w:rPr>
        <w:t xml:space="preserve"> (больше в Калининградской области было реализовано только в Нестеровском районе </w:t>
      </w:r>
      <w:r w:rsidR="00C870EA">
        <w:rPr>
          <w:rFonts w:ascii="Times New Roman" w:hAnsi="Times New Roman"/>
          <w:sz w:val="28"/>
          <w:szCs w:val="28"/>
          <w:lang w:val="ru-RU"/>
        </w:rPr>
        <w:t>и Полесском городском округе</w:t>
      </w:r>
      <w:r w:rsidR="00C870EA" w:rsidRPr="00C870EA">
        <w:rPr>
          <w:rFonts w:ascii="Times New Roman" w:hAnsi="Times New Roman"/>
          <w:sz w:val="28"/>
          <w:szCs w:val="28"/>
          <w:lang w:val="ru-RU"/>
        </w:rPr>
        <w:t>)</w:t>
      </w:r>
      <w:r w:rsidRPr="00C870EA">
        <w:rPr>
          <w:rFonts w:ascii="Times New Roman" w:hAnsi="Times New Roman"/>
          <w:sz w:val="28"/>
          <w:szCs w:val="28"/>
          <w:lang w:val="ru-RU"/>
        </w:rPr>
        <w:t>, 27</w:t>
      </w:r>
      <w:r w:rsidR="00C870EA">
        <w:rPr>
          <w:rFonts w:ascii="Times New Roman" w:hAnsi="Times New Roman"/>
          <w:sz w:val="28"/>
          <w:szCs w:val="28"/>
          <w:lang w:val="ru-RU"/>
        </w:rPr>
        <w:t> </w:t>
      </w:r>
      <w:r w:rsidRPr="00C870EA">
        <w:rPr>
          <w:rFonts w:ascii="Times New Roman" w:hAnsi="Times New Roman"/>
          <w:sz w:val="28"/>
          <w:szCs w:val="28"/>
          <w:lang w:val="ru-RU"/>
        </w:rPr>
        <w:t>230</w:t>
      </w:r>
      <w:r w:rsidR="00C870EA">
        <w:rPr>
          <w:rFonts w:ascii="Times New Roman" w:hAnsi="Times New Roman"/>
          <w:sz w:val="28"/>
          <w:szCs w:val="28"/>
          <w:lang w:val="ru-RU"/>
        </w:rPr>
        <w:t xml:space="preserve"> центнеров </w:t>
      </w:r>
      <w:r w:rsidR="00C870EA" w:rsidRPr="00353D28">
        <w:rPr>
          <w:rFonts w:ascii="Times New Roman" w:hAnsi="Times New Roman"/>
          <w:sz w:val="28"/>
          <w:szCs w:val="28"/>
          <w:lang w:val="ru-RU"/>
        </w:rPr>
        <w:t>c</w:t>
      </w:r>
      <w:r w:rsidR="00C870EA">
        <w:rPr>
          <w:rFonts w:ascii="Times New Roman" w:hAnsi="Times New Roman"/>
          <w:sz w:val="28"/>
          <w:szCs w:val="28"/>
          <w:lang w:val="ru-RU"/>
        </w:rPr>
        <w:t xml:space="preserve">кота и птицы в живой массе, </w:t>
      </w:r>
      <w:r w:rsidR="00C870EA" w:rsidRPr="00353D28">
        <w:rPr>
          <w:rFonts w:ascii="Times New Roman" w:hAnsi="Times New Roman"/>
          <w:sz w:val="28"/>
          <w:szCs w:val="28"/>
          <w:lang w:val="ru-RU"/>
        </w:rPr>
        <w:t>26 110 центнеров картофеля и 395</w:t>
      </w:r>
      <w:r w:rsidR="00353D28" w:rsidRPr="00353D28">
        <w:rPr>
          <w:rFonts w:ascii="Times New Roman" w:hAnsi="Times New Roman"/>
          <w:sz w:val="28"/>
          <w:szCs w:val="28"/>
          <w:lang w:val="ru-RU"/>
        </w:rPr>
        <w:t> </w:t>
      </w:r>
      <w:r w:rsidR="00C870EA" w:rsidRPr="00353D28">
        <w:rPr>
          <w:rFonts w:ascii="Times New Roman" w:hAnsi="Times New Roman"/>
          <w:sz w:val="28"/>
          <w:szCs w:val="28"/>
          <w:lang w:val="ru-RU"/>
        </w:rPr>
        <w:t xml:space="preserve">170 </w:t>
      </w:r>
      <w:r w:rsidR="00353D28" w:rsidRPr="00353D28">
        <w:rPr>
          <w:rFonts w:ascii="Times New Roman" w:hAnsi="Times New Roman"/>
          <w:sz w:val="28"/>
          <w:szCs w:val="28"/>
          <w:lang w:val="ru-RU"/>
        </w:rPr>
        <w:t>центнеров зерновых и зернобобовых культур</w:t>
      </w:r>
      <w:r w:rsidR="00BA630B">
        <w:rPr>
          <w:rFonts w:ascii="Times New Roman" w:hAnsi="Times New Roman"/>
          <w:sz w:val="28"/>
          <w:szCs w:val="28"/>
          <w:lang w:val="ru-RU"/>
        </w:rPr>
        <w:t xml:space="preserve"> </w:t>
      </w:r>
      <w:r w:rsidR="00353D28" w:rsidRPr="00353D28">
        <w:rPr>
          <w:rFonts w:ascii="Times New Roman" w:hAnsi="Times New Roman"/>
          <w:sz w:val="28"/>
          <w:szCs w:val="28"/>
          <w:lang w:val="ru-RU"/>
        </w:rPr>
        <w:t>.</w:t>
      </w:r>
      <w:r w:rsidR="00E403AC" w:rsidRPr="00BA630B">
        <w:rPr>
          <w:rFonts w:ascii="Times New Roman" w:hAnsi="Times New Roman" w:cs="Times New Roman"/>
          <w:sz w:val="28"/>
          <w:szCs w:val="28"/>
          <w:lang w:val="ru-RU"/>
        </w:rPr>
        <w:t>Объем производства продукции сельского хозяйства представлен в таблице 6.</w:t>
      </w:r>
    </w:p>
    <w:p w:rsidR="002E72E1" w:rsidRPr="00BA630B" w:rsidRDefault="00310921" w:rsidP="00F10C2D">
      <w:pPr>
        <w:pStyle w:val="a3"/>
        <w:keepNext/>
        <w:spacing w:after="0" w:line="240" w:lineRule="auto"/>
        <w:ind w:left="7936" w:firstLine="0"/>
        <w:jc w:val="right"/>
        <w:rPr>
          <w:rFonts w:ascii="Times New Roman" w:hAnsi="Times New Roman" w:cs="Times New Roman"/>
          <w:sz w:val="24"/>
          <w:lang w:val="ru-RU"/>
        </w:rPr>
      </w:pPr>
      <w:r w:rsidRPr="00BA630B">
        <w:rPr>
          <w:rFonts w:ascii="Times New Roman" w:hAnsi="Times New Roman" w:cs="Times New Roman"/>
          <w:sz w:val="24"/>
          <w:lang w:val="ru-RU"/>
        </w:rPr>
        <w:t xml:space="preserve">Таблица </w:t>
      </w:r>
      <w:r w:rsidR="007A0EA8">
        <w:rPr>
          <w:rFonts w:ascii="Times New Roman" w:hAnsi="Times New Roman" w:cs="Times New Roman"/>
          <w:sz w:val="24"/>
          <w:lang w:val="ru-RU"/>
        </w:rPr>
        <w:t>6</w:t>
      </w:r>
      <w:r w:rsidRPr="00BA630B">
        <w:rPr>
          <w:rFonts w:ascii="Times New Roman" w:hAnsi="Times New Roman" w:cs="Times New Roman"/>
          <w:sz w:val="24"/>
          <w:lang w:val="ru-RU"/>
        </w:rPr>
        <w:t xml:space="preserve">. </w:t>
      </w:r>
    </w:p>
    <w:p w:rsidR="00310921" w:rsidRPr="00BA630B" w:rsidRDefault="00310921" w:rsidP="00F10C2D">
      <w:pPr>
        <w:pStyle w:val="a3"/>
        <w:keepNext/>
        <w:spacing w:before="120" w:after="240" w:line="240" w:lineRule="auto"/>
        <w:ind w:firstLine="0"/>
        <w:jc w:val="center"/>
        <w:rPr>
          <w:rFonts w:ascii="Times New Roman" w:hAnsi="Times New Roman" w:cs="Times New Roman"/>
          <w:sz w:val="24"/>
          <w:lang w:val="ru-RU"/>
        </w:rPr>
      </w:pPr>
      <w:r w:rsidRPr="00BA630B">
        <w:rPr>
          <w:rFonts w:ascii="Times New Roman" w:hAnsi="Times New Roman" w:cs="Times New Roman"/>
          <w:sz w:val="24"/>
          <w:lang w:val="ru-RU"/>
        </w:rPr>
        <w:t>Объем производства продукции сельского хозяйства (хозяйства всех категорий)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31"/>
        <w:gridCol w:w="938"/>
        <w:gridCol w:w="1028"/>
        <w:gridCol w:w="1027"/>
        <w:gridCol w:w="1008"/>
        <w:gridCol w:w="991"/>
        <w:gridCol w:w="971"/>
        <w:gridCol w:w="1036"/>
      </w:tblGrid>
      <w:tr w:rsidR="00310921" w:rsidRPr="004C75A5" w:rsidTr="008F3676">
        <w:trPr>
          <w:trHeight w:val="300"/>
        </w:trPr>
        <w:tc>
          <w:tcPr>
            <w:tcW w:w="3031" w:type="dxa"/>
            <w:shd w:val="clear" w:color="auto" w:fill="BFBFBF" w:themeFill="background1" w:themeFillShade="BF"/>
            <w:noWrap/>
            <w:vAlign w:val="bottom"/>
          </w:tcPr>
          <w:p w:rsidR="00310921" w:rsidRPr="00D430EE" w:rsidRDefault="00310921" w:rsidP="008F3676">
            <w:pPr>
              <w:spacing w:before="60" w:after="60" w:line="240" w:lineRule="auto"/>
              <w:ind w:firstLine="0"/>
              <w:jc w:val="center"/>
              <w:rPr>
                <w:rFonts w:ascii="Times New Roman" w:hAnsi="Times New Roman" w:cs="Times New Roman"/>
                <w:b/>
                <w:lang w:val="ru-RU"/>
              </w:rPr>
            </w:pPr>
          </w:p>
        </w:tc>
        <w:tc>
          <w:tcPr>
            <w:tcW w:w="938" w:type="dxa"/>
            <w:shd w:val="clear" w:color="auto" w:fill="BFBFBF" w:themeFill="background1" w:themeFillShade="BF"/>
            <w:noWrap/>
            <w:vAlign w:val="bottom"/>
          </w:tcPr>
          <w:p w:rsidR="00310921" w:rsidRPr="00D430EE" w:rsidRDefault="00310921" w:rsidP="008F3676">
            <w:pPr>
              <w:spacing w:before="60" w:after="60" w:line="240" w:lineRule="auto"/>
              <w:ind w:firstLine="0"/>
              <w:jc w:val="center"/>
              <w:rPr>
                <w:rFonts w:ascii="Times New Roman" w:hAnsi="Times New Roman" w:cs="Times New Roman"/>
                <w:b/>
                <w:lang w:val="ru-RU"/>
              </w:rPr>
            </w:pPr>
            <w:r w:rsidRPr="004C75A5">
              <w:rPr>
                <w:rFonts w:ascii="Times New Roman" w:hAnsi="Times New Roman" w:cs="Times New Roman"/>
                <w:b/>
                <w:lang w:val="ru-RU"/>
              </w:rPr>
              <w:t>2010 г.</w:t>
            </w:r>
          </w:p>
        </w:tc>
        <w:tc>
          <w:tcPr>
            <w:tcW w:w="1028" w:type="dxa"/>
            <w:shd w:val="clear" w:color="auto" w:fill="BFBFBF" w:themeFill="background1" w:themeFillShade="BF"/>
            <w:noWrap/>
            <w:vAlign w:val="bottom"/>
          </w:tcPr>
          <w:p w:rsidR="00310921" w:rsidRPr="00D430EE" w:rsidRDefault="00310921" w:rsidP="008F3676">
            <w:pPr>
              <w:spacing w:before="60" w:after="60" w:line="240" w:lineRule="auto"/>
              <w:ind w:firstLine="0"/>
              <w:jc w:val="center"/>
              <w:rPr>
                <w:rFonts w:ascii="Times New Roman" w:hAnsi="Times New Roman" w:cs="Times New Roman"/>
                <w:b/>
                <w:lang w:val="ru-RU"/>
              </w:rPr>
            </w:pPr>
            <w:r w:rsidRPr="004C75A5">
              <w:rPr>
                <w:rFonts w:ascii="Times New Roman" w:hAnsi="Times New Roman" w:cs="Times New Roman"/>
                <w:b/>
                <w:lang w:val="ru-RU"/>
              </w:rPr>
              <w:t>2011 г.</w:t>
            </w:r>
          </w:p>
        </w:tc>
        <w:tc>
          <w:tcPr>
            <w:tcW w:w="1027" w:type="dxa"/>
            <w:shd w:val="clear" w:color="auto" w:fill="BFBFBF" w:themeFill="background1" w:themeFillShade="BF"/>
            <w:noWrap/>
            <w:vAlign w:val="bottom"/>
          </w:tcPr>
          <w:p w:rsidR="00310921" w:rsidRPr="00D430EE" w:rsidRDefault="00310921" w:rsidP="008F3676">
            <w:pPr>
              <w:spacing w:before="60" w:after="60" w:line="240" w:lineRule="auto"/>
              <w:ind w:firstLine="0"/>
              <w:jc w:val="center"/>
              <w:rPr>
                <w:rFonts w:ascii="Times New Roman" w:hAnsi="Times New Roman" w:cs="Times New Roman"/>
                <w:b/>
                <w:lang w:val="ru-RU"/>
              </w:rPr>
            </w:pPr>
            <w:r w:rsidRPr="004C75A5">
              <w:rPr>
                <w:rFonts w:ascii="Times New Roman" w:hAnsi="Times New Roman" w:cs="Times New Roman"/>
                <w:b/>
                <w:lang w:val="ru-RU"/>
              </w:rPr>
              <w:t>2012 г.</w:t>
            </w:r>
          </w:p>
        </w:tc>
        <w:tc>
          <w:tcPr>
            <w:tcW w:w="1008" w:type="dxa"/>
            <w:shd w:val="clear" w:color="auto" w:fill="BFBFBF" w:themeFill="background1" w:themeFillShade="BF"/>
            <w:noWrap/>
            <w:vAlign w:val="bottom"/>
          </w:tcPr>
          <w:p w:rsidR="00310921" w:rsidRPr="00D430EE" w:rsidRDefault="00310921" w:rsidP="008F3676">
            <w:pPr>
              <w:spacing w:before="60" w:after="60" w:line="240" w:lineRule="auto"/>
              <w:ind w:firstLine="0"/>
              <w:jc w:val="center"/>
              <w:rPr>
                <w:rFonts w:ascii="Times New Roman" w:hAnsi="Times New Roman" w:cs="Times New Roman"/>
                <w:b/>
                <w:lang w:val="ru-RU"/>
              </w:rPr>
            </w:pPr>
            <w:r w:rsidRPr="004C75A5">
              <w:rPr>
                <w:rFonts w:ascii="Times New Roman" w:hAnsi="Times New Roman" w:cs="Times New Roman"/>
                <w:b/>
                <w:lang w:val="ru-RU"/>
              </w:rPr>
              <w:t>2013 г.</w:t>
            </w:r>
          </w:p>
        </w:tc>
        <w:tc>
          <w:tcPr>
            <w:tcW w:w="991" w:type="dxa"/>
            <w:shd w:val="clear" w:color="auto" w:fill="BFBFBF" w:themeFill="background1" w:themeFillShade="BF"/>
            <w:noWrap/>
            <w:vAlign w:val="bottom"/>
          </w:tcPr>
          <w:p w:rsidR="00310921" w:rsidRPr="00D430EE" w:rsidRDefault="00310921" w:rsidP="008F3676">
            <w:pPr>
              <w:spacing w:before="60" w:after="60" w:line="240" w:lineRule="auto"/>
              <w:ind w:firstLine="0"/>
              <w:jc w:val="center"/>
              <w:rPr>
                <w:rFonts w:ascii="Times New Roman" w:hAnsi="Times New Roman" w:cs="Times New Roman"/>
                <w:b/>
                <w:lang w:val="ru-RU"/>
              </w:rPr>
            </w:pPr>
            <w:r w:rsidRPr="004C75A5">
              <w:rPr>
                <w:rFonts w:ascii="Times New Roman" w:hAnsi="Times New Roman" w:cs="Times New Roman"/>
                <w:b/>
                <w:lang w:val="ru-RU"/>
              </w:rPr>
              <w:t>2014 г.</w:t>
            </w:r>
          </w:p>
        </w:tc>
        <w:tc>
          <w:tcPr>
            <w:tcW w:w="971" w:type="dxa"/>
            <w:shd w:val="clear" w:color="auto" w:fill="BFBFBF" w:themeFill="background1" w:themeFillShade="BF"/>
            <w:noWrap/>
            <w:vAlign w:val="bottom"/>
          </w:tcPr>
          <w:p w:rsidR="00310921" w:rsidRPr="00D430EE" w:rsidRDefault="00310921" w:rsidP="008F3676">
            <w:pPr>
              <w:spacing w:before="60" w:after="60" w:line="240" w:lineRule="auto"/>
              <w:ind w:firstLine="0"/>
              <w:jc w:val="center"/>
              <w:rPr>
                <w:rFonts w:ascii="Times New Roman" w:hAnsi="Times New Roman" w:cs="Times New Roman"/>
                <w:b/>
                <w:lang w:val="ru-RU"/>
              </w:rPr>
            </w:pPr>
            <w:r w:rsidRPr="004C75A5">
              <w:rPr>
                <w:rFonts w:ascii="Times New Roman" w:hAnsi="Times New Roman" w:cs="Times New Roman"/>
                <w:b/>
                <w:lang w:val="ru-RU"/>
              </w:rPr>
              <w:t>2015 г.</w:t>
            </w:r>
          </w:p>
        </w:tc>
        <w:tc>
          <w:tcPr>
            <w:tcW w:w="1036" w:type="dxa"/>
            <w:shd w:val="clear" w:color="auto" w:fill="BFBFBF" w:themeFill="background1" w:themeFillShade="BF"/>
            <w:noWrap/>
            <w:vAlign w:val="bottom"/>
          </w:tcPr>
          <w:p w:rsidR="00310921" w:rsidRPr="00D430EE" w:rsidRDefault="00310921" w:rsidP="008F3676">
            <w:pPr>
              <w:spacing w:before="60" w:after="60" w:line="240" w:lineRule="auto"/>
              <w:ind w:firstLine="0"/>
              <w:jc w:val="center"/>
              <w:rPr>
                <w:rFonts w:ascii="Times New Roman" w:hAnsi="Times New Roman" w:cs="Times New Roman"/>
                <w:b/>
                <w:lang w:val="ru-RU"/>
              </w:rPr>
            </w:pPr>
            <w:r w:rsidRPr="004C75A5">
              <w:rPr>
                <w:rFonts w:ascii="Times New Roman" w:hAnsi="Times New Roman" w:cs="Times New Roman"/>
                <w:b/>
                <w:lang w:val="ru-RU"/>
              </w:rPr>
              <w:t>2016 г.</w:t>
            </w:r>
          </w:p>
        </w:tc>
      </w:tr>
      <w:tr w:rsidR="00310921" w:rsidRPr="00D430EE" w:rsidTr="008F3676">
        <w:trPr>
          <w:trHeight w:val="300"/>
        </w:trPr>
        <w:tc>
          <w:tcPr>
            <w:tcW w:w="3031" w:type="dxa"/>
            <w:shd w:val="clear" w:color="auto" w:fill="auto"/>
            <w:noWrap/>
            <w:vAlign w:val="bottom"/>
          </w:tcPr>
          <w:p w:rsidR="00310921" w:rsidRPr="00D430EE" w:rsidRDefault="00310921" w:rsidP="008F3676">
            <w:pPr>
              <w:spacing w:before="60" w:after="60" w:line="240" w:lineRule="auto"/>
              <w:ind w:firstLine="0"/>
              <w:rPr>
                <w:rFonts w:ascii="Times New Roman" w:hAnsi="Times New Roman" w:cs="Times New Roman"/>
                <w:lang w:val="ru-RU"/>
              </w:rPr>
            </w:pPr>
            <w:r w:rsidRPr="00D430EE">
              <w:rPr>
                <w:rFonts w:ascii="Times New Roman" w:hAnsi="Times New Roman" w:cs="Times New Roman"/>
                <w:lang w:val="ru-RU"/>
              </w:rPr>
              <w:t xml:space="preserve">Объем производства продукции (в фактически действовавших ценах), </w:t>
            </w:r>
            <w:r>
              <w:rPr>
                <w:rFonts w:ascii="Times New Roman" w:hAnsi="Times New Roman" w:cs="Times New Roman"/>
                <w:lang w:val="ru-RU"/>
              </w:rPr>
              <w:t>млн</w:t>
            </w:r>
            <w:r w:rsidRPr="00D430EE">
              <w:rPr>
                <w:rFonts w:ascii="Times New Roman" w:hAnsi="Times New Roman" w:cs="Times New Roman"/>
                <w:lang w:val="ru-RU"/>
              </w:rPr>
              <w:t>.</w:t>
            </w:r>
            <w:r>
              <w:rPr>
                <w:rFonts w:ascii="Times New Roman" w:hAnsi="Times New Roman" w:cs="Times New Roman"/>
                <w:lang w:val="ru-RU"/>
              </w:rPr>
              <w:t> </w:t>
            </w:r>
            <w:r w:rsidRPr="00D430EE">
              <w:rPr>
                <w:rFonts w:ascii="Times New Roman" w:hAnsi="Times New Roman" w:cs="Times New Roman"/>
                <w:lang w:val="ru-RU"/>
              </w:rPr>
              <w:t>руб</w:t>
            </w:r>
            <w:r>
              <w:rPr>
                <w:rFonts w:ascii="Times New Roman" w:hAnsi="Times New Roman" w:cs="Times New Roman"/>
                <w:lang w:val="ru-RU"/>
              </w:rPr>
              <w:t>.</w:t>
            </w:r>
          </w:p>
        </w:tc>
        <w:tc>
          <w:tcPr>
            <w:tcW w:w="938" w:type="dxa"/>
            <w:shd w:val="clear" w:color="auto" w:fill="auto"/>
            <w:noWrap/>
            <w:vAlign w:val="bottom"/>
          </w:tcPr>
          <w:p w:rsidR="00310921" w:rsidRPr="00D430EE" w:rsidRDefault="00310921" w:rsidP="008F3676">
            <w:pPr>
              <w:spacing w:before="60" w:after="60" w:line="240" w:lineRule="auto"/>
              <w:ind w:firstLine="0"/>
              <w:jc w:val="center"/>
              <w:rPr>
                <w:rFonts w:ascii="Times New Roman" w:hAnsi="Times New Roman" w:cs="Times New Roman"/>
                <w:lang w:val="ru-RU"/>
              </w:rPr>
            </w:pPr>
            <w:r w:rsidRPr="00D430EE">
              <w:rPr>
                <w:rFonts w:ascii="Times New Roman" w:hAnsi="Times New Roman" w:cs="Times New Roman"/>
                <w:lang w:val="ru-RU"/>
              </w:rPr>
              <w:t>1</w:t>
            </w:r>
            <w:r>
              <w:rPr>
                <w:rFonts w:ascii="Times New Roman" w:hAnsi="Times New Roman" w:cs="Times New Roman"/>
                <w:lang w:val="ru-RU"/>
              </w:rPr>
              <w:t> </w:t>
            </w:r>
            <w:r w:rsidRPr="00D430EE">
              <w:rPr>
                <w:rFonts w:ascii="Times New Roman" w:hAnsi="Times New Roman" w:cs="Times New Roman"/>
                <w:lang w:val="ru-RU"/>
              </w:rPr>
              <w:t>427</w:t>
            </w:r>
            <w:r>
              <w:rPr>
                <w:rFonts w:ascii="Times New Roman" w:hAnsi="Times New Roman" w:cs="Times New Roman"/>
                <w:lang w:val="ru-RU"/>
              </w:rPr>
              <w:t>,8</w:t>
            </w:r>
          </w:p>
        </w:tc>
        <w:tc>
          <w:tcPr>
            <w:tcW w:w="1028" w:type="dxa"/>
            <w:shd w:val="clear" w:color="auto" w:fill="auto"/>
            <w:noWrap/>
            <w:vAlign w:val="bottom"/>
          </w:tcPr>
          <w:p w:rsidR="00310921" w:rsidRPr="00D430EE" w:rsidRDefault="00310921" w:rsidP="008F3676">
            <w:pPr>
              <w:spacing w:before="60" w:after="60" w:line="240" w:lineRule="auto"/>
              <w:ind w:firstLine="0"/>
              <w:jc w:val="center"/>
              <w:rPr>
                <w:rFonts w:ascii="Times New Roman" w:hAnsi="Times New Roman" w:cs="Times New Roman"/>
                <w:lang w:val="ru-RU"/>
              </w:rPr>
            </w:pPr>
            <w:r w:rsidRPr="00D430EE">
              <w:rPr>
                <w:rFonts w:ascii="Times New Roman" w:hAnsi="Times New Roman" w:cs="Times New Roman"/>
                <w:lang w:val="ru-RU"/>
              </w:rPr>
              <w:t>1</w:t>
            </w:r>
            <w:r>
              <w:rPr>
                <w:rFonts w:ascii="Times New Roman" w:hAnsi="Times New Roman" w:cs="Times New Roman"/>
                <w:lang w:val="ru-RU"/>
              </w:rPr>
              <w:t> </w:t>
            </w:r>
            <w:r w:rsidRPr="00D430EE">
              <w:rPr>
                <w:rFonts w:ascii="Times New Roman" w:hAnsi="Times New Roman" w:cs="Times New Roman"/>
                <w:lang w:val="ru-RU"/>
              </w:rPr>
              <w:t>381</w:t>
            </w:r>
            <w:r>
              <w:rPr>
                <w:rFonts w:ascii="Times New Roman" w:hAnsi="Times New Roman" w:cs="Times New Roman"/>
                <w:lang w:val="ru-RU"/>
              </w:rPr>
              <w:t>,1</w:t>
            </w:r>
          </w:p>
        </w:tc>
        <w:tc>
          <w:tcPr>
            <w:tcW w:w="1027" w:type="dxa"/>
            <w:shd w:val="clear" w:color="auto" w:fill="auto"/>
            <w:noWrap/>
            <w:vAlign w:val="bottom"/>
          </w:tcPr>
          <w:p w:rsidR="00310921" w:rsidRPr="00D430EE" w:rsidRDefault="00310921" w:rsidP="008F3676">
            <w:pPr>
              <w:spacing w:before="60" w:after="60" w:line="240" w:lineRule="auto"/>
              <w:ind w:firstLine="0"/>
              <w:jc w:val="center"/>
              <w:rPr>
                <w:rFonts w:ascii="Times New Roman" w:hAnsi="Times New Roman" w:cs="Times New Roman"/>
                <w:lang w:val="ru-RU"/>
              </w:rPr>
            </w:pPr>
            <w:r w:rsidRPr="00D430EE">
              <w:rPr>
                <w:rFonts w:ascii="Times New Roman" w:hAnsi="Times New Roman" w:cs="Times New Roman"/>
                <w:lang w:val="ru-RU"/>
              </w:rPr>
              <w:t>1</w:t>
            </w:r>
            <w:r>
              <w:rPr>
                <w:rFonts w:ascii="Times New Roman" w:hAnsi="Times New Roman" w:cs="Times New Roman"/>
                <w:lang w:val="ru-RU"/>
              </w:rPr>
              <w:t> </w:t>
            </w:r>
            <w:r w:rsidRPr="00D430EE">
              <w:rPr>
                <w:rFonts w:ascii="Times New Roman" w:hAnsi="Times New Roman" w:cs="Times New Roman"/>
                <w:lang w:val="ru-RU"/>
              </w:rPr>
              <w:t>461</w:t>
            </w:r>
            <w:r>
              <w:rPr>
                <w:rFonts w:ascii="Times New Roman" w:hAnsi="Times New Roman" w:cs="Times New Roman"/>
                <w:lang w:val="ru-RU"/>
              </w:rPr>
              <w:t>,</w:t>
            </w:r>
            <w:r w:rsidRPr="00D430EE">
              <w:rPr>
                <w:rFonts w:ascii="Times New Roman" w:hAnsi="Times New Roman" w:cs="Times New Roman"/>
                <w:lang w:val="ru-RU"/>
              </w:rPr>
              <w:t>7</w:t>
            </w:r>
          </w:p>
        </w:tc>
        <w:tc>
          <w:tcPr>
            <w:tcW w:w="1008" w:type="dxa"/>
            <w:shd w:val="clear" w:color="auto" w:fill="auto"/>
            <w:noWrap/>
            <w:vAlign w:val="bottom"/>
          </w:tcPr>
          <w:p w:rsidR="00310921" w:rsidRPr="00D430EE" w:rsidRDefault="00310921" w:rsidP="008F3676">
            <w:pPr>
              <w:spacing w:before="60" w:after="60" w:line="240" w:lineRule="auto"/>
              <w:ind w:firstLine="0"/>
              <w:jc w:val="center"/>
              <w:rPr>
                <w:rFonts w:ascii="Times New Roman" w:hAnsi="Times New Roman" w:cs="Times New Roman"/>
                <w:lang w:val="ru-RU"/>
              </w:rPr>
            </w:pPr>
            <w:r w:rsidRPr="00D430EE">
              <w:rPr>
                <w:rFonts w:ascii="Times New Roman" w:hAnsi="Times New Roman" w:cs="Times New Roman"/>
                <w:lang w:val="ru-RU"/>
              </w:rPr>
              <w:t>1</w:t>
            </w:r>
            <w:r>
              <w:rPr>
                <w:rFonts w:ascii="Times New Roman" w:hAnsi="Times New Roman" w:cs="Times New Roman"/>
                <w:lang w:val="ru-RU"/>
              </w:rPr>
              <w:t> </w:t>
            </w:r>
            <w:r w:rsidRPr="00D430EE">
              <w:rPr>
                <w:rFonts w:ascii="Times New Roman" w:hAnsi="Times New Roman" w:cs="Times New Roman"/>
                <w:lang w:val="ru-RU"/>
              </w:rPr>
              <w:t>470</w:t>
            </w:r>
            <w:r>
              <w:rPr>
                <w:rFonts w:ascii="Times New Roman" w:hAnsi="Times New Roman" w:cs="Times New Roman"/>
                <w:lang w:val="ru-RU"/>
              </w:rPr>
              <w:t>,</w:t>
            </w:r>
            <w:r w:rsidRPr="00D430EE">
              <w:rPr>
                <w:rFonts w:ascii="Times New Roman" w:hAnsi="Times New Roman" w:cs="Times New Roman"/>
                <w:lang w:val="ru-RU"/>
              </w:rPr>
              <w:t>2</w:t>
            </w:r>
          </w:p>
        </w:tc>
        <w:tc>
          <w:tcPr>
            <w:tcW w:w="991" w:type="dxa"/>
            <w:shd w:val="clear" w:color="auto" w:fill="auto"/>
            <w:noWrap/>
            <w:vAlign w:val="bottom"/>
          </w:tcPr>
          <w:p w:rsidR="00310921" w:rsidRPr="00D430EE" w:rsidRDefault="00310921" w:rsidP="008F3676">
            <w:pPr>
              <w:spacing w:before="60" w:after="60" w:line="240" w:lineRule="auto"/>
              <w:ind w:firstLine="0"/>
              <w:jc w:val="center"/>
              <w:rPr>
                <w:rFonts w:ascii="Times New Roman" w:hAnsi="Times New Roman" w:cs="Times New Roman"/>
                <w:lang w:val="ru-RU"/>
              </w:rPr>
            </w:pPr>
            <w:r w:rsidRPr="00D430EE">
              <w:rPr>
                <w:rFonts w:ascii="Times New Roman" w:hAnsi="Times New Roman" w:cs="Times New Roman"/>
                <w:lang w:val="ru-RU"/>
              </w:rPr>
              <w:t>2</w:t>
            </w:r>
            <w:r>
              <w:rPr>
                <w:rFonts w:ascii="Times New Roman" w:hAnsi="Times New Roman" w:cs="Times New Roman"/>
                <w:lang w:val="ru-RU"/>
              </w:rPr>
              <w:t> </w:t>
            </w:r>
            <w:r w:rsidRPr="00D430EE">
              <w:rPr>
                <w:rFonts w:ascii="Times New Roman" w:hAnsi="Times New Roman" w:cs="Times New Roman"/>
                <w:lang w:val="ru-RU"/>
              </w:rPr>
              <w:t>033</w:t>
            </w:r>
            <w:r>
              <w:rPr>
                <w:rFonts w:ascii="Times New Roman" w:hAnsi="Times New Roman" w:cs="Times New Roman"/>
                <w:lang w:val="ru-RU"/>
              </w:rPr>
              <w:t>,</w:t>
            </w:r>
            <w:r w:rsidRPr="00D430EE">
              <w:rPr>
                <w:rFonts w:ascii="Times New Roman" w:hAnsi="Times New Roman" w:cs="Times New Roman"/>
                <w:lang w:val="ru-RU"/>
              </w:rPr>
              <w:t>3</w:t>
            </w:r>
          </w:p>
        </w:tc>
        <w:tc>
          <w:tcPr>
            <w:tcW w:w="971" w:type="dxa"/>
            <w:shd w:val="clear" w:color="auto" w:fill="auto"/>
            <w:noWrap/>
            <w:vAlign w:val="bottom"/>
          </w:tcPr>
          <w:p w:rsidR="00310921" w:rsidRPr="00D430EE" w:rsidRDefault="00310921" w:rsidP="008F3676">
            <w:pPr>
              <w:spacing w:before="60" w:after="60" w:line="240" w:lineRule="auto"/>
              <w:ind w:firstLine="0"/>
              <w:jc w:val="center"/>
              <w:rPr>
                <w:rFonts w:ascii="Times New Roman" w:hAnsi="Times New Roman" w:cs="Times New Roman"/>
                <w:lang w:val="ru-RU"/>
              </w:rPr>
            </w:pPr>
            <w:r w:rsidRPr="00D430EE">
              <w:rPr>
                <w:rFonts w:ascii="Times New Roman" w:hAnsi="Times New Roman" w:cs="Times New Roman"/>
                <w:lang w:val="ru-RU"/>
              </w:rPr>
              <w:t>2</w:t>
            </w:r>
            <w:r>
              <w:rPr>
                <w:rFonts w:ascii="Times New Roman" w:hAnsi="Times New Roman" w:cs="Times New Roman"/>
                <w:lang w:val="ru-RU"/>
              </w:rPr>
              <w:t> </w:t>
            </w:r>
            <w:r w:rsidRPr="00D430EE">
              <w:rPr>
                <w:rFonts w:ascii="Times New Roman" w:hAnsi="Times New Roman" w:cs="Times New Roman"/>
                <w:lang w:val="ru-RU"/>
              </w:rPr>
              <w:t>943</w:t>
            </w:r>
            <w:r>
              <w:rPr>
                <w:rFonts w:ascii="Times New Roman" w:hAnsi="Times New Roman" w:cs="Times New Roman"/>
                <w:lang w:val="ru-RU"/>
              </w:rPr>
              <w:t>,</w:t>
            </w:r>
            <w:r w:rsidRPr="00D430EE">
              <w:rPr>
                <w:rFonts w:ascii="Times New Roman" w:hAnsi="Times New Roman" w:cs="Times New Roman"/>
                <w:lang w:val="ru-RU"/>
              </w:rPr>
              <w:t>4</w:t>
            </w:r>
          </w:p>
        </w:tc>
        <w:tc>
          <w:tcPr>
            <w:tcW w:w="1036" w:type="dxa"/>
            <w:shd w:val="clear" w:color="auto" w:fill="auto"/>
            <w:noWrap/>
            <w:vAlign w:val="bottom"/>
          </w:tcPr>
          <w:p w:rsidR="00310921" w:rsidRPr="00D430EE" w:rsidRDefault="00310921" w:rsidP="008F3676">
            <w:pPr>
              <w:spacing w:before="60" w:after="60" w:line="240" w:lineRule="auto"/>
              <w:ind w:firstLine="0"/>
              <w:jc w:val="center"/>
              <w:rPr>
                <w:rFonts w:ascii="Times New Roman" w:hAnsi="Times New Roman" w:cs="Times New Roman"/>
                <w:lang w:val="ru-RU"/>
              </w:rPr>
            </w:pPr>
            <w:r w:rsidRPr="00D430EE">
              <w:rPr>
                <w:rFonts w:ascii="Times New Roman" w:hAnsi="Times New Roman" w:cs="Times New Roman"/>
                <w:lang w:val="ru-RU"/>
              </w:rPr>
              <w:t>2</w:t>
            </w:r>
            <w:r>
              <w:rPr>
                <w:rFonts w:ascii="Times New Roman" w:hAnsi="Times New Roman" w:cs="Times New Roman"/>
                <w:lang w:val="ru-RU"/>
              </w:rPr>
              <w:t> </w:t>
            </w:r>
            <w:r w:rsidRPr="00D430EE">
              <w:rPr>
                <w:rFonts w:ascii="Times New Roman" w:hAnsi="Times New Roman" w:cs="Times New Roman"/>
                <w:lang w:val="ru-RU"/>
              </w:rPr>
              <w:t>63</w:t>
            </w:r>
            <w:r>
              <w:rPr>
                <w:rFonts w:ascii="Times New Roman" w:hAnsi="Times New Roman" w:cs="Times New Roman"/>
                <w:lang w:val="ru-RU"/>
              </w:rPr>
              <w:t>3,0</w:t>
            </w:r>
          </w:p>
        </w:tc>
      </w:tr>
      <w:tr w:rsidR="00310921" w:rsidRPr="00D430EE" w:rsidTr="008F3676">
        <w:trPr>
          <w:trHeight w:val="300"/>
        </w:trPr>
        <w:tc>
          <w:tcPr>
            <w:tcW w:w="3031" w:type="dxa"/>
            <w:shd w:val="clear" w:color="auto" w:fill="auto"/>
            <w:noWrap/>
            <w:vAlign w:val="bottom"/>
            <w:hideMark/>
          </w:tcPr>
          <w:p w:rsidR="00310921" w:rsidRPr="00D430EE" w:rsidRDefault="00310921" w:rsidP="008F3676">
            <w:pPr>
              <w:spacing w:before="60" w:after="60" w:line="240" w:lineRule="auto"/>
              <w:ind w:firstLine="0"/>
              <w:rPr>
                <w:rFonts w:ascii="Times New Roman" w:hAnsi="Times New Roman" w:cs="Times New Roman"/>
                <w:lang w:val="ru-RU"/>
              </w:rPr>
            </w:pPr>
            <w:r w:rsidRPr="00D430EE">
              <w:rPr>
                <w:rFonts w:ascii="Times New Roman" w:hAnsi="Times New Roman" w:cs="Times New Roman"/>
                <w:lang w:val="ru-RU"/>
              </w:rPr>
              <w:t>Индекс производства продукции, в сопоставимых ценах; в % к предыдущему году</w:t>
            </w:r>
          </w:p>
        </w:tc>
        <w:tc>
          <w:tcPr>
            <w:tcW w:w="938" w:type="dxa"/>
            <w:shd w:val="clear" w:color="auto" w:fill="auto"/>
            <w:noWrap/>
            <w:vAlign w:val="bottom"/>
            <w:hideMark/>
          </w:tcPr>
          <w:p w:rsidR="00310921" w:rsidRPr="00D430EE" w:rsidRDefault="00310921" w:rsidP="008F3676">
            <w:pPr>
              <w:spacing w:before="60" w:after="60" w:line="240" w:lineRule="auto"/>
              <w:ind w:firstLine="0"/>
              <w:jc w:val="center"/>
              <w:rPr>
                <w:rFonts w:ascii="Times New Roman" w:hAnsi="Times New Roman" w:cs="Times New Roman"/>
                <w:lang w:val="ru-RU"/>
              </w:rPr>
            </w:pPr>
            <w:r w:rsidRPr="00D430EE">
              <w:rPr>
                <w:rFonts w:ascii="Times New Roman" w:hAnsi="Times New Roman" w:cs="Times New Roman"/>
                <w:lang w:val="ru-RU"/>
              </w:rPr>
              <w:t>104,3</w:t>
            </w:r>
          </w:p>
        </w:tc>
        <w:tc>
          <w:tcPr>
            <w:tcW w:w="1028" w:type="dxa"/>
            <w:shd w:val="clear" w:color="auto" w:fill="auto"/>
            <w:noWrap/>
            <w:vAlign w:val="bottom"/>
            <w:hideMark/>
          </w:tcPr>
          <w:p w:rsidR="00310921" w:rsidRPr="00D430EE" w:rsidRDefault="00310921" w:rsidP="008F3676">
            <w:pPr>
              <w:spacing w:before="60" w:after="60" w:line="240" w:lineRule="auto"/>
              <w:ind w:firstLine="0"/>
              <w:jc w:val="center"/>
              <w:rPr>
                <w:rFonts w:ascii="Times New Roman" w:hAnsi="Times New Roman" w:cs="Times New Roman"/>
                <w:lang w:val="ru-RU"/>
              </w:rPr>
            </w:pPr>
            <w:r w:rsidRPr="00D430EE">
              <w:rPr>
                <w:rFonts w:ascii="Times New Roman" w:hAnsi="Times New Roman" w:cs="Times New Roman"/>
                <w:lang w:val="ru-RU"/>
              </w:rPr>
              <w:t>98</w:t>
            </w:r>
          </w:p>
        </w:tc>
        <w:tc>
          <w:tcPr>
            <w:tcW w:w="1027" w:type="dxa"/>
            <w:shd w:val="clear" w:color="auto" w:fill="auto"/>
            <w:noWrap/>
            <w:vAlign w:val="bottom"/>
            <w:hideMark/>
          </w:tcPr>
          <w:p w:rsidR="00310921" w:rsidRPr="00D430EE" w:rsidRDefault="00310921" w:rsidP="008F3676">
            <w:pPr>
              <w:spacing w:before="60" w:after="60" w:line="240" w:lineRule="auto"/>
              <w:ind w:firstLine="0"/>
              <w:jc w:val="center"/>
              <w:rPr>
                <w:rFonts w:ascii="Times New Roman" w:hAnsi="Times New Roman" w:cs="Times New Roman"/>
                <w:lang w:val="ru-RU"/>
              </w:rPr>
            </w:pPr>
            <w:r w:rsidRPr="00D430EE">
              <w:rPr>
                <w:rFonts w:ascii="Times New Roman" w:hAnsi="Times New Roman" w:cs="Times New Roman"/>
                <w:lang w:val="ru-RU"/>
              </w:rPr>
              <w:t>102,8</w:t>
            </w:r>
          </w:p>
        </w:tc>
        <w:tc>
          <w:tcPr>
            <w:tcW w:w="1008" w:type="dxa"/>
            <w:shd w:val="clear" w:color="auto" w:fill="auto"/>
            <w:noWrap/>
            <w:vAlign w:val="bottom"/>
            <w:hideMark/>
          </w:tcPr>
          <w:p w:rsidR="00310921" w:rsidRPr="00D430EE" w:rsidRDefault="00310921" w:rsidP="008F3676">
            <w:pPr>
              <w:spacing w:before="60" w:after="60" w:line="240" w:lineRule="auto"/>
              <w:ind w:firstLine="0"/>
              <w:jc w:val="center"/>
              <w:rPr>
                <w:rFonts w:ascii="Times New Roman" w:hAnsi="Times New Roman" w:cs="Times New Roman"/>
                <w:lang w:val="ru-RU"/>
              </w:rPr>
            </w:pPr>
            <w:r w:rsidRPr="00D430EE">
              <w:rPr>
                <w:rFonts w:ascii="Times New Roman" w:hAnsi="Times New Roman" w:cs="Times New Roman"/>
                <w:lang w:val="ru-RU"/>
              </w:rPr>
              <w:t>101,4</w:t>
            </w:r>
          </w:p>
        </w:tc>
        <w:tc>
          <w:tcPr>
            <w:tcW w:w="991" w:type="dxa"/>
            <w:shd w:val="clear" w:color="auto" w:fill="auto"/>
            <w:noWrap/>
            <w:vAlign w:val="bottom"/>
            <w:hideMark/>
          </w:tcPr>
          <w:p w:rsidR="00310921" w:rsidRPr="00D430EE" w:rsidRDefault="00310921" w:rsidP="008F3676">
            <w:pPr>
              <w:spacing w:before="60" w:after="60" w:line="240" w:lineRule="auto"/>
              <w:ind w:firstLine="0"/>
              <w:jc w:val="center"/>
              <w:rPr>
                <w:rFonts w:ascii="Times New Roman" w:hAnsi="Times New Roman" w:cs="Times New Roman"/>
                <w:lang w:val="ru-RU"/>
              </w:rPr>
            </w:pPr>
            <w:r w:rsidRPr="00D430EE">
              <w:rPr>
                <w:rFonts w:ascii="Times New Roman" w:hAnsi="Times New Roman" w:cs="Times New Roman"/>
                <w:lang w:val="ru-RU"/>
              </w:rPr>
              <w:t>116,1</w:t>
            </w:r>
          </w:p>
        </w:tc>
        <w:tc>
          <w:tcPr>
            <w:tcW w:w="971" w:type="dxa"/>
            <w:shd w:val="clear" w:color="auto" w:fill="auto"/>
            <w:noWrap/>
            <w:vAlign w:val="bottom"/>
            <w:hideMark/>
          </w:tcPr>
          <w:p w:rsidR="00310921" w:rsidRPr="00D430EE" w:rsidRDefault="00310921" w:rsidP="008F3676">
            <w:pPr>
              <w:spacing w:before="60" w:after="60" w:line="240" w:lineRule="auto"/>
              <w:ind w:firstLine="0"/>
              <w:jc w:val="center"/>
              <w:rPr>
                <w:rFonts w:ascii="Times New Roman" w:hAnsi="Times New Roman" w:cs="Times New Roman"/>
                <w:lang w:val="ru-RU"/>
              </w:rPr>
            </w:pPr>
            <w:r w:rsidRPr="00D430EE">
              <w:rPr>
                <w:rFonts w:ascii="Times New Roman" w:hAnsi="Times New Roman" w:cs="Times New Roman"/>
                <w:lang w:val="ru-RU"/>
              </w:rPr>
              <w:t>119,9</w:t>
            </w:r>
          </w:p>
        </w:tc>
        <w:tc>
          <w:tcPr>
            <w:tcW w:w="1036" w:type="dxa"/>
            <w:shd w:val="clear" w:color="auto" w:fill="auto"/>
            <w:noWrap/>
            <w:vAlign w:val="bottom"/>
            <w:hideMark/>
          </w:tcPr>
          <w:p w:rsidR="00310921" w:rsidRPr="00D430EE" w:rsidRDefault="00310921" w:rsidP="008F3676">
            <w:pPr>
              <w:spacing w:before="60" w:after="60" w:line="240" w:lineRule="auto"/>
              <w:ind w:firstLine="0"/>
              <w:jc w:val="center"/>
              <w:rPr>
                <w:rFonts w:ascii="Times New Roman" w:hAnsi="Times New Roman" w:cs="Times New Roman"/>
                <w:lang w:val="ru-RU"/>
              </w:rPr>
            </w:pPr>
            <w:r w:rsidRPr="00D430EE">
              <w:rPr>
                <w:rFonts w:ascii="Times New Roman" w:hAnsi="Times New Roman" w:cs="Times New Roman"/>
                <w:lang w:val="ru-RU"/>
              </w:rPr>
              <w:t>90,2</w:t>
            </w:r>
          </w:p>
        </w:tc>
      </w:tr>
    </w:tbl>
    <w:p w:rsidR="00206F3B" w:rsidRPr="00BC6A19" w:rsidRDefault="00BC6A19" w:rsidP="002E72E1">
      <w:pPr>
        <w:spacing w:before="240" w:after="0" w:line="240" w:lineRule="auto"/>
        <w:jc w:val="both"/>
        <w:rPr>
          <w:rFonts w:ascii="Times New Roman" w:hAnsi="Times New Roman"/>
          <w:sz w:val="28"/>
          <w:szCs w:val="28"/>
          <w:lang w:val="ru-RU"/>
        </w:rPr>
      </w:pPr>
      <w:r w:rsidRPr="00BC6A19">
        <w:rPr>
          <w:rFonts w:ascii="Times New Roman" w:hAnsi="Times New Roman"/>
          <w:sz w:val="28"/>
          <w:szCs w:val="28"/>
          <w:lang w:val="ru-RU"/>
        </w:rPr>
        <w:lastRenderedPageBreak/>
        <w:t>Основные рентабельные хозяйства Славского городского округа в 2016 год</w:t>
      </w:r>
      <w:r w:rsidR="00125EB3">
        <w:rPr>
          <w:rFonts w:ascii="Times New Roman" w:hAnsi="Times New Roman"/>
          <w:sz w:val="28"/>
          <w:szCs w:val="28"/>
          <w:lang w:val="ru-RU"/>
        </w:rPr>
        <w:t>у:</w:t>
      </w:r>
    </w:p>
    <w:p w:rsidR="00206F3B" w:rsidRPr="00BC6A19" w:rsidRDefault="00BC6A19" w:rsidP="00D30FC9">
      <w:pPr>
        <w:pStyle w:val="12"/>
        <w:numPr>
          <w:ilvl w:val="0"/>
          <w:numId w:val="8"/>
        </w:numPr>
        <w:spacing w:after="0" w:line="240" w:lineRule="auto"/>
        <w:ind w:left="714" w:hanging="357"/>
        <w:contextualSpacing w:val="0"/>
        <w:jc w:val="both"/>
        <w:rPr>
          <w:rFonts w:ascii="Times New Roman" w:hAnsi="Times New Roman"/>
          <w:sz w:val="28"/>
          <w:szCs w:val="28"/>
          <w:lang w:val="ru-RU"/>
        </w:rPr>
      </w:pPr>
      <w:r w:rsidRPr="00BC6A19">
        <w:rPr>
          <w:rFonts w:ascii="Times New Roman" w:hAnsi="Times New Roman"/>
          <w:sz w:val="28"/>
          <w:szCs w:val="28"/>
          <w:lang w:val="ru-RU"/>
        </w:rPr>
        <w:t>ЗАО</w:t>
      </w:r>
      <w:r w:rsidR="00B768F1">
        <w:rPr>
          <w:rFonts w:ascii="Times New Roman" w:hAnsi="Times New Roman"/>
          <w:sz w:val="28"/>
          <w:szCs w:val="28"/>
          <w:lang w:val="ru-RU"/>
        </w:rPr>
        <w:t> </w:t>
      </w:r>
      <w:r w:rsidRPr="00BC6A19">
        <w:rPr>
          <w:rFonts w:ascii="Times New Roman" w:hAnsi="Times New Roman"/>
          <w:sz w:val="28"/>
          <w:szCs w:val="28"/>
          <w:lang w:val="ru-RU"/>
        </w:rPr>
        <w:t>«Побединское», сферадеятельности – животноводство, растениеводство, племрепродуктор;</w:t>
      </w:r>
    </w:p>
    <w:p w:rsidR="00206F3B" w:rsidRPr="00BC6A19" w:rsidRDefault="00BC6A19" w:rsidP="00D30FC9">
      <w:pPr>
        <w:pStyle w:val="12"/>
        <w:numPr>
          <w:ilvl w:val="0"/>
          <w:numId w:val="8"/>
        </w:numPr>
        <w:spacing w:after="0" w:line="240" w:lineRule="auto"/>
        <w:ind w:left="714" w:hanging="357"/>
        <w:contextualSpacing w:val="0"/>
        <w:jc w:val="both"/>
        <w:rPr>
          <w:rFonts w:ascii="Times New Roman" w:hAnsi="Times New Roman"/>
          <w:sz w:val="28"/>
          <w:szCs w:val="28"/>
          <w:lang w:val="ru-RU"/>
        </w:rPr>
      </w:pPr>
      <w:r w:rsidRPr="00BC6A19">
        <w:rPr>
          <w:rFonts w:ascii="Times New Roman" w:hAnsi="Times New Roman"/>
          <w:sz w:val="28"/>
          <w:szCs w:val="28"/>
          <w:lang w:val="ru-RU"/>
        </w:rPr>
        <w:t>ООО</w:t>
      </w:r>
      <w:r w:rsidR="00B768F1">
        <w:rPr>
          <w:rFonts w:ascii="Times New Roman" w:hAnsi="Times New Roman"/>
          <w:sz w:val="28"/>
          <w:szCs w:val="28"/>
          <w:lang w:val="ru-RU"/>
        </w:rPr>
        <w:t> </w:t>
      </w:r>
      <w:r w:rsidRPr="00BC6A19">
        <w:rPr>
          <w:rFonts w:ascii="Times New Roman" w:hAnsi="Times New Roman"/>
          <w:sz w:val="28"/>
          <w:szCs w:val="28"/>
          <w:lang w:val="ru-RU"/>
        </w:rPr>
        <w:t xml:space="preserve">«Новое Высоковское» – молочно-мясное животноводство, растениеводство, племрепродуктор </w:t>
      </w:r>
      <w:r w:rsidR="00F445B9">
        <w:rPr>
          <w:rFonts w:ascii="Times New Roman" w:hAnsi="Times New Roman"/>
          <w:sz w:val="28"/>
          <w:szCs w:val="28"/>
          <w:lang w:val="ru-RU"/>
        </w:rPr>
        <w:t>крупного рогатого скота</w:t>
      </w:r>
      <w:r w:rsidRPr="00BC6A19">
        <w:rPr>
          <w:rFonts w:ascii="Times New Roman" w:hAnsi="Times New Roman"/>
          <w:sz w:val="28"/>
          <w:szCs w:val="28"/>
          <w:lang w:val="ru-RU"/>
        </w:rPr>
        <w:t>;</w:t>
      </w:r>
    </w:p>
    <w:p w:rsidR="00206F3B" w:rsidRPr="00BC6A19" w:rsidRDefault="00BC6A19" w:rsidP="00D30FC9">
      <w:pPr>
        <w:pStyle w:val="12"/>
        <w:numPr>
          <w:ilvl w:val="0"/>
          <w:numId w:val="8"/>
        </w:numPr>
        <w:spacing w:after="0" w:line="240" w:lineRule="auto"/>
        <w:ind w:left="714" w:hanging="357"/>
        <w:contextualSpacing w:val="0"/>
        <w:jc w:val="both"/>
        <w:rPr>
          <w:rFonts w:ascii="Times New Roman" w:hAnsi="Times New Roman"/>
          <w:sz w:val="28"/>
          <w:szCs w:val="28"/>
          <w:lang w:val="ru-RU"/>
        </w:rPr>
      </w:pPr>
      <w:r w:rsidRPr="00BC6A19">
        <w:rPr>
          <w:rFonts w:ascii="Times New Roman" w:hAnsi="Times New Roman"/>
          <w:sz w:val="28"/>
          <w:szCs w:val="28"/>
          <w:lang w:val="ru-RU"/>
        </w:rPr>
        <w:t>ООО</w:t>
      </w:r>
      <w:r w:rsidR="00B768F1">
        <w:rPr>
          <w:rFonts w:ascii="Times New Roman" w:hAnsi="Times New Roman"/>
          <w:sz w:val="28"/>
          <w:szCs w:val="28"/>
          <w:lang w:val="ru-RU"/>
        </w:rPr>
        <w:t> </w:t>
      </w:r>
      <w:r w:rsidRPr="00BC6A19">
        <w:rPr>
          <w:rFonts w:ascii="Times New Roman" w:hAnsi="Times New Roman"/>
          <w:sz w:val="28"/>
          <w:szCs w:val="28"/>
          <w:lang w:val="ru-RU"/>
        </w:rPr>
        <w:t>«Племенное хозяйство Высокое» – животноводство;</w:t>
      </w:r>
    </w:p>
    <w:p w:rsidR="00206F3B" w:rsidRDefault="00BC6A19" w:rsidP="00D30FC9">
      <w:pPr>
        <w:pStyle w:val="12"/>
        <w:numPr>
          <w:ilvl w:val="0"/>
          <w:numId w:val="8"/>
        </w:numPr>
        <w:spacing w:after="0" w:line="240" w:lineRule="auto"/>
        <w:ind w:left="714" w:hanging="357"/>
        <w:contextualSpacing w:val="0"/>
        <w:jc w:val="both"/>
        <w:rPr>
          <w:rFonts w:ascii="Times New Roman" w:hAnsi="Times New Roman"/>
          <w:sz w:val="28"/>
          <w:szCs w:val="28"/>
        </w:rPr>
      </w:pPr>
      <w:r>
        <w:rPr>
          <w:rFonts w:ascii="Times New Roman" w:hAnsi="Times New Roman"/>
          <w:sz w:val="28"/>
          <w:szCs w:val="28"/>
        </w:rPr>
        <w:t>ООО</w:t>
      </w:r>
      <w:r w:rsidR="00B768F1">
        <w:rPr>
          <w:rFonts w:ascii="Times New Roman" w:hAnsi="Times New Roman"/>
          <w:sz w:val="28"/>
          <w:szCs w:val="28"/>
          <w:lang w:val="ru-RU"/>
        </w:rPr>
        <w:t> </w:t>
      </w:r>
      <w:r>
        <w:rPr>
          <w:rFonts w:ascii="Times New Roman" w:hAnsi="Times New Roman"/>
          <w:sz w:val="28"/>
          <w:szCs w:val="28"/>
        </w:rPr>
        <w:t>«Агросистема» – растениеводство;</w:t>
      </w:r>
    </w:p>
    <w:p w:rsidR="00206F3B" w:rsidRDefault="00BC6A19" w:rsidP="00D30FC9">
      <w:pPr>
        <w:pStyle w:val="12"/>
        <w:numPr>
          <w:ilvl w:val="0"/>
          <w:numId w:val="8"/>
        </w:numPr>
        <w:spacing w:after="0" w:line="240" w:lineRule="auto"/>
        <w:ind w:left="714" w:hanging="357"/>
        <w:contextualSpacing w:val="0"/>
        <w:jc w:val="both"/>
        <w:rPr>
          <w:rFonts w:ascii="Times New Roman" w:hAnsi="Times New Roman"/>
          <w:sz w:val="28"/>
          <w:szCs w:val="28"/>
        </w:rPr>
      </w:pPr>
      <w:r>
        <w:rPr>
          <w:rFonts w:ascii="Times New Roman" w:hAnsi="Times New Roman"/>
          <w:sz w:val="28"/>
          <w:szCs w:val="28"/>
        </w:rPr>
        <w:t>ООО</w:t>
      </w:r>
      <w:r w:rsidR="00B768F1">
        <w:rPr>
          <w:rFonts w:ascii="Times New Roman" w:hAnsi="Times New Roman"/>
          <w:sz w:val="28"/>
          <w:szCs w:val="28"/>
          <w:lang w:val="ru-RU"/>
        </w:rPr>
        <w:t> </w:t>
      </w:r>
      <w:r>
        <w:rPr>
          <w:rFonts w:ascii="Times New Roman" w:hAnsi="Times New Roman"/>
          <w:sz w:val="28"/>
          <w:szCs w:val="28"/>
        </w:rPr>
        <w:t>«Инвестпроект» – растениеводство;</w:t>
      </w:r>
    </w:p>
    <w:p w:rsidR="00206F3B" w:rsidRDefault="00BC6A19" w:rsidP="00D30FC9">
      <w:pPr>
        <w:pStyle w:val="12"/>
        <w:numPr>
          <w:ilvl w:val="0"/>
          <w:numId w:val="8"/>
        </w:numPr>
        <w:spacing w:after="0" w:line="240" w:lineRule="auto"/>
        <w:ind w:left="714" w:hanging="357"/>
        <w:contextualSpacing w:val="0"/>
        <w:jc w:val="both"/>
        <w:rPr>
          <w:rFonts w:ascii="Times New Roman" w:hAnsi="Times New Roman"/>
          <w:sz w:val="28"/>
          <w:szCs w:val="28"/>
        </w:rPr>
      </w:pPr>
      <w:r>
        <w:rPr>
          <w:rFonts w:ascii="Times New Roman" w:hAnsi="Times New Roman"/>
          <w:sz w:val="28"/>
          <w:szCs w:val="28"/>
        </w:rPr>
        <w:t>ЗАО</w:t>
      </w:r>
      <w:r w:rsidR="00B768F1">
        <w:rPr>
          <w:rFonts w:ascii="Times New Roman" w:hAnsi="Times New Roman"/>
          <w:sz w:val="28"/>
          <w:szCs w:val="28"/>
          <w:lang w:val="ru-RU"/>
        </w:rPr>
        <w:t> </w:t>
      </w:r>
      <w:r>
        <w:rPr>
          <w:rFonts w:ascii="Times New Roman" w:hAnsi="Times New Roman"/>
          <w:sz w:val="28"/>
          <w:szCs w:val="28"/>
        </w:rPr>
        <w:t>«Дюнное» – молочное животноводство;</w:t>
      </w:r>
    </w:p>
    <w:p w:rsidR="00206F3B" w:rsidRPr="00BC6A19" w:rsidRDefault="00BC6A19" w:rsidP="00D30FC9">
      <w:pPr>
        <w:pStyle w:val="12"/>
        <w:numPr>
          <w:ilvl w:val="0"/>
          <w:numId w:val="8"/>
        </w:numPr>
        <w:spacing w:after="0" w:line="240" w:lineRule="auto"/>
        <w:ind w:left="714" w:hanging="357"/>
        <w:contextualSpacing w:val="0"/>
        <w:jc w:val="both"/>
        <w:rPr>
          <w:rFonts w:ascii="Times New Roman" w:hAnsi="Times New Roman"/>
          <w:sz w:val="28"/>
          <w:szCs w:val="28"/>
          <w:lang w:val="ru-RU"/>
        </w:rPr>
      </w:pPr>
      <w:r w:rsidRPr="00BC6A19">
        <w:rPr>
          <w:rFonts w:ascii="Times New Roman" w:hAnsi="Times New Roman"/>
          <w:sz w:val="28"/>
          <w:szCs w:val="28"/>
          <w:lang w:val="ru-RU"/>
        </w:rPr>
        <w:t>СА</w:t>
      </w:r>
      <w:r w:rsidR="00B768F1">
        <w:rPr>
          <w:rFonts w:ascii="Times New Roman" w:hAnsi="Times New Roman"/>
          <w:sz w:val="28"/>
          <w:szCs w:val="28"/>
          <w:lang w:val="ru-RU"/>
        </w:rPr>
        <w:t> </w:t>
      </w:r>
      <w:r w:rsidRPr="00BC6A19">
        <w:rPr>
          <w:rFonts w:ascii="Times New Roman" w:hAnsi="Times New Roman"/>
          <w:sz w:val="28"/>
          <w:szCs w:val="28"/>
          <w:lang w:val="ru-RU"/>
        </w:rPr>
        <w:t>«Бережки» – молочно-мясноеживотноводство, растениеводство;</w:t>
      </w:r>
    </w:p>
    <w:p w:rsidR="00206F3B" w:rsidRDefault="00BC6A19" w:rsidP="00D30FC9">
      <w:pPr>
        <w:pStyle w:val="12"/>
        <w:numPr>
          <w:ilvl w:val="0"/>
          <w:numId w:val="8"/>
        </w:numPr>
        <w:spacing w:after="0" w:line="240" w:lineRule="auto"/>
        <w:ind w:left="714" w:hanging="357"/>
        <w:contextualSpacing w:val="0"/>
        <w:jc w:val="both"/>
        <w:rPr>
          <w:rFonts w:ascii="Times New Roman" w:hAnsi="Times New Roman"/>
          <w:sz w:val="28"/>
          <w:szCs w:val="28"/>
        </w:rPr>
      </w:pPr>
      <w:r>
        <w:rPr>
          <w:rFonts w:ascii="Times New Roman" w:hAnsi="Times New Roman"/>
          <w:sz w:val="28"/>
          <w:szCs w:val="28"/>
        </w:rPr>
        <w:t>ЗАО</w:t>
      </w:r>
      <w:r w:rsidR="00B768F1">
        <w:rPr>
          <w:rFonts w:ascii="Times New Roman" w:hAnsi="Times New Roman"/>
          <w:sz w:val="28"/>
          <w:szCs w:val="28"/>
          <w:lang w:val="ru-RU"/>
        </w:rPr>
        <w:t> </w:t>
      </w:r>
      <w:r>
        <w:rPr>
          <w:rFonts w:ascii="Times New Roman" w:hAnsi="Times New Roman"/>
          <w:sz w:val="28"/>
          <w:szCs w:val="28"/>
        </w:rPr>
        <w:t>«Залесское молоко» – растениеводство;</w:t>
      </w:r>
    </w:p>
    <w:p w:rsidR="00206F3B" w:rsidRPr="00BC6A19" w:rsidRDefault="00BC6A19" w:rsidP="00D30FC9">
      <w:pPr>
        <w:pStyle w:val="12"/>
        <w:numPr>
          <w:ilvl w:val="0"/>
          <w:numId w:val="8"/>
        </w:numPr>
        <w:spacing w:after="0" w:line="240" w:lineRule="auto"/>
        <w:ind w:left="714" w:hanging="357"/>
        <w:contextualSpacing w:val="0"/>
        <w:jc w:val="both"/>
        <w:rPr>
          <w:rFonts w:ascii="Times New Roman" w:hAnsi="Times New Roman"/>
          <w:sz w:val="28"/>
          <w:szCs w:val="28"/>
          <w:lang w:val="ru-RU"/>
        </w:rPr>
      </w:pPr>
      <w:r w:rsidRPr="00BC6A19">
        <w:rPr>
          <w:rFonts w:ascii="Times New Roman" w:hAnsi="Times New Roman"/>
          <w:sz w:val="28"/>
          <w:szCs w:val="28"/>
          <w:lang w:val="ru-RU"/>
        </w:rPr>
        <w:t>ООО</w:t>
      </w:r>
      <w:r w:rsidR="00B768F1">
        <w:rPr>
          <w:rFonts w:ascii="Times New Roman" w:hAnsi="Times New Roman"/>
          <w:sz w:val="28"/>
          <w:szCs w:val="28"/>
          <w:lang w:val="ru-RU"/>
        </w:rPr>
        <w:t> </w:t>
      </w:r>
      <w:r w:rsidRPr="00BC6A19">
        <w:rPr>
          <w:rFonts w:ascii="Times New Roman" w:hAnsi="Times New Roman"/>
          <w:sz w:val="28"/>
          <w:szCs w:val="28"/>
          <w:lang w:val="ru-RU"/>
        </w:rPr>
        <w:t>«Комплекс Малиновка» – молочное животноводство;</w:t>
      </w:r>
    </w:p>
    <w:p w:rsidR="00206F3B" w:rsidRPr="00BC6A19" w:rsidRDefault="00BC6A19" w:rsidP="00D30FC9">
      <w:pPr>
        <w:pStyle w:val="12"/>
        <w:numPr>
          <w:ilvl w:val="0"/>
          <w:numId w:val="8"/>
        </w:numPr>
        <w:spacing w:after="0" w:line="240" w:lineRule="auto"/>
        <w:ind w:left="714" w:hanging="357"/>
        <w:contextualSpacing w:val="0"/>
        <w:jc w:val="both"/>
        <w:rPr>
          <w:rFonts w:ascii="Times New Roman" w:hAnsi="Times New Roman"/>
          <w:sz w:val="28"/>
          <w:szCs w:val="28"/>
          <w:lang w:val="ru-RU"/>
        </w:rPr>
      </w:pPr>
      <w:r w:rsidRPr="00BC6A19">
        <w:rPr>
          <w:rFonts w:ascii="Times New Roman" w:hAnsi="Times New Roman"/>
          <w:sz w:val="28"/>
          <w:szCs w:val="28"/>
          <w:lang w:val="ru-RU"/>
        </w:rPr>
        <w:t>Колхоз «Рыбак Балтики» – рыболовство, молочно-мясное животноводство.</w:t>
      </w:r>
    </w:p>
    <w:p w:rsidR="00206F3B" w:rsidRPr="00BC6A19" w:rsidRDefault="00BC6A19" w:rsidP="00F445B9">
      <w:pPr>
        <w:spacing w:after="0" w:line="240" w:lineRule="auto"/>
        <w:jc w:val="both"/>
        <w:rPr>
          <w:rFonts w:ascii="Times New Roman" w:hAnsi="Times New Roman"/>
          <w:sz w:val="28"/>
          <w:szCs w:val="28"/>
          <w:lang w:val="ru-RU"/>
        </w:rPr>
      </w:pPr>
      <w:r>
        <w:rPr>
          <w:rFonts w:ascii="Times New Roman" w:hAnsi="Times New Roman"/>
          <w:sz w:val="28"/>
          <w:szCs w:val="28"/>
          <w:lang w:val="ru-RU"/>
        </w:rPr>
        <w:t>К числу наиболее к</w:t>
      </w:r>
      <w:r w:rsidRPr="00BC6A19">
        <w:rPr>
          <w:rFonts w:ascii="Times New Roman" w:hAnsi="Times New Roman"/>
          <w:sz w:val="28"/>
          <w:szCs w:val="28"/>
          <w:lang w:val="ru-RU"/>
        </w:rPr>
        <w:t>рупны</w:t>
      </w:r>
      <w:r>
        <w:rPr>
          <w:rFonts w:ascii="Times New Roman" w:hAnsi="Times New Roman"/>
          <w:sz w:val="28"/>
          <w:szCs w:val="28"/>
          <w:lang w:val="ru-RU"/>
        </w:rPr>
        <w:t>х</w:t>
      </w:r>
      <w:r w:rsidRPr="00BC6A19">
        <w:rPr>
          <w:rFonts w:ascii="Times New Roman" w:hAnsi="Times New Roman"/>
          <w:sz w:val="28"/>
          <w:szCs w:val="28"/>
          <w:lang w:val="ru-RU"/>
        </w:rPr>
        <w:t xml:space="preserve"> крестьянско-фермерски</w:t>
      </w:r>
      <w:r w:rsidR="000A70AD">
        <w:rPr>
          <w:rFonts w:ascii="Times New Roman" w:hAnsi="Times New Roman"/>
          <w:sz w:val="28"/>
          <w:szCs w:val="28"/>
          <w:lang w:val="ru-RU"/>
        </w:rPr>
        <w:t>х</w:t>
      </w:r>
      <w:r w:rsidRPr="00BC6A19">
        <w:rPr>
          <w:rFonts w:ascii="Times New Roman" w:hAnsi="Times New Roman"/>
          <w:sz w:val="28"/>
          <w:szCs w:val="28"/>
          <w:lang w:val="ru-RU"/>
        </w:rPr>
        <w:t xml:space="preserve"> хозяйств</w:t>
      </w:r>
      <w:r>
        <w:rPr>
          <w:rFonts w:ascii="Times New Roman" w:hAnsi="Times New Roman"/>
          <w:sz w:val="28"/>
          <w:szCs w:val="28"/>
          <w:lang w:val="ru-RU"/>
        </w:rPr>
        <w:t xml:space="preserve"> следует отнести</w:t>
      </w:r>
      <w:r w:rsidRPr="00BC6A19">
        <w:rPr>
          <w:rFonts w:ascii="Times New Roman" w:hAnsi="Times New Roman"/>
          <w:sz w:val="28"/>
          <w:szCs w:val="28"/>
          <w:lang w:val="ru-RU"/>
        </w:rPr>
        <w:t>:</w:t>
      </w:r>
    </w:p>
    <w:p w:rsidR="00206F3B" w:rsidRPr="00BC6A19" w:rsidRDefault="00BC6A19" w:rsidP="00D30FC9">
      <w:pPr>
        <w:pStyle w:val="12"/>
        <w:numPr>
          <w:ilvl w:val="0"/>
          <w:numId w:val="9"/>
        </w:numPr>
        <w:spacing w:after="0" w:line="240" w:lineRule="auto"/>
        <w:contextualSpacing w:val="0"/>
        <w:jc w:val="both"/>
        <w:rPr>
          <w:rFonts w:ascii="Times New Roman" w:hAnsi="Times New Roman"/>
          <w:sz w:val="28"/>
          <w:szCs w:val="28"/>
          <w:lang w:val="ru-RU"/>
        </w:rPr>
      </w:pPr>
      <w:r w:rsidRPr="00BC6A19">
        <w:rPr>
          <w:rFonts w:ascii="Times New Roman" w:hAnsi="Times New Roman"/>
          <w:sz w:val="28"/>
          <w:szCs w:val="28"/>
          <w:lang w:val="ru-RU"/>
        </w:rPr>
        <w:t xml:space="preserve">КФХ </w:t>
      </w:r>
      <w:r>
        <w:rPr>
          <w:rFonts w:ascii="Times New Roman" w:hAnsi="Times New Roman"/>
          <w:sz w:val="28"/>
          <w:szCs w:val="28"/>
          <w:lang w:val="ru-RU"/>
        </w:rPr>
        <w:t>В.Я. </w:t>
      </w:r>
      <w:r w:rsidRPr="00BC6A19">
        <w:rPr>
          <w:rFonts w:ascii="Times New Roman" w:hAnsi="Times New Roman"/>
          <w:sz w:val="28"/>
          <w:szCs w:val="28"/>
          <w:lang w:val="ru-RU"/>
        </w:rPr>
        <w:t>Мартышкин</w:t>
      </w:r>
      <w:r>
        <w:rPr>
          <w:rFonts w:ascii="Times New Roman" w:hAnsi="Times New Roman"/>
          <w:sz w:val="28"/>
          <w:szCs w:val="28"/>
          <w:lang w:val="ru-RU"/>
        </w:rPr>
        <w:t>а</w:t>
      </w:r>
      <w:r w:rsidRPr="00BC6A19">
        <w:rPr>
          <w:rFonts w:ascii="Times New Roman" w:hAnsi="Times New Roman"/>
          <w:sz w:val="28"/>
          <w:szCs w:val="28"/>
          <w:lang w:val="ru-RU"/>
        </w:rPr>
        <w:t>– выращивание зерновых культур, выпечка хлеба и хлебобулочных изделий, производство рыбной продукции, мясных полуфабрикатов, мука, мороженое</w:t>
      </w:r>
      <w:r w:rsidR="00B768F1">
        <w:rPr>
          <w:rFonts w:ascii="Times New Roman" w:hAnsi="Times New Roman"/>
          <w:sz w:val="28"/>
          <w:szCs w:val="28"/>
          <w:lang w:val="ru-RU"/>
        </w:rPr>
        <w:t>;</w:t>
      </w:r>
    </w:p>
    <w:p w:rsidR="00206F3B" w:rsidRPr="00BC6A19" w:rsidRDefault="00BC6A19" w:rsidP="00D30FC9">
      <w:pPr>
        <w:pStyle w:val="12"/>
        <w:numPr>
          <w:ilvl w:val="0"/>
          <w:numId w:val="9"/>
        </w:numPr>
        <w:spacing w:after="0" w:line="240" w:lineRule="auto"/>
        <w:contextualSpacing w:val="0"/>
        <w:jc w:val="both"/>
        <w:rPr>
          <w:rFonts w:ascii="Times New Roman" w:hAnsi="Times New Roman"/>
          <w:sz w:val="28"/>
          <w:szCs w:val="28"/>
          <w:lang w:val="ru-RU"/>
        </w:rPr>
      </w:pPr>
      <w:r w:rsidRPr="00BC6A19">
        <w:rPr>
          <w:rFonts w:ascii="Times New Roman" w:hAnsi="Times New Roman"/>
          <w:sz w:val="28"/>
          <w:szCs w:val="28"/>
          <w:lang w:val="ru-RU"/>
        </w:rPr>
        <w:t xml:space="preserve">КФХ </w:t>
      </w:r>
      <w:r>
        <w:rPr>
          <w:rFonts w:ascii="Times New Roman" w:hAnsi="Times New Roman"/>
          <w:sz w:val="28"/>
          <w:szCs w:val="28"/>
          <w:lang w:val="ru-RU"/>
        </w:rPr>
        <w:t>В.С.</w:t>
      </w:r>
      <w:r w:rsidRPr="00BC6A19">
        <w:rPr>
          <w:rFonts w:ascii="Times New Roman" w:hAnsi="Times New Roman"/>
          <w:sz w:val="28"/>
          <w:szCs w:val="28"/>
          <w:lang w:val="ru-RU"/>
        </w:rPr>
        <w:t>Мякушев</w:t>
      </w:r>
      <w:r>
        <w:rPr>
          <w:rFonts w:ascii="Times New Roman" w:hAnsi="Times New Roman"/>
          <w:sz w:val="28"/>
          <w:szCs w:val="28"/>
          <w:lang w:val="ru-RU"/>
        </w:rPr>
        <w:t>а</w:t>
      </w:r>
      <w:r w:rsidRPr="00BC6A19">
        <w:rPr>
          <w:rFonts w:ascii="Times New Roman" w:hAnsi="Times New Roman"/>
          <w:sz w:val="28"/>
          <w:szCs w:val="28"/>
          <w:lang w:val="ru-RU"/>
        </w:rPr>
        <w:t>– выращиваниекартофеля и овощей;</w:t>
      </w:r>
    </w:p>
    <w:p w:rsidR="00206F3B" w:rsidRPr="00BC6A19" w:rsidRDefault="00BC6A19" w:rsidP="00D30FC9">
      <w:pPr>
        <w:pStyle w:val="12"/>
        <w:numPr>
          <w:ilvl w:val="0"/>
          <w:numId w:val="9"/>
        </w:numPr>
        <w:spacing w:after="0" w:line="240" w:lineRule="auto"/>
        <w:contextualSpacing w:val="0"/>
        <w:jc w:val="both"/>
        <w:rPr>
          <w:rFonts w:ascii="Times New Roman" w:hAnsi="Times New Roman"/>
          <w:sz w:val="28"/>
          <w:szCs w:val="28"/>
          <w:lang w:val="ru-RU"/>
        </w:rPr>
      </w:pPr>
      <w:r w:rsidRPr="00BC6A19">
        <w:rPr>
          <w:rFonts w:ascii="Times New Roman" w:hAnsi="Times New Roman"/>
          <w:sz w:val="28"/>
          <w:szCs w:val="28"/>
          <w:lang w:val="ru-RU"/>
        </w:rPr>
        <w:t>ООО «Вест-агро» –выращивание картофеля и овощей;</w:t>
      </w:r>
    </w:p>
    <w:p w:rsidR="00206F3B" w:rsidRPr="00BC6A19" w:rsidRDefault="00BC6A19" w:rsidP="00D30FC9">
      <w:pPr>
        <w:pStyle w:val="12"/>
        <w:numPr>
          <w:ilvl w:val="0"/>
          <w:numId w:val="9"/>
        </w:numPr>
        <w:spacing w:after="0" w:line="240" w:lineRule="auto"/>
        <w:contextualSpacing w:val="0"/>
        <w:jc w:val="both"/>
        <w:rPr>
          <w:rFonts w:ascii="Times New Roman" w:hAnsi="Times New Roman"/>
          <w:sz w:val="28"/>
          <w:szCs w:val="28"/>
          <w:lang w:val="ru-RU"/>
        </w:rPr>
      </w:pPr>
      <w:r w:rsidRPr="00BC6A19">
        <w:rPr>
          <w:rFonts w:ascii="Times New Roman" w:hAnsi="Times New Roman"/>
          <w:sz w:val="28"/>
          <w:szCs w:val="28"/>
          <w:lang w:val="ru-RU"/>
        </w:rPr>
        <w:t>ИП Цымбалий П.И.– мясное животноводство.</w:t>
      </w:r>
    </w:p>
    <w:p w:rsidR="00310921" w:rsidRDefault="00B768F1" w:rsidP="00F445B9">
      <w:pPr>
        <w:spacing w:after="0" w:line="240" w:lineRule="auto"/>
        <w:ind w:firstLine="708"/>
        <w:jc w:val="both"/>
        <w:rPr>
          <w:rFonts w:ascii="Times New Roman" w:hAnsi="Times New Roman" w:cs="Times New Roman"/>
          <w:sz w:val="28"/>
          <w:szCs w:val="28"/>
          <w:lang w:val="ru-RU"/>
        </w:rPr>
      </w:pPr>
      <w:r w:rsidRPr="00B768F1">
        <w:rPr>
          <w:rFonts w:ascii="Times New Roman" w:hAnsi="Times New Roman" w:cs="Times New Roman"/>
          <w:sz w:val="28"/>
          <w:szCs w:val="28"/>
          <w:lang w:val="ru-RU"/>
        </w:rPr>
        <w:t>С</w:t>
      </w:r>
      <w:r w:rsidR="00E31F53">
        <w:rPr>
          <w:rFonts w:ascii="Times New Roman" w:hAnsi="Times New Roman" w:cs="Times New Roman"/>
          <w:sz w:val="28"/>
          <w:szCs w:val="28"/>
          <w:lang w:val="ru-RU"/>
        </w:rPr>
        <w:t>ущественной особенностью округ</w:t>
      </w:r>
      <w:r w:rsidR="00BC6A19" w:rsidRPr="00B768F1">
        <w:rPr>
          <w:rFonts w:ascii="Times New Roman" w:hAnsi="Times New Roman" w:cs="Times New Roman"/>
          <w:sz w:val="28"/>
          <w:szCs w:val="28"/>
          <w:lang w:val="ru-RU"/>
        </w:rPr>
        <w:t>а</w:t>
      </w:r>
      <w:r w:rsidR="00BA630B">
        <w:rPr>
          <w:rFonts w:ascii="Times New Roman" w:hAnsi="Times New Roman" w:cs="Times New Roman"/>
          <w:sz w:val="28"/>
          <w:szCs w:val="28"/>
          <w:lang w:val="ru-RU"/>
        </w:rPr>
        <w:t xml:space="preserve"> </w:t>
      </w:r>
      <w:r w:rsidR="00BC6A19" w:rsidRPr="00B768F1">
        <w:rPr>
          <w:rFonts w:ascii="Times New Roman" w:hAnsi="Times New Roman" w:cs="Times New Roman"/>
          <w:sz w:val="28"/>
          <w:szCs w:val="28"/>
          <w:lang w:val="ru-RU"/>
        </w:rPr>
        <w:t>является</w:t>
      </w:r>
      <w:r w:rsidR="00BA630B">
        <w:rPr>
          <w:rFonts w:ascii="Times New Roman" w:hAnsi="Times New Roman" w:cs="Times New Roman"/>
          <w:sz w:val="28"/>
          <w:szCs w:val="28"/>
          <w:lang w:val="ru-RU"/>
        </w:rPr>
        <w:t xml:space="preserve"> </w:t>
      </w:r>
      <w:r w:rsidR="00BC6A19" w:rsidRPr="00B768F1">
        <w:rPr>
          <w:rFonts w:ascii="Times New Roman" w:hAnsi="Times New Roman" w:cs="Times New Roman"/>
          <w:sz w:val="28"/>
          <w:szCs w:val="28"/>
          <w:lang w:val="ru-RU"/>
        </w:rPr>
        <w:t>наличие польдерных земель – 55</w:t>
      </w:r>
      <w:r w:rsidRPr="00B768F1">
        <w:rPr>
          <w:rFonts w:ascii="Times New Roman" w:hAnsi="Times New Roman" w:cs="Times New Roman"/>
          <w:sz w:val="28"/>
          <w:szCs w:val="28"/>
          <w:lang w:val="ru-RU"/>
        </w:rPr>
        <w:t> </w:t>
      </w:r>
      <w:r w:rsidR="00BC6A19" w:rsidRPr="00B768F1">
        <w:rPr>
          <w:rFonts w:ascii="Times New Roman" w:hAnsi="Times New Roman" w:cs="Times New Roman"/>
          <w:sz w:val="28"/>
          <w:szCs w:val="28"/>
          <w:lang w:val="ru-RU"/>
        </w:rPr>
        <w:t>тыс</w:t>
      </w:r>
      <w:r w:rsidRPr="00B768F1">
        <w:rPr>
          <w:rFonts w:ascii="Times New Roman" w:hAnsi="Times New Roman" w:cs="Times New Roman"/>
          <w:sz w:val="28"/>
          <w:szCs w:val="28"/>
          <w:lang w:val="ru-RU"/>
        </w:rPr>
        <w:t>. </w:t>
      </w:r>
      <w:r w:rsidR="00BC6A19" w:rsidRPr="00B768F1">
        <w:rPr>
          <w:rFonts w:ascii="Times New Roman" w:hAnsi="Times New Roman" w:cs="Times New Roman"/>
          <w:sz w:val="28"/>
          <w:szCs w:val="28"/>
          <w:lang w:val="ru-RU"/>
        </w:rPr>
        <w:t xml:space="preserve">га. На долю Славского </w:t>
      </w:r>
      <w:r w:rsidR="00E31F53">
        <w:rPr>
          <w:rFonts w:ascii="Times New Roman" w:hAnsi="Times New Roman" w:cs="Times New Roman"/>
          <w:sz w:val="28"/>
          <w:szCs w:val="28"/>
          <w:lang w:val="ru-RU"/>
        </w:rPr>
        <w:t>округ</w:t>
      </w:r>
      <w:r w:rsidR="00BC6A19" w:rsidRPr="00B768F1">
        <w:rPr>
          <w:rFonts w:ascii="Times New Roman" w:hAnsi="Times New Roman" w:cs="Times New Roman"/>
          <w:sz w:val="28"/>
          <w:szCs w:val="28"/>
          <w:lang w:val="ru-RU"/>
        </w:rPr>
        <w:t xml:space="preserve">а приходится 70% польдеров Калининградской области. </w:t>
      </w:r>
      <w:r w:rsidR="00E31F53">
        <w:rPr>
          <w:rFonts w:ascii="Times New Roman" w:hAnsi="Times New Roman" w:cs="Times New Roman"/>
          <w:sz w:val="28"/>
          <w:szCs w:val="28"/>
          <w:lang w:val="ru-RU"/>
        </w:rPr>
        <w:t>Округ</w:t>
      </w:r>
      <w:r w:rsidR="00BC6A19" w:rsidRPr="00B768F1">
        <w:rPr>
          <w:rFonts w:ascii="Times New Roman" w:hAnsi="Times New Roman" w:cs="Times New Roman"/>
          <w:sz w:val="28"/>
          <w:szCs w:val="28"/>
          <w:lang w:val="ru-RU"/>
        </w:rPr>
        <w:t xml:space="preserve"> характеризуется наличием большого количества мелиоративных сооружений</w:t>
      </w:r>
      <w:r w:rsidR="00BA630B">
        <w:rPr>
          <w:rFonts w:ascii="Times New Roman" w:hAnsi="Times New Roman" w:cs="Times New Roman"/>
          <w:sz w:val="28"/>
          <w:szCs w:val="28"/>
          <w:lang w:val="ru-RU"/>
        </w:rPr>
        <w:t xml:space="preserve"> </w:t>
      </w:r>
      <w:r w:rsidR="00BC6A19" w:rsidRPr="00B768F1">
        <w:rPr>
          <w:rFonts w:ascii="Times New Roman" w:hAnsi="Times New Roman" w:cs="Times New Roman"/>
          <w:sz w:val="28"/>
          <w:szCs w:val="28"/>
          <w:lang w:val="ru-RU"/>
        </w:rPr>
        <w:t>и крупной мелиоративной сети, включающей 231,68</w:t>
      </w:r>
      <w:r w:rsidRPr="00B768F1">
        <w:rPr>
          <w:rFonts w:ascii="Times New Roman" w:hAnsi="Times New Roman" w:cs="Times New Roman"/>
          <w:sz w:val="28"/>
          <w:szCs w:val="28"/>
          <w:lang w:val="ru-RU"/>
        </w:rPr>
        <w:t> </w:t>
      </w:r>
      <w:r w:rsidR="00BC6A19" w:rsidRPr="00B768F1">
        <w:rPr>
          <w:rFonts w:ascii="Times New Roman" w:hAnsi="Times New Roman" w:cs="Times New Roman"/>
          <w:sz w:val="28"/>
          <w:szCs w:val="28"/>
          <w:lang w:val="ru-RU"/>
        </w:rPr>
        <w:t>км водоприемников, 56 водонасосных станций, 441,01</w:t>
      </w:r>
      <w:r w:rsidRPr="00B768F1">
        <w:rPr>
          <w:rFonts w:ascii="Times New Roman" w:hAnsi="Times New Roman" w:cs="Times New Roman"/>
          <w:sz w:val="28"/>
          <w:szCs w:val="28"/>
          <w:lang w:val="ru-RU"/>
        </w:rPr>
        <w:t> </w:t>
      </w:r>
      <w:r w:rsidR="00BC6A19" w:rsidRPr="00B768F1">
        <w:rPr>
          <w:rFonts w:ascii="Times New Roman" w:hAnsi="Times New Roman" w:cs="Times New Roman"/>
          <w:sz w:val="28"/>
          <w:szCs w:val="28"/>
          <w:lang w:val="ru-RU"/>
        </w:rPr>
        <w:t>км водозащитных дамб, 4</w:t>
      </w:r>
      <w:r w:rsidRPr="00B768F1">
        <w:rPr>
          <w:rFonts w:ascii="Times New Roman" w:hAnsi="Times New Roman" w:cs="Times New Roman"/>
          <w:sz w:val="28"/>
          <w:szCs w:val="28"/>
          <w:lang w:val="ru-RU"/>
        </w:rPr>
        <w:t> </w:t>
      </w:r>
      <w:r w:rsidR="00BC6A19" w:rsidRPr="00B768F1">
        <w:rPr>
          <w:rFonts w:ascii="Times New Roman" w:hAnsi="Times New Roman" w:cs="Times New Roman"/>
          <w:sz w:val="28"/>
          <w:szCs w:val="28"/>
          <w:lang w:val="ru-RU"/>
        </w:rPr>
        <w:t>159,57</w:t>
      </w:r>
      <w:r w:rsidRPr="00B768F1">
        <w:rPr>
          <w:rFonts w:ascii="Times New Roman" w:hAnsi="Times New Roman" w:cs="Times New Roman"/>
          <w:sz w:val="28"/>
          <w:szCs w:val="28"/>
          <w:lang w:val="ru-RU"/>
        </w:rPr>
        <w:t> </w:t>
      </w:r>
      <w:r w:rsidR="00BC6A19" w:rsidRPr="00B768F1">
        <w:rPr>
          <w:rFonts w:ascii="Times New Roman" w:hAnsi="Times New Roman" w:cs="Times New Roman"/>
          <w:sz w:val="28"/>
          <w:szCs w:val="28"/>
          <w:lang w:val="ru-RU"/>
        </w:rPr>
        <w:t>км открытой осушительной сети. Почти половина площади польдерных земель находится в неудовлетворительном состоянии и требует ремонтно-восстановительных работ. Такие работы следует проводить в комплексе с агромелиоративными и агрохимическими мероприятиями, так как система будет работать только в том случае, если в порядок будут приводиться последовательно: водоприемник, проводящая сеть, регулирующая сеть, а также работы по реконструкции и модернизации защитных дамб и насосных станций.</w:t>
      </w:r>
    </w:p>
    <w:p w:rsidR="00206F3B" w:rsidRPr="0021113C" w:rsidRDefault="00B768F1" w:rsidP="00F445B9">
      <w:pPr>
        <w:spacing w:after="0" w:line="240" w:lineRule="auto"/>
        <w:ind w:firstLine="708"/>
        <w:jc w:val="both"/>
        <w:rPr>
          <w:rFonts w:ascii="Times New Roman" w:hAnsi="Times New Roman"/>
          <w:sz w:val="28"/>
          <w:szCs w:val="28"/>
          <w:lang w:val="ru-RU"/>
        </w:rPr>
      </w:pPr>
      <w:r>
        <w:rPr>
          <w:rFonts w:ascii="Times New Roman" w:hAnsi="Times New Roman" w:cs="Times New Roman"/>
          <w:sz w:val="28"/>
          <w:szCs w:val="28"/>
          <w:lang w:val="ru-RU"/>
        </w:rPr>
        <w:t xml:space="preserve">Следует </w:t>
      </w:r>
      <w:r w:rsidRPr="00F445B9">
        <w:rPr>
          <w:rFonts w:ascii="Times New Roman" w:hAnsi="Times New Roman" w:cs="Times New Roman"/>
          <w:sz w:val="28"/>
          <w:szCs w:val="28"/>
          <w:lang w:val="ru-RU"/>
        </w:rPr>
        <w:t>отметить, что реализация указанных мероприятий за счет средств бюджетов бюджетной системы Российской Федерации по</w:t>
      </w:r>
      <w:r w:rsidR="00BC6A19" w:rsidRPr="00F445B9">
        <w:rPr>
          <w:rFonts w:ascii="Times New Roman" w:hAnsi="Times New Roman"/>
          <w:sz w:val="28"/>
          <w:szCs w:val="28"/>
          <w:lang w:val="ru-RU"/>
        </w:rPr>
        <w:t>требует огромных затрат при неясном экономическом результате</w:t>
      </w:r>
      <w:r w:rsidRPr="00F445B9">
        <w:rPr>
          <w:rFonts w:ascii="Times New Roman" w:hAnsi="Times New Roman"/>
          <w:sz w:val="28"/>
          <w:szCs w:val="28"/>
          <w:lang w:val="ru-RU"/>
        </w:rPr>
        <w:t>. Вместе с тем</w:t>
      </w:r>
      <w:r w:rsidR="00BC6A19" w:rsidRPr="00F445B9">
        <w:rPr>
          <w:rFonts w:ascii="Times New Roman" w:hAnsi="Times New Roman"/>
          <w:sz w:val="28"/>
          <w:szCs w:val="28"/>
          <w:lang w:val="ru-RU"/>
        </w:rPr>
        <w:t xml:space="preserve"> проблемы польдерных земель как таков</w:t>
      </w:r>
      <w:r w:rsidRPr="00F445B9">
        <w:rPr>
          <w:rFonts w:ascii="Times New Roman" w:hAnsi="Times New Roman"/>
          <w:sz w:val="28"/>
          <w:szCs w:val="28"/>
          <w:lang w:val="ru-RU"/>
        </w:rPr>
        <w:t>ой</w:t>
      </w:r>
      <w:r w:rsidR="00BC6A19" w:rsidRPr="00F445B9">
        <w:rPr>
          <w:rFonts w:ascii="Times New Roman" w:hAnsi="Times New Roman"/>
          <w:sz w:val="28"/>
          <w:szCs w:val="28"/>
          <w:lang w:val="ru-RU"/>
        </w:rPr>
        <w:t xml:space="preserve"> не существует. Основная проблема –эффективно</w:t>
      </w:r>
      <w:r w:rsidRPr="00F445B9">
        <w:rPr>
          <w:rFonts w:ascii="Times New Roman" w:hAnsi="Times New Roman"/>
          <w:sz w:val="28"/>
          <w:szCs w:val="28"/>
          <w:lang w:val="ru-RU"/>
        </w:rPr>
        <w:t>е использование</w:t>
      </w:r>
      <w:r w:rsidR="00BC6A19" w:rsidRPr="00F445B9">
        <w:rPr>
          <w:rFonts w:ascii="Times New Roman" w:hAnsi="Times New Roman"/>
          <w:sz w:val="28"/>
          <w:szCs w:val="28"/>
          <w:lang w:val="ru-RU"/>
        </w:rPr>
        <w:t xml:space="preserve"> освобождаемы</w:t>
      </w:r>
      <w:r w:rsidRPr="00F445B9">
        <w:rPr>
          <w:rFonts w:ascii="Times New Roman" w:hAnsi="Times New Roman"/>
          <w:sz w:val="28"/>
          <w:szCs w:val="28"/>
          <w:lang w:val="ru-RU"/>
        </w:rPr>
        <w:t>х</w:t>
      </w:r>
      <w:r w:rsidR="00BC6A19" w:rsidRPr="00F445B9">
        <w:rPr>
          <w:rFonts w:ascii="Times New Roman" w:hAnsi="Times New Roman"/>
          <w:sz w:val="28"/>
          <w:szCs w:val="28"/>
          <w:lang w:val="ru-RU"/>
        </w:rPr>
        <w:t xml:space="preserve"> от затоплений земли.</w:t>
      </w:r>
    </w:p>
    <w:p w:rsidR="00206F3B" w:rsidRPr="0021113C" w:rsidRDefault="008F3676" w:rsidP="002E72E1">
      <w:pPr>
        <w:pStyle w:val="3"/>
        <w:spacing w:before="240" w:after="240"/>
        <w:rPr>
          <w:lang w:val="ru-RU"/>
        </w:rPr>
      </w:pPr>
      <w:bookmarkStart w:id="42" w:name="_Toc502148210"/>
      <w:bookmarkStart w:id="43" w:name="_Toc502175878"/>
      <w:bookmarkStart w:id="44" w:name="_Toc509880374"/>
      <w:r>
        <w:rPr>
          <w:lang w:val="ru-RU"/>
        </w:rPr>
        <w:t>2.2</w:t>
      </w:r>
      <w:r w:rsidR="0021113C" w:rsidRPr="00353D28">
        <w:rPr>
          <w:lang w:val="ru-RU"/>
        </w:rPr>
        <w:t>.4. </w:t>
      </w:r>
      <w:r w:rsidR="00BC6A19" w:rsidRPr="00353D28">
        <w:rPr>
          <w:lang w:val="ru-RU"/>
        </w:rPr>
        <w:t>Обрабатывающая промышленность</w:t>
      </w:r>
      <w:bookmarkEnd w:id="42"/>
      <w:bookmarkEnd w:id="43"/>
      <w:bookmarkEnd w:id="44"/>
    </w:p>
    <w:p w:rsidR="00B943B2" w:rsidRPr="00170AA3" w:rsidRDefault="00B943B2" w:rsidP="008507C6">
      <w:pPr>
        <w:spacing w:after="0" w:line="240" w:lineRule="auto"/>
        <w:ind w:firstLine="708"/>
        <w:jc w:val="both"/>
        <w:rPr>
          <w:rFonts w:ascii="Times New Roman" w:hAnsi="Times New Roman" w:cs="Times New Roman"/>
          <w:sz w:val="28"/>
          <w:szCs w:val="28"/>
          <w:lang w:val="ru-RU"/>
        </w:rPr>
      </w:pPr>
      <w:r w:rsidRPr="00170AA3">
        <w:rPr>
          <w:rFonts w:ascii="Times New Roman" w:hAnsi="Times New Roman" w:cs="Times New Roman"/>
          <w:sz w:val="28"/>
          <w:szCs w:val="28"/>
          <w:lang w:val="ru-RU"/>
        </w:rPr>
        <w:t>В обрабатывающей отрасли работает 8,5% населения, занятого в экономике</w:t>
      </w:r>
      <w:r w:rsidR="00BA630B">
        <w:rPr>
          <w:rFonts w:ascii="Times New Roman" w:hAnsi="Times New Roman" w:cs="Times New Roman"/>
          <w:sz w:val="28"/>
          <w:szCs w:val="28"/>
          <w:lang w:val="ru-RU"/>
        </w:rPr>
        <w:t xml:space="preserve"> </w:t>
      </w:r>
      <w:r w:rsidRPr="00170AA3">
        <w:rPr>
          <w:rFonts w:ascii="Times New Roman" w:hAnsi="Times New Roman" w:cs="Times New Roman"/>
          <w:sz w:val="28"/>
          <w:szCs w:val="28"/>
          <w:lang w:val="ru-RU"/>
        </w:rPr>
        <w:t xml:space="preserve">городского округа. Среднесписочная численность работников (без внешних совместителей) организаций обрабатывающей промышленности (без субъектов </w:t>
      </w:r>
      <w:r w:rsidRPr="00170AA3">
        <w:rPr>
          <w:rFonts w:ascii="Times New Roman" w:hAnsi="Times New Roman" w:cs="Times New Roman"/>
          <w:sz w:val="28"/>
          <w:szCs w:val="28"/>
          <w:lang w:val="ru-RU"/>
        </w:rPr>
        <w:lastRenderedPageBreak/>
        <w:t>малого предпринимательства) в 2016 году составила 151 человек. Отрасль представлена 11 предприятиями и 4 индивидуальными предпринимателями. Основное направление</w:t>
      </w:r>
      <w:r w:rsidR="008507C6" w:rsidRPr="00170AA3">
        <w:rPr>
          <w:rFonts w:ascii="Times New Roman" w:hAnsi="Times New Roman" w:cs="Times New Roman"/>
          <w:sz w:val="28"/>
          <w:szCs w:val="28"/>
          <w:lang w:val="ru-RU"/>
        </w:rPr>
        <w:t xml:space="preserve"> –</w:t>
      </w:r>
      <w:r w:rsidRPr="00170AA3">
        <w:rPr>
          <w:rFonts w:ascii="Times New Roman" w:hAnsi="Times New Roman" w:cs="Times New Roman"/>
          <w:sz w:val="28"/>
          <w:szCs w:val="28"/>
          <w:lang w:val="ru-RU"/>
        </w:rPr>
        <w:t xml:space="preserve"> пищевое производство.</w:t>
      </w:r>
    </w:p>
    <w:p w:rsidR="00170AA3" w:rsidRPr="00170AA3" w:rsidRDefault="00170AA3" w:rsidP="00170AA3">
      <w:pPr>
        <w:spacing w:after="0" w:line="240" w:lineRule="auto"/>
        <w:ind w:firstLine="708"/>
        <w:jc w:val="both"/>
        <w:rPr>
          <w:rFonts w:ascii="Times New Roman" w:hAnsi="Times New Roman" w:cs="Times New Roman"/>
          <w:sz w:val="28"/>
          <w:szCs w:val="28"/>
          <w:lang w:val="ru-RU"/>
        </w:rPr>
      </w:pPr>
      <w:r w:rsidRPr="00170AA3">
        <w:rPr>
          <w:rFonts w:ascii="Times New Roman" w:hAnsi="Times New Roman" w:cs="Times New Roman"/>
          <w:sz w:val="28"/>
          <w:szCs w:val="28"/>
          <w:lang w:val="ru-RU"/>
        </w:rPr>
        <w:t>Основными рентабельными предприятиями обрабатывающей промышленности являются:</w:t>
      </w:r>
    </w:p>
    <w:p w:rsidR="00170AA3" w:rsidRPr="004B3D2D" w:rsidRDefault="00170AA3" w:rsidP="004B3D2D">
      <w:pPr>
        <w:pStyle w:val="12"/>
        <w:numPr>
          <w:ilvl w:val="0"/>
          <w:numId w:val="9"/>
        </w:numPr>
        <w:spacing w:after="0" w:line="240" w:lineRule="auto"/>
        <w:contextualSpacing w:val="0"/>
        <w:jc w:val="both"/>
        <w:rPr>
          <w:rFonts w:ascii="Times New Roman" w:hAnsi="Times New Roman"/>
          <w:sz w:val="28"/>
          <w:szCs w:val="28"/>
          <w:lang w:val="ru-RU"/>
        </w:rPr>
      </w:pPr>
      <w:r w:rsidRPr="004B3D2D">
        <w:rPr>
          <w:rFonts w:ascii="Times New Roman" w:hAnsi="Times New Roman"/>
          <w:sz w:val="28"/>
          <w:szCs w:val="28"/>
          <w:lang w:val="ru-RU"/>
        </w:rPr>
        <w:t>СПК</w:t>
      </w:r>
      <w:r w:rsidR="004B3D2D">
        <w:rPr>
          <w:rFonts w:ascii="Times New Roman" w:hAnsi="Times New Roman"/>
          <w:sz w:val="28"/>
          <w:szCs w:val="28"/>
          <w:lang w:val="ru-RU"/>
        </w:rPr>
        <w:t> </w:t>
      </w:r>
      <w:r w:rsidRPr="004B3D2D">
        <w:rPr>
          <w:rFonts w:ascii="Times New Roman" w:hAnsi="Times New Roman"/>
          <w:sz w:val="28"/>
          <w:szCs w:val="28"/>
          <w:lang w:val="ru-RU"/>
        </w:rPr>
        <w:t>«Коляда» – производство мясоколбасных изделий</w:t>
      </w:r>
      <w:r w:rsidR="004B3D2D" w:rsidRPr="004B3D2D">
        <w:rPr>
          <w:rFonts w:ascii="Times New Roman" w:hAnsi="Times New Roman"/>
          <w:sz w:val="28"/>
          <w:szCs w:val="28"/>
          <w:lang w:val="ru-RU"/>
        </w:rPr>
        <w:t>;</w:t>
      </w:r>
    </w:p>
    <w:p w:rsidR="00170AA3" w:rsidRPr="004B3D2D" w:rsidRDefault="00170AA3" w:rsidP="004B3D2D">
      <w:pPr>
        <w:pStyle w:val="12"/>
        <w:numPr>
          <w:ilvl w:val="0"/>
          <w:numId w:val="9"/>
        </w:numPr>
        <w:spacing w:after="0" w:line="240" w:lineRule="auto"/>
        <w:contextualSpacing w:val="0"/>
        <w:jc w:val="both"/>
        <w:rPr>
          <w:rFonts w:ascii="Times New Roman" w:hAnsi="Times New Roman"/>
          <w:sz w:val="28"/>
          <w:szCs w:val="28"/>
          <w:lang w:val="ru-RU"/>
        </w:rPr>
      </w:pPr>
      <w:r w:rsidRPr="004B3D2D">
        <w:rPr>
          <w:rFonts w:ascii="Times New Roman" w:hAnsi="Times New Roman"/>
          <w:sz w:val="28"/>
          <w:szCs w:val="28"/>
          <w:lang w:val="ru-RU"/>
        </w:rPr>
        <w:t>ООО</w:t>
      </w:r>
      <w:r w:rsidR="004B3D2D">
        <w:rPr>
          <w:rFonts w:ascii="Times New Roman" w:hAnsi="Times New Roman"/>
          <w:sz w:val="28"/>
          <w:szCs w:val="28"/>
          <w:lang w:val="ru-RU"/>
        </w:rPr>
        <w:t> </w:t>
      </w:r>
      <w:r w:rsidRPr="004B3D2D">
        <w:rPr>
          <w:rFonts w:ascii="Times New Roman" w:hAnsi="Times New Roman"/>
          <w:sz w:val="28"/>
          <w:szCs w:val="28"/>
          <w:lang w:val="ru-RU"/>
        </w:rPr>
        <w:t>«Ремонтник» – ремонт узлов, тракторных двигателей, электродвигателей</w:t>
      </w:r>
      <w:r w:rsidR="004B3D2D">
        <w:rPr>
          <w:rFonts w:ascii="Times New Roman" w:hAnsi="Times New Roman"/>
          <w:sz w:val="28"/>
          <w:szCs w:val="28"/>
          <w:lang w:val="ru-RU"/>
        </w:rPr>
        <w:t>;</w:t>
      </w:r>
    </w:p>
    <w:p w:rsidR="00170AA3" w:rsidRPr="004B3D2D" w:rsidRDefault="00170AA3" w:rsidP="004B3D2D">
      <w:pPr>
        <w:pStyle w:val="12"/>
        <w:numPr>
          <w:ilvl w:val="0"/>
          <w:numId w:val="9"/>
        </w:numPr>
        <w:spacing w:after="0" w:line="240" w:lineRule="auto"/>
        <w:contextualSpacing w:val="0"/>
        <w:jc w:val="both"/>
        <w:rPr>
          <w:rFonts w:ascii="Times New Roman" w:hAnsi="Times New Roman"/>
          <w:sz w:val="28"/>
          <w:szCs w:val="28"/>
          <w:lang w:val="ru-RU"/>
        </w:rPr>
      </w:pPr>
      <w:r w:rsidRPr="004B3D2D">
        <w:rPr>
          <w:rFonts w:ascii="Times New Roman" w:hAnsi="Times New Roman"/>
          <w:sz w:val="28"/>
          <w:szCs w:val="28"/>
          <w:lang w:val="ru-RU"/>
        </w:rPr>
        <w:t>ТОСП</w:t>
      </w:r>
      <w:r w:rsidR="004B3D2D">
        <w:rPr>
          <w:rFonts w:ascii="Times New Roman" w:hAnsi="Times New Roman"/>
          <w:sz w:val="28"/>
          <w:szCs w:val="28"/>
          <w:lang w:val="ru-RU"/>
        </w:rPr>
        <w:t> </w:t>
      </w:r>
      <w:r w:rsidRPr="004B3D2D">
        <w:rPr>
          <w:rFonts w:ascii="Times New Roman" w:hAnsi="Times New Roman"/>
          <w:sz w:val="28"/>
          <w:szCs w:val="28"/>
          <w:lang w:val="ru-RU"/>
        </w:rPr>
        <w:t>ООО</w:t>
      </w:r>
      <w:r w:rsidR="004B3D2D">
        <w:rPr>
          <w:rFonts w:ascii="Times New Roman" w:hAnsi="Times New Roman"/>
          <w:sz w:val="28"/>
          <w:szCs w:val="28"/>
          <w:lang w:val="ru-RU"/>
        </w:rPr>
        <w:t> </w:t>
      </w:r>
      <w:r w:rsidRPr="004B3D2D">
        <w:rPr>
          <w:rFonts w:ascii="Times New Roman" w:hAnsi="Times New Roman"/>
          <w:sz w:val="28"/>
          <w:szCs w:val="28"/>
          <w:lang w:val="ru-RU"/>
        </w:rPr>
        <w:t>«Маркисол»</w:t>
      </w:r>
      <w:r w:rsidR="004B3D2D" w:rsidRPr="004B3D2D">
        <w:rPr>
          <w:rFonts w:ascii="Times New Roman" w:hAnsi="Times New Roman"/>
          <w:sz w:val="28"/>
          <w:szCs w:val="28"/>
          <w:lang w:val="ru-RU"/>
        </w:rPr>
        <w:t>–</w:t>
      </w:r>
      <w:r w:rsidR="004B3D2D">
        <w:rPr>
          <w:rFonts w:ascii="Times New Roman" w:hAnsi="Times New Roman"/>
          <w:sz w:val="28"/>
          <w:szCs w:val="28"/>
          <w:lang w:val="ru-RU"/>
        </w:rPr>
        <w:t>производство предметов домашнего;</w:t>
      </w:r>
    </w:p>
    <w:p w:rsidR="00170AA3" w:rsidRPr="004B3D2D" w:rsidRDefault="00170AA3" w:rsidP="004B3D2D">
      <w:pPr>
        <w:pStyle w:val="12"/>
        <w:numPr>
          <w:ilvl w:val="0"/>
          <w:numId w:val="9"/>
        </w:numPr>
        <w:spacing w:after="0" w:line="240" w:lineRule="auto"/>
        <w:contextualSpacing w:val="0"/>
        <w:jc w:val="both"/>
        <w:rPr>
          <w:rFonts w:ascii="Times New Roman" w:hAnsi="Times New Roman"/>
          <w:sz w:val="28"/>
          <w:szCs w:val="28"/>
          <w:lang w:val="ru-RU"/>
        </w:rPr>
      </w:pPr>
      <w:r w:rsidRPr="004B3D2D">
        <w:rPr>
          <w:rFonts w:ascii="Times New Roman" w:hAnsi="Times New Roman"/>
          <w:sz w:val="28"/>
          <w:szCs w:val="28"/>
          <w:lang w:val="ru-RU"/>
        </w:rPr>
        <w:t>ООО</w:t>
      </w:r>
      <w:r w:rsidR="004B3D2D">
        <w:rPr>
          <w:rFonts w:ascii="Times New Roman" w:hAnsi="Times New Roman"/>
          <w:sz w:val="28"/>
          <w:szCs w:val="28"/>
          <w:lang w:val="ru-RU"/>
        </w:rPr>
        <w:t> </w:t>
      </w:r>
      <w:r w:rsidRPr="004B3D2D">
        <w:rPr>
          <w:rFonts w:ascii="Times New Roman" w:hAnsi="Times New Roman"/>
          <w:sz w:val="28"/>
          <w:szCs w:val="28"/>
          <w:lang w:val="ru-RU"/>
        </w:rPr>
        <w:t>«Орбита - 1»</w:t>
      </w:r>
      <w:r w:rsidR="004B3D2D" w:rsidRPr="004B3D2D">
        <w:rPr>
          <w:rFonts w:ascii="Times New Roman" w:hAnsi="Times New Roman"/>
          <w:sz w:val="28"/>
          <w:szCs w:val="28"/>
          <w:lang w:val="ru-RU"/>
        </w:rPr>
        <w:t>–</w:t>
      </w:r>
      <w:r w:rsidRPr="004B3D2D">
        <w:rPr>
          <w:rFonts w:ascii="Times New Roman" w:hAnsi="Times New Roman"/>
          <w:sz w:val="28"/>
          <w:szCs w:val="28"/>
          <w:lang w:val="ru-RU"/>
        </w:rPr>
        <w:t xml:space="preserve"> производств</w:t>
      </w:r>
      <w:r w:rsidR="004B3D2D">
        <w:rPr>
          <w:rFonts w:ascii="Times New Roman" w:hAnsi="Times New Roman"/>
          <w:sz w:val="28"/>
          <w:szCs w:val="28"/>
          <w:lang w:val="ru-RU"/>
        </w:rPr>
        <w:t>о</w:t>
      </w:r>
      <w:r w:rsidRPr="004B3D2D">
        <w:rPr>
          <w:rFonts w:ascii="Times New Roman" w:hAnsi="Times New Roman"/>
          <w:sz w:val="28"/>
          <w:szCs w:val="28"/>
          <w:lang w:val="ru-RU"/>
        </w:rPr>
        <w:t xml:space="preserve"> печатных плат</w:t>
      </w:r>
      <w:r w:rsidR="004B3D2D">
        <w:rPr>
          <w:rFonts w:ascii="Times New Roman" w:hAnsi="Times New Roman"/>
          <w:sz w:val="28"/>
          <w:szCs w:val="28"/>
          <w:lang w:val="ru-RU"/>
        </w:rPr>
        <w:t>;</w:t>
      </w:r>
    </w:p>
    <w:p w:rsidR="00170AA3" w:rsidRPr="004B3D2D" w:rsidRDefault="00170AA3" w:rsidP="004B3D2D">
      <w:pPr>
        <w:pStyle w:val="12"/>
        <w:numPr>
          <w:ilvl w:val="0"/>
          <w:numId w:val="9"/>
        </w:numPr>
        <w:spacing w:after="0" w:line="240" w:lineRule="auto"/>
        <w:contextualSpacing w:val="0"/>
        <w:jc w:val="both"/>
        <w:rPr>
          <w:rFonts w:ascii="Times New Roman" w:hAnsi="Times New Roman"/>
          <w:sz w:val="28"/>
          <w:szCs w:val="28"/>
          <w:lang w:val="ru-RU"/>
        </w:rPr>
      </w:pPr>
      <w:r w:rsidRPr="004B3D2D">
        <w:rPr>
          <w:rFonts w:ascii="Times New Roman" w:hAnsi="Times New Roman"/>
          <w:sz w:val="28"/>
          <w:szCs w:val="28"/>
          <w:lang w:val="ru-RU"/>
        </w:rPr>
        <w:t>КФХ</w:t>
      </w:r>
      <w:r w:rsidR="004B3D2D">
        <w:rPr>
          <w:rFonts w:ascii="Times New Roman" w:hAnsi="Times New Roman"/>
          <w:sz w:val="28"/>
          <w:szCs w:val="28"/>
          <w:lang w:val="ru-RU"/>
        </w:rPr>
        <w:t> </w:t>
      </w:r>
      <w:r w:rsidRPr="004B3D2D">
        <w:rPr>
          <w:rFonts w:ascii="Times New Roman" w:hAnsi="Times New Roman"/>
          <w:sz w:val="28"/>
          <w:szCs w:val="28"/>
          <w:lang w:val="ru-RU"/>
        </w:rPr>
        <w:t xml:space="preserve">«Подлесное» </w:t>
      </w:r>
      <w:r w:rsidR="004B3D2D" w:rsidRPr="004B3D2D">
        <w:rPr>
          <w:rFonts w:ascii="Times New Roman" w:hAnsi="Times New Roman"/>
          <w:sz w:val="28"/>
          <w:szCs w:val="28"/>
          <w:lang w:val="ru-RU"/>
        </w:rPr>
        <w:t>–</w:t>
      </w:r>
      <w:r w:rsidRPr="004B3D2D">
        <w:rPr>
          <w:rFonts w:ascii="Times New Roman" w:hAnsi="Times New Roman"/>
          <w:sz w:val="28"/>
          <w:szCs w:val="28"/>
          <w:lang w:val="ru-RU"/>
        </w:rPr>
        <w:t xml:space="preserve"> выпечка хлеба и хлебобулочных изделий, производство мясных полуфабрикатов, </w:t>
      </w:r>
      <w:r w:rsidR="004B3D2D">
        <w:rPr>
          <w:rFonts w:ascii="Times New Roman" w:hAnsi="Times New Roman"/>
          <w:sz w:val="28"/>
          <w:szCs w:val="28"/>
          <w:lang w:val="ru-RU"/>
        </w:rPr>
        <w:t>мороженого, макаронных изделий;</w:t>
      </w:r>
    </w:p>
    <w:p w:rsidR="00170AA3" w:rsidRPr="004B3D2D" w:rsidRDefault="00170AA3" w:rsidP="004B3D2D">
      <w:pPr>
        <w:pStyle w:val="12"/>
        <w:numPr>
          <w:ilvl w:val="0"/>
          <w:numId w:val="9"/>
        </w:numPr>
        <w:spacing w:after="0" w:line="240" w:lineRule="auto"/>
        <w:contextualSpacing w:val="0"/>
        <w:jc w:val="both"/>
        <w:rPr>
          <w:rFonts w:ascii="Times New Roman" w:hAnsi="Times New Roman"/>
          <w:sz w:val="28"/>
          <w:szCs w:val="28"/>
          <w:lang w:val="ru-RU"/>
        </w:rPr>
      </w:pPr>
      <w:r w:rsidRPr="004B3D2D">
        <w:rPr>
          <w:rFonts w:ascii="Times New Roman" w:hAnsi="Times New Roman"/>
          <w:sz w:val="28"/>
          <w:szCs w:val="28"/>
          <w:lang w:val="ru-RU"/>
        </w:rPr>
        <w:t>ООО</w:t>
      </w:r>
      <w:r w:rsidR="004B3D2D">
        <w:rPr>
          <w:rFonts w:ascii="Times New Roman" w:hAnsi="Times New Roman"/>
          <w:sz w:val="28"/>
          <w:szCs w:val="28"/>
          <w:lang w:val="ru-RU"/>
        </w:rPr>
        <w:t> </w:t>
      </w:r>
      <w:r w:rsidRPr="004B3D2D">
        <w:rPr>
          <w:rFonts w:ascii="Times New Roman" w:hAnsi="Times New Roman"/>
          <w:sz w:val="28"/>
          <w:szCs w:val="28"/>
          <w:lang w:val="ru-RU"/>
        </w:rPr>
        <w:t xml:space="preserve">«Ювина» </w:t>
      </w:r>
      <w:r w:rsidR="004B3D2D" w:rsidRPr="004B3D2D">
        <w:rPr>
          <w:rFonts w:ascii="Times New Roman" w:hAnsi="Times New Roman"/>
          <w:sz w:val="28"/>
          <w:szCs w:val="28"/>
          <w:lang w:val="ru-RU"/>
        </w:rPr>
        <w:t>–</w:t>
      </w:r>
      <w:r w:rsidRPr="004B3D2D">
        <w:rPr>
          <w:rFonts w:ascii="Times New Roman" w:hAnsi="Times New Roman"/>
          <w:sz w:val="28"/>
          <w:szCs w:val="28"/>
          <w:lang w:val="ru-RU"/>
        </w:rPr>
        <w:t xml:space="preserve"> переработка мяса и производство мясоколбасных изделий</w:t>
      </w:r>
      <w:r w:rsidR="004B3D2D">
        <w:rPr>
          <w:rFonts w:ascii="Times New Roman" w:hAnsi="Times New Roman"/>
          <w:sz w:val="28"/>
          <w:szCs w:val="28"/>
          <w:lang w:val="ru-RU"/>
        </w:rPr>
        <w:t>;</w:t>
      </w:r>
    </w:p>
    <w:p w:rsidR="003B75E4" w:rsidRPr="004B3D2D" w:rsidRDefault="00170AA3" w:rsidP="004B3D2D">
      <w:pPr>
        <w:pStyle w:val="12"/>
        <w:numPr>
          <w:ilvl w:val="0"/>
          <w:numId w:val="9"/>
        </w:numPr>
        <w:spacing w:after="0" w:line="240" w:lineRule="auto"/>
        <w:contextualSpacing w:val="0"/>
        <w:jc w:val="both"/>
        <w:rPr>
          <w:rFonts w:ascii="Times New Roman" w:hAnsi="Times New Roman"/>
          <w:sz w:val="28"/>
          <w:szCs w:val="28"/>
          <w:lang w:val="ru-RU"/>
        </w:rPr>
      </w:pPr>
      <w:r w:rsidRPr="004B3D2D">
        <w:rPr>
          <w:rFonts w:ascii="Times New Roman" w:hAnsi="Times New Roman"/>
          <w:sz w:val="28"/>
          <w:szCs w:val="28"/>
          <w:lang w:val="ru-RU"/>
        </w:rPr>
        <w:t>ИП</w:t>
      </w:r>
      <w:r w:rsidR="004B3D2D">
        <w:rPr>
          <w:rFonts w:ascii="Times New Roman" w:hAnsi="Times New Roman"/>
          <w:sz w:val="28"/>
          <w:szCs w:val="28"/>
          <w:lang w:val="ru-RU"/>
        </w:rPr>
        <w:t> </w:t>
      </w:r>
      <w:r w:rsidRPr="004B3D2D">
        <w:rPr>
          <w:rFonts w:ascii="Times New Roman" w:hAnsi="Times New Roman"/>
          <w:sz w:val="28"/>
          <w:szCs w:val="28"/>
          <w:lang w:val="ru-RU"/>
        </w:rPr>
        <w:t>Лубнин</w:t>
      </w:r>
      <w:r w:rsidR="004B3D2D">
        <w:rPr>
          <w:rFonts w:ascii="Times New Roman" w:hAnsi="Times New Roman"/>
          <w:sz w:val="28"/>
          <w:szCs w:val="28"/>
          <w:lang w:val="ru-RU"/>
        </w:rPr>
        <w:t> </w:t>
      </w:r>
      <w:r w:rsidRPr="004B3D2D">
        <w:rPr>
          <w:rFonts w:ascii="Times New Roman" w:hAnsi="Times New Roman"/>
          <w:sz w:val="28"/>
          <w:szCs w:val="28"/>
          <w:lang w:val="ru-RU"/>
        </w:rPr>
        <w:t xml:space="preserve">С.Г. – </w:t>
      </w:r>
      <w:r w:rsidR="004B3D2D">
        <w:rPr>
          <w:rFonts w:ascii="Times New Roman" w:hAnsi="Times New Roman"/>
          <w:sz w:val="28"/>
          <w:szCs w:val="28"/>
          <w:lang w:val="ru-RU"/>
        </w:rPr>
        <w:t>выпечка</w:t>
      </w:r>
      <w:r w:rsidRPr="004B3D2D">
        <w:rPr>
          <w:rFonts w:ascii="Times New Roman" w:hAnsi="Times New Roman"/>
          <w:sz w:val="28"/>
          <w:szCs w:val="28"/>
          <w:lang w:val="ru-RU"/>
        </w:rPr>
        <w:t xml:space="preserve"> хлеба и хлебобулочных изделий, производство мяса и мясных полуфабрикатов, макаронных изделий</w:t>
      </w:r>
      <w:r w:rsidR="004B3D2D">
        <w:rPr>
          <w:rFonts w:ascii="Times New Roman" w:hAnsi="Times New Roman"/>
          <w:sz w:val="28"/>
          <w:szCs w:val="28"/>
          <w:lang w:val="ru-RU"/>
        </w:rPr>
        <w:t>.</w:t>
      </w:r>
    </w:p>
    <w:p w:rsidR="00525C95" w:rsidRPr="004B3D2D" w:rsidRDefault="00210C2E" w:rsidP="004B3D2D">
      <w:pPr>
        <w:spacing w:after="0" w:line="240" w:lineRule="auto"/>
        <w:jc w:val="both"/>
        <w:rPr>
          <w:rFonts w:ascii="Times New Roman" w:hAnsi="Times New Roman"/>
          <w:sz w:val="28"/>
          <w:szCs w:val="28"/>
          <w:lang w:val="ru-RU"/>
        </w:rPr>
      </w:pPr>
      <w:r w:rsidRPr="004B3D2D">
        <w:rPr>
          <w:rFonts w:ascii="Times New Roman" w:hAnsi="Times New Roman"/>
          <w:sz w:val="28"/>
          <w:szCs w:val="28"/>
          <w:lang w:val="ru-RU"/>
        </w:rPr>
        <w:t xml:space="preserve">Предприятия обрабатывающих производств округа тесно связаны с сельскохозяйственной отраслью. Сокращение сельскохозяйственного производства влечет </w:t>
      </w:r>
      <w:r w:rsidR="008507C6" w:rsidRPr="004B3D2D">
        <w:rPr>
          <w:rFonts w:ascii="Times New Roman" w:hAnsi="Times New Roman"/>
          <w:sz w:val="28"/>
          <w:szCs w:val="28"/>
          <w:lang w:val="ru-RU"/>
        </w:rPr>
        <w:t>за собой</w:t>
      </w:r>
      <w:r w:rsidRPr="004B3D2D">
        <w:rPr>
          <w:rFonts w:ascii="Times New Roman" w:hAnsi="Times New Roman"/>
          <w:sz w:val="28"/>
          <w:szCs w:val="28"/>
          <w:lang w:val="ru-RU"/>
        </w:rPr>
        <w:t xml:space="preserve"> сокращение </w:t>
      </w:r>
      <w:r w:rsidR="008507C6" w:rsidRPr="004B3D2D">
        <w:rPr>
          <w:rFonts w:ascii="Times New Roman" w:hAnsi="Times New Roman"/>
          <w:sz w:val="28"/>
          <w:szCs w:val="28"/>
          <w:lang w:val="ru-RU"/>
        </w:rPr>
        <w:t xml:space="preserve">объемов произведенной и отгруженной продукции </w:t>
      </w:r>
      <w:r w:rsidRPr="004B3D2D">
        <w:rPr>
          <w:rFonts w:ascii="Times New Roman" w:hAnsi="Times New Roman"/>
          <w:sz w:val="28"/>
          <w:szCs w:val="28"/>
          <w:lang w:val="ru-RU"/>
        </w:rPr>
        <w:t>обрабатывающих производств.</w:t>
      </w:r>
    </w:p>
    <w:p w:rsidR="00206F3B" w:rsidRPr="00353D28" w:rsidRDefault="008F3676" w:rsidP="00F10C2D">
      <w:pPr>
        <w:pStyle w:val="3"/>
        <w:spacing w:before="240" w:after="240"/>
        <w:rPr>
          <w:lang w:val="ru-RU"/>
        </w:rPr>
      </w:pPr>
      <w:bookmarkStart w:id="45" w:name="_Toc502148211"/>
      <w:bookmarkStart w:id="46" w:name="_Toc502175879"/>
      <w:bookmarkStart w:id="47" w:name="_Toc509880375"/>
      <w:r>
        <w:rPr>
          <w:lang w:val="ru-RU"/>
        </w:rPr>
        <w:t>2.2</w:t>
      </w:r>
      <w:r w:rsidR="0021113C" w:rsidRPr="00353D28">
        <w:rPr>
          <w:lang w:val="ru-RU"/>
        </w:rPr>
        <w:t>.5. </w:t>
      </w:r>
      <w:r w:rsidR="00BC6A19" w:rsidRPr="00353D28">
        <w:rPr>
          <w:lang w:val="ru-RU"/>
        </w:rPr>
        <w:t>Строительство</w:t>
      </w:r>
      <w:bookmarkEnd w:id="45"/>
      <w:bookmarkEnd w:id="46"/>
      <w:bookmarkEnd w:id="47"/>
    </w:p>
    <w:p w:rsidR="00DA224D" w:rsidRPr="001C4004" w:rsidRDefault="000A70AD" w:rsidP="00DA224D">
      <w:pPr>
        <w:spacing w:after="0" w:line="240" w:lineRule="auto"/>
        <w:jc w:val="both"/>
        <w:rPr>
          <w:rFonts w:ascii="Times New Roman" w:hAnsi="Times New Roman" w:cs="Times New Roman"/>
          <w:sz w:val="28"/>
          <w:szCs w:val="28"/>
          <w:lang w:val="ru-RU"/>
        </w:rPr>
      </w:pPr>
      <w:r w:rsidRPr="001C4004">
        <w:rPr>
          <w:rFonts w:ascii="Times New Roman" w:hAnsi="Times New Roman" w:cs="Times New Roman"/>
          <w:sz w:val="28"/>
          <w:szCs w:val="28"/>
          <w:lang w:val="ru-RU"/>
        </w:rPr>
        <w:t>В отрасли работает 7,8</w:t>
      </w:r>
      <w:r w:rsidR="002875A4" w:rsidRPr="001C4004">
        <w:rPr>
          <w:rFonts w:ascii="Times New Roman" w:hAnsi="Times New Roman" w:cs="Times New Roman"/>
          <w:sz w:val="28"/>
          <w:szCs w:val="28"/>
          <w:lang w:val="ru-RU"/>
        </w:rPr>
        <w:t>% населения, занятого в экономике Славского городского округа. Отрасль представлена 5 индивидуальными предпринимателями</w:t>
      </w:r>
      <w:r w:rsidR="00BA630B">
        <w:rPr>
          <w:rFonts w:ascii="Times New Roman" w:hAnsi="Times New Roman" w:cs="Times New Roman"/>
          <w:sz w:val="28"/>
          <w:szCs w:val="28"/>
          <w:lang w:val="ru-RU"/>
        </w:rPr>
        <w:t xml:space="preserve"> </w:t>
      </w:r>
      <w:r w:rsidR="002875A4" w:rsidRPr="001C4004">
        <w:rPr>
          <w:rFonts w:ascii="Times New Roman" w:hAnsi="Times New Roman" w:cs="Times New Roman"/>
          <w:sz w:val="28"/>
          <w:szCs w:val="28"/>
          <w:lang w:val="ru-RU"/>
        </w:rPr>
        <w:t>и 5 предприятиями:2 мелиоративных, и 2 ремонтно-строительных, из них 1 дорожное.</w:t>
      </w:r>
      <w:r w:rsidR="00BA630B">
        <w:rPr>
          <w:rFonts w:ascii="Times New Roman" w:hAnsi="Times New Roman" w:cs="Times New Roman"/>
          <w:sz w:val="28"/>
          <w:szCs w:val="28"/>
          <w:lang w:val="ru-RU"/>
        </w:rPr>
        <w:t xml:space="preserve"> </w:t>
      </w:r>
      <w:r w:rsidR="00DA224D" w:rsidRPr="001C4004">
        <w:rPr>
          <w:rFonts w:ascii="Times New Roman" w:hAnsi="Times New Roman" w:cs="Times New Roman"/>
          <w:sz w:val="28"/>
          <w:szCs w:val="28"/>
          <w:lang w:val="ru-RU"/>
        </w:rPr>
        <w:t>Основные организации:</w:t>
      </w:r>
    </w:p>
    <w:p w:rsidR="00DA224D" w:rsidRPr="001C4004" w:rsidRDefault="00DA224D" w:rsidP="007B790A">
      <w:pPr>
        <w:pStyle w:val="12"/>
        <w:numPr>
          <w:ilvl w:val="0"/>
          <w:numId w:val="25"/>
        </w:numPr>
        <w:spacing w:after="0" w:line="240" w:lineRule="auto"/>
        <w:ind w:left="714" w:hanging="357"/>
        <w:contextualSpacing w:val="0"/>
        <w:jc w:val="both"/>
        <w:rPr>
          <w:rFonts w:ascii="Times New Roman" w:hAnsi="Times New Roman"/>
          <w:sz w:val="28"/>
          <w:szCs w:val="28"/>
          <w:lang w:val="ru-RU"/>
        </w:rPr>
      </w:pPr>
      <w:r w:rsidRPr="001C4004">
        <w:rPr>
          <w:rFonts w:ascii="Times New Roman" w:hAnsi="Times New Roman"/>
          <w:sz w:val="28"/>
          <w:szCs w:val="28"/>
          <w:lang w:val="ru-RU"/>
        </w:rPr>
        <w:t>Общество с ограниченной ответственностью «Мелио-плюс», сфера деятельности – мелиоративные работы.</w:t>
      </w:r>
    </w:p>
    <w:p w:rsidR="00DA224D" w:rsidRPr="001C4004" w:rsidRDefault="00DA224D" w:rsidP="007B790A">
      <w:pPr>
        <w:pStyle w:val="12"/>
        <w:numPr>
          <w:ilvl w:val="0"/>
          <w:numId w:val="25"/>
        </w:numPr>
        <w:spacing w:after="0" w:line="240" w:lineRule="auto"/>
        <w:ind w:left="714" w:hanging="357"/>
        <w:contextualSpacing w:val="0"/>
        <w:jc w:val="both"/>
        <w:rPr>
          <w:rFonts w:ascii="Times New Roman" w:hAnsi="Times New Roman"/>
          <w:sz w:val="28"/>
          <w:szCs w:val="28"/>
          <w:lang w:val="ru-RU"/>
        </w:rPr>
      </w:pPr>
      <w:r w:rsidRPr="001C4004">
        <w:rPr>
          <w:rFonts w:ascii="Times New Roman" w:hAnsi="Times New Roman"/>
          <w:sz w:val="28"/>
          <w:szCs w:val="28"/>
          <w:lang w:val="ru-RU"/>
        </w:rPr>
        <w:t>Славский филиал ФГУ «Управление «Калининградмелиоводхоз», сфера деятельности – мелиоративные работы.</w:t>
      </w:r>
    </w:p>
    <w:p w:rsidR="00DA224D" w:rsidRPr="001C4004" w:rsidRDefault="00DA224D" w:rsidP="007B790A">
      <w:pPr>
        <w:pStyle w:val="12"/>
        <w:numPr>
          <w:ilvl w:val="0"/>
          <w:numId w:val="25"/>
        </w:numPr>
        <w:spacing w:after="0" w:line="240" w:lineRule="auto"/>
        <w:ind w:left="714" w:hanging="357"/>
        <w:contextualSpacing w:val="0"/>
        <w:jc w:val="both"/>
        <w:rPr>
          <w:rFonts w:ascii="Times New Roman" w:hAnsi="Times New Roman"/>
          <w:sz w:val="28"/>
          <w:szCs w:val="28"/>
          <w:lang w:val="ru-RU"/>
        </w:rPr>
      </w:pPr>
      <w:r w:rsidRPr="001C4004">
        <w:rPr>
          <w:rFonts w:ascii="Times New Roman" w:hAnsi="Times New Roman"/>
          <w:sz w:val="28"/>
          <w:szCs w:val="28"/>
          <w:lang w:val="ru-RU"/>
        </w:rPr>
        <w:t>Славское государственное районное дорожное предприятие «Райавтодор», сфера деятельности – ремонтно-строительные дорожные работы;</w:t>
      </w:r>
    </w:p>
    <w:p w:rsidR="002875A4" w:rsidRPr="001C4004" w:rsidRDefault="00DA224D" w:rsidP="007B790A">
      <w:pPr>
        <w:pStyle w:val="12"/>
        <w:numPr>
          <w:ilvl w:val="0"/>
          <w:numId w:val="25"/>
        </w:numPr>
        <w:spacing w:after="0" w:line="240" w:lineRule="auto"/>
        <w:ind w:left="714" w:hanging="357"/>
        <w:contextualSpacing w:val="0"/>
        <w:jc w:val="both"/>
        <w:rPr>
          <w:rFonts w:ascii="Times New Roman" w:hAnsi="Times New Roman"/>
          <w:sz w:val="28"/>
          <w:szCs w:val="28"/>
          <w:lang w:val="ru-RU"/>
        </w:rPr>
      </w:pPr>
      <w:r w:rsidRPr="001C4004">
        <w:rPr>
          <w:rFonts w:ascii="Times New Roman" w:hAnsi="Times New Roman"/>
          <w:sz w:val="28"/>
          <w:szCs w:val="28"/>
          <w:lang w:val="ru-RU"/>
        </w:rPr>
        <w:t>ООО «Каменец», сфера деятельности – ремонтно-строительные работы.</w:t>
      </w:r>
    </w:p>
    <w:p w:rsidR="008D67D5" w:rsidRDefault="002875A4" w:rsidP="00D14BCB">
      <w:pPr>
        <w:spacing w:after="120" w:line="240" w:lineRule="auto"/>
        <w:jc w:val="both"/>
        <w:rPr>
          <w:rFonts w:ascii="Times New Roman" w:hAnsi="Times New Roman" w:cs="Times New Roman"/>
          <w:sz w:val="28"/>
          <w:szCs w:val="28"/>
          <w:lang w:val="ru-RU"/>
        </w:rPr>
      </w:pPr>
      <w:r w:rsidRPr="001C4004">
        <w:rPr>
          <w:rFonts w:ascii="Times New Roman" w:hAnsi="Times New Roman" w:cs="Times New Roman"/>
          <w:sz w:val="28"/>
          <w:szCs w:val="28"/>
          <w:lang w:val="ru-RU"/>
        </w:rPr>
        <w:t xml:space="preserve">Для строительной отрасли характерна ориентация </w:t>
      </w:r>
      <w:r w:rsidR="00EC7AF4">
        <w:rPr>
          <w:rFonts w:ascii="Times New Roman" w:hAnsi="Times New Roman" w:cs="Times New Roman"/>
          <w:sz w:val="28"/>
          <w:szCs w:val="28"/>
          <w:lang w:val="ru-RU"/>
        </w:rPr>
        <w:t>на бюджетные средства:</w:t>
      </w:r>
      <w:r w:rsidR="00BA630B">
        <w:rPr>
          <w:rFonts w:ascii="Times New Roman" w:hAnsi="Times New Roman" w:cs="Times New Roman"/>
          <w:sz w:val="28"/>
          <w:szCs w:val="28"/>
          <w:lang w:val="ru-RU"/>
        </w:rPr>
        <w:t xml:space="preserve"> </w:t>
      </w:r>
      <w:r w:rsidR="00EC7AF4">
        <w:rPr>
          <w:rFonts w:ascii="Times New Roman" w:hAnsi="Times New Roman" w:cs="Times New Roman"/>
          <w:sz w:val="28"/>
          <w:szCs w:val="28"/>
          <w:lang w:val="ru-RU"/>
        </w:rPr>
        <w:t>о</w:t>
      </w:r>
      <w:r w:rsidRPr="001C4004">
        <w:rPr>
          <w:rFonts w:ascii="Times New Roman" w:hAnsi="Times New Roman" w:cs="Times New Roman"/>
          <w:sz w:val="28"/>
          <w:szCs w:val="28"/>
          <w:lang w:val="ru-RU"/>
        </w:rPr>
        <w:t>бъемы работ связаны с финансированием за счет средств бюджетов бюджетной системы</w:t>
      </w:r>
      <w:r w:rsidR="00EC7AF4">
        <w:rPr>
          <w:rFonts w:ascii="Times New Roman" w:hAnsi="Times New Roman" w:cs="Times New Roman"/>
          <w:sz w:val="28"/>
          <w:szCs w:val="28"/>
          <w:lang w:val="ru-RU"/>
        </w:rPr>
        <w:t xml:space="preserve"> мероприятий по</w:t>
      </w:r>
      <w:r w:rsidR="001C4004" w:rsidRPr="001C4004">
        <w:rPr>
          <w:rFonts w:ascii="Times New Roman" w:hAnsi="Times New Roman" w:cs="Times New Roman"/>
          <w:sz w:val="28"/>
          <w:szCs w:val="28"/>
          <w:lang w:val="ru-RU"/>
        </w:rPr>
        <w:t xml:space="preserve"> строительство </w:t>
      </w:r>
      <w:r w:rsidR="00EC7AF4">
        <w:rPr>
          <w:rFonts w:ascii="Times New Roman" w:hAnsi="Times New Roman" w:cs="Times New Roman"/>
          <w:sz w:val="28"/>
          <w:szCs w:val="28"/>
          <w:lang w:val="ru-RU"/>
        </w:rPr>
        <w:t>(реконструкции) объектов коммунальной инфраструктуры</w:t>
      </w:r>
      <w:r w:rsidRPr="001C4004">
        <w:rPr>
          <w:rFonts w:ascii="Times New Roman" w:hAnsi="Times New Roman" w:cs="Times New Roman"/>
          <w:sz w:val="28"/>
          <w:szCs w:val="28"/>
          <w:lang w:val="ru-RU"/>
        </w:rPr>
        <w:t>. Вложение собственных средств</w:t>
      </w:r>
      <w:r w:rsidR="00EC7AF4">
        <w:rPr>
          <w:rFonts w:ascii="Times New Roman" w:hAnsi="Times New Roman" w:cs="Times New Roman"/>
          <w:sz w:val="28"/>
          <w:szCs w:val="28"/>
          <w:lang w:val="ru-RU"/>
        </w:rPr>
        <w:t xml:space="preserve"> предприятий, как</w:t>
      </w:r>
      <w:r w:rsidRPr="001C4004">
        <w:rPr>
          <w:rFonts w:ascii="Times New Roman" w:hAnsi="Times New Roman" w:cs="Times New Roman"/>
          <w:sz w:val="28"/>
          <w:szCs w:val="28"/>
          <w:lang w:val="ru-RU"/>
        </w:rPr>
        <w:t xml:space="preserve"> и привлечение кредитов в строительную отрасль</w:t>
      </w:r>
      <w:r w:rsidR="00EC7AF4">
        <w:rPr>
          <w:rFonts w:ascii="Times New Roman" w:hAnsi="Times New Roman" w:cs="Times New Roman"/>
          <w:sz w:val="28"/>
          <w:szCs w:val="28"/>
          <w:lang w:val="ru-RU"/>
        </w:rPr>
        <w:t xml:space="preserve">, в основном </w:t>
      </w:r>
      <w:r w:rsidR="00227EB6">
        <w:rPr>
          <w:rFonts w:ascii="Times New Roman" w:hAnsi="Times New Roman" w:cs="Times New Roman"/>
          <w:sz w:val="28"/>
          <w:szCs w:val="28"/>
          <w:lang w:val="ru-RU"/>
        </w:rPr>
        <w:t>связано с реализацией инвестиционных проектов в сельском хозяйстве</w:t>
      </w:r>
      <w:r w:rsidR="008D67D5">
        <w:rPr>
          <w:rFonts w:ascii="Times New Roman" w:hAnsi="Times New Roman" w:cs="Times New Roman"/>
          <w:sz w:val="28"/>
          <w:szCs w:val="28"/>
          <w:lang w:val="ru-RU"/>
        </w:rPr>
        <w:t xml:space="preserve"> и</w:t>
      </w:r>
      <w:r w:rsidR="00227EB6">
        <w:rPr>
          <w:rFonts w:ascii="Times New Roman" w:hAnsi="Times New Roman" w:cs="Times New Roman"/>
          <w:sz w:val="28"/>
          <w:szCs w:val="28"/>
          <w:lang w:val="ru-RU"/>
        </w:rPr>
        <w:t xml:space="preserve"> строительством объектов агропромышленного комплекса. Так, в 2016 году введены в эксплуатацию животноводческий комплекс в пос. Малиновка, страусиная ферма и птичник в пос. Приозерье</w:t>
      </w:r>
      <w:r w:rsidR="008D67D5">
        <w:rPr>
          <w:rFonts w:ascii="Times New Roman" w:hAnsi="Times New Roman" w:cs="Times New Roman"/>
          <w:sz w:val="28"/>
          <w:szCs w:val="28"/>
          <w:lang w:val="ru-RU"/>
        </w:rPr>
        <w:t>, выдано разрешение на строительство картофелехранилища в пос. Ржевском. Вместе с тем осуществляется строительство объектов торговли и общественно</w:t>
      </w:r>
      <w:r w:rsidR="008507C6">
        <w:rPr>
          <w:rFonts w:ascii="Times New Roman" w:hAnsi="Times New Roman" w:cs="Times New Roman"/>
          <w:sz w:val="28"/>
          <w:szCs w:val="28"/>
          <w:lang w:val="ru-RU"/>
        </w:rPr>
        <w:t>го питания. Так, в пос. П</w:t>
      </w:r>
      <w:r w:rsidR="008D67D5">
        <w:rPr>
          <w:rFonts w:ascii="Times New Roman" w:hAnsi="Times New Roman" w:cs="Times New Roman"/>
          <w:sz w:val="28"/>
          <w:szCs w:val="28"/>
          <w:lang w:val="ru-RU"/>
        </w:rPr>
        <w:t>риозерье осуществлялось</w:t>
      </w:r>
      <w:r w:rsidR="008507C6">
        <w:rPr>
          <w:rFonts w:ascii="Times New Roman" w:hAnsi="Times New Roman" w:cs="Times New Roman"/>
          <w:sz w:val="28"/>
          <w:szCs w:val="28"/>
          <w:lang w:val="ru-RU"/>
        </w:rPr>
        <w:t xml:space="preserve"> строительство кафе </w:t>
      </w:r>
      <w:r w:rsidR="008507C6">
        <w:rPr>
          <w:rFonts w:ascii="Times New Roman" w:hAnsi="Times New Roman" w:cs="Times New Roman"/>
          <w:sz w:val="28"/>
          <w:szCs w:val="28"/>
          <w:lang w:val="ru-RU"/>
        </w:rPr>
        <w:lastRenderedPageBreak/>
        <w:t>и ресторана, в 2015-2017 годах осуществлялось строительство магазинов и павильонов в г. Славске и поселках городского округа.</w:t>
      </w:r>
    </w:p>
    <w:p w:rsidR="006217D7" w:rsidRPr="00BA630B" w:rsidRDefault="008D67D5" w:rsidP="00586FD6">
      <w:pPr>
        <w:pStyle w:val="a3"/>
        <w:keepNext/>
        <w:spacing w:after="0" w:line="240" w:lineRule="auto"/>
        <w:ind w:firstLine="0"/>
        <w:jc w:val="right"/>
        <w:rPr>
          <w:rFonts w:ascii="Times New Roman" w:hAnsi="Times New Roman" w:cs="Times New Roman"/>
          <w:sz w:val="24"/>
          <w:lang w:val="ru-RU"/>
        </w:rPr>
      </w:pPr>
      <w:r w:rsidRPr="00BA630B">
        <w:rPr>
          <w:rFonts w:ascii="Times New Roman" w:hAnsi="Times New Roman" w:cs="Times New Roman"/>
          <w:sz w:val="24"/>
          <w:lang w:val="ru-RU"/>
        </w:rPr>
        <w:t xml:space="preserve">Таблица </w:t>
      </w:r>
      <w:r w:rsidR="007A0EA8">
        <w:rPr>
          <w:rFonts w:ascii="Times New Roman" w:hAnsi="Times New Roman" w:cs="Times New Roman"/>
          <w:sz w:val="24"/>
          <w:lang w:val="ru-RU"/>
        </w:rPr>
        <w:t>7</w:t>
      </w:r>
      <w:r w:rsidRPr="00BA630B">
        <w:rPr>
          <w:rFonts w:ascii="Times New Roman" w:hAnsi="Times New Roman" w:cs="Times New Roman"/>
          <w:sz w:val="24"/>
          <w:lang w:val="ru-RU"/>
        </w:rPr>
        <w:t xml:space="preserve">. </w:t>
      </w:r>
    </w:p>
    <w:p w:rsidR="008D67D5" w:rsidRPr="00BA630B" w:rsidRDefault="008D67D5" w:rsidP="00586FD6">
      <w:pPr>
        <w:pStyle w:val="a3"/>
        <w:keepNext/>
        <w:spacing w:after="120" w:line="240" w:lineRule="auto"/>
        <w:ind w:firstLine="0"/>
        <w:jc w:val="center"/>
        <w:rPr>
          <w:rFonts w:ascii="Times New Roman" w:hAnsi="Times New Roman" w:cs="Times New Roman"/>
          <w:sz w:val="24"/>
          <w:lang w:val="ru-RU"/>
        </w:rPr>
      </w:pPr>
      <w:r w:rsidRPr="00BA630B">
        <w:rPr>
          <w:rFonts w:ascii="Times New Roman" w:hAnsi="Times New Roman" w:cs="Times New Roman"/>
          <w:sz w:val="24"/>
          <w:lang w:val="ru-RU"/>
        </w:rPr>
        <w:t>Ввод в действие жилых домов и объем работ по виду деятельности «Строительство», тыс.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28"/>
        <w:gridCol w:w="925"/>
        <w:gridCol w:w="985"/>
        <w:gridCol w:w="925"/>
        <w:gridCol w:w="925"/>
        <w:gridCol w:w="925"/>
        <w:gridCol w:w="925"/>
      </w:tblGrid>
      <w:tr w:rsidR="00EC7AF4" w:rsidRPr="00EC7AF4" w:rsidTr="00D713EF">
        <w:trPr>
          <w:trHeight w:val="70"/>
        </w:trPr>
        <w:tc>
          <w:tcPr>
            <w:tcW w:w="0" w:type="auto"/>
            <w:shd w:val="clear" w:color="auto" w:fill="BFBFBF" w:themeFill="background1" w:themeFillShade="BF"/>
          </w:tcPr>
          <w:p w:rsidR="001C4004" w:rsidRPr="00EC7AF4" w:rsidRDefault="001C4004" w:rsidP="00EC7AF4">
            <w:pPr>
              <w:spacing w:before="60" w:after="60" w:line="240" w:lineRule="auto"/>
              <w:ind w:firstLine="0"/>
              <w:jc w:val="center"/>
              <w:rPr>
                <w:rFonts w:ascii="Times New Roman" w:hAnsi="Times New Roman" w:cs="Times New Roman"/>
                <w:b/>
                <w:lang w:val="ru-RU"/>
              </w:rPr>
            </w:pPr>
          </w:p>
        </w:tc>
        <w:tc>
          <w:tcPr>
            <w:tcW w:w="0" w:type="auto"/>
            <w:shd w:val="clear" w:color="auto" w:fill="BFBFBF" w:themeFill="background1" w:themeFillShade="BF"/>
            <w:vAlign w:val="bottom"/>
          </w:tcPr>
          <w:p w:rsidR="001C4004" w:rsidRPr="00EC7AF4" w:rsidRDefault="00EC7AF4" w:rsidP="00EC7AF4">
            <w:pPr>
              <w:spacing w:before="60" w:after="60" w:line="240" w:lineRule="auto"/>
              <w:ind w:firstLine="0"/>
              <w:jc w:val="center"/>
              <w:rPr>
                <w:rFonts w:ascii="Times New Roman" w:hAnsi="Times New Roman" w:cs="Times New Roman"/>
                <w:b/>
                <w:lang w:val="ru-RU"/>
              </w:rPr>
            </w:pPr>
            <w:r w:rsidRPr="00EC7AF4">
              <w:rPr>
                <w:rFonts w:ascii="Times New Roman" w:hAnsi="Times New Roman" w:cs="Times New Roman"/>
                <w:b/>
                <w:lang w:val="ru-RU"/>
              </w:rPr>
              <w:t>2012</w:t>
            </w:r>
            <w:r>
              <w:rPr>
                <w:rFonts w:ascii="Times New Roman" w:hAnsi="Times New Roman" w:cs="Times New Roman"/>
                <w:b/>
                <w:lang w:val="ru-RU"/>
              </w:rPr>
              <w:t> г.</w:t>
            </w:r>
          </w:p>
        </w:tc>
        <w:tc>
          <w:tcPr>
            <w:tcW w:w="0" w:type="auto"/>
            <w:shd w:val="clear" w:color="auto" w:fill="BFBFBF" w:themeFill="background1" w:themeFillShade="BF"/>
            <w:noWrap/>
            <w:vAlign w:val="bottom"/>
          </w:tcPr>
          <w:p w:rsidR="001C4004" w:rsidRPr="00EC7AF4" w:rsidRDefault="00EC7AF4" w:rsidP="00EC7AF4">
            <w:pPr>
              <w:spacing w:before="60" w:after="60" w:line="240" w:lineRule="auto"/>
              <w:ind w:firstLine="0"/>
              <w:jc w:val="center"/>
              <w:rPr>
                <w:rFonts w:ascii="Times New Roman" w:hAnsi="Times New Roman" w:cs="Times New Roman"/>
                <w:b/>
                <w:lang w:val="ru-RU"/>
              </w:rPr>
            </w:pPr>
            <w:r w:rsidRPr="00EC7AF4">
              <w:rPr>
                <w:rFonts w:ascii="Times New Roman" w:hAnsi="Times New Roman" w:cs="Times New Roman"/>
                <w:b/>
                <w:lang w:val="ru-RU"/>
              </w:rPr>
              <w:t>2013</w:t>
            </w:r>
            <w:r>
              <w:rPr>
                <w:rFonts w:ascii="Times New Roman" w:hAnsi="Times New Roman" w:cs="Times New Roman"/>
                <w:b/>
                <w:lang w:val="ru-RU"/>
              </w:rPr>
              <w:t> г. </w:t>
            </w:r>
          </w:p>
        </w:tc>
        <w:tc>
          <w:tcPr>
            <w:tcW w:w="0" w:type="auto"/>
            <w:shd w:val="clear" w:color="auto" w:fill="BFBFBF" w:themeFill="background1" w:themeFillShade="BF"/>
            <w:noWrap/>
            <w:vAlign w:val="bottom"/>
          </w:tcPr>
          <w:p w:rsidR="001C4004" w:rsidRPr="00EC7AF4" w:rsidRDefault="00EC7AF4" w:rsidP="00EC7AF4">
            <w:pPr>
              <w:spacing w:before="60" w:after="60" w:line="240" w:lineRule="auto"/>
              <w:ind w:firstLine="0"/>
              <w:jc w:val="center"/>
              <w:rPr>
                <w:rFonts w:ascii="Times New Roman" w:hAnsi="Times New Roman" w:cs="Times New Roman"/>
                <w:b/>
                <w:lang w:val="ru-RU"/>
              </w:rPr>
            </w:pPr>
            <w:r w:rsidRPr="00EC7AF4">
              <w:rPr>
                <w:rFonts w:ascii="Times New Roman" w:hAnsi="Times New Roman" w:cs="Times New Roman"/>
                <w:b/>
                <w:lang w:val="ru-RU"/>
              </w:rPr>
              <w:t>2014</w:t>
            </w:r>
            <w:r>
              <w:rPr>
                <w:rFonts w:ascii="Times New Roman" w:hAnsi="Times New Roman" w:cs="Times New Roman"/>
                <w:b/>
                <w:lang w:val="ru-RU"/>
              </w:rPr>
              <w:t> г.</w:t>
            </w:r>
          </w:p>
        </w:tc>
        <w:tc>
          <w:tcPr>
            <w:tcW w:w="0" w:type="auto"/>
            <w:shd w:val="clear" w:color="auto" w:fill="BFBFBF" w:themeFill="background1" w:themeFillShade="BF"/>
            <w:noWrap/>
            <w:vAlign w:val="bottom"/>
          </w:tcPr>
          <w:p w:rsidR="001C4004" w:rsidRPr="00EC7AF4" w:rsidRDefault="00EC7AF4" w:rsidP="00EC7AF4">
            <w:pPr>
              <w:spacing w:before="60" w:after="60" w:line="240" w:lineRule="auto"/>
              <w:ind w:firstLine="0"/>
              <w:jc w:val="center"/>
              <w:rPr>
                <w:rFonts w:ascii="Times New Roman" w:hAnsi="Times New Roman" w:cs="Times New Roman"/>
                <w:b/>
                <w:lang w:val="ru-RU"/>
              </w:rPr>
            </w:pPr>
            <w:r w:rsidRPr="00EC7AF4">
              <w:rPr>
                <w:rFonts w:ascii="Times New Roman" w:hAnsi="Times New Roman" w:cs="Times New Roman"/>
                <w:b/>
                <w:lang w:val="ru-RU"/>
              </w:rPr>
              <w:t>2015</w:t>
            </w:r>
            <w:r>
              <w:rPr>
                <w:rFonts w:ascii="Times New Roman" w:hAnsi="Times New Roman" w:cs="Times New Roman"/>
                <w:b/>
                <w:lang w:val="ru-RU"/>
              </w:rPr>
              <w:t> г.</w:t>
            </w:r>
          </w:p>
        </w:tc>
        <w:tc>
          <w:tcPr>
            <w:tcW w:w="0" w:type="auto"/>
            <w:shd w:val="clear" w:color="auto" w:fill="BFBFBF" w:themeFill="background1" w:themeFillShade="BF"/>
            <w:noWrap/>
            <w:vAlign w:val="bottom"/>
          </w:tcPr>
          <w:p w:rsidR="001C4004" w:rsidRPr="00EC7AF4" w:rsidRDefault="00EC7AF4" w:rsidP="00EC7AF4">
            <w:pPr>
              <w:spacing w:before="60" w:after="60" w:line="240" w:lineRule="auto"/>
              <w:ind w:firstLine="0"/>
              <w:jc w:val="center"/>
              <w:rPr>
                <w:rFonts w:ascii="Times New Roman" w:hAnsi="Times New Roman" w:cs="Times New Roman"/>
                <w:b/>
                <w:lang w:val="ru-RU"/>
              </w:rPr>
            </w:pPr>
            <w:r w:rsidRPr="00EC7AF4">
              <w:rPr>
                <w:rFonts w:ascii="Times New Roman" w:hAnsi="Times New Roman" w:cs="Times New Roman"/>
                <w:b/>
                <w:lang w:val="ru-RU"/>
              </w:rPr>
              <w:t>2016</w:t>
            </w:r>
            <w:r>
              <w:rPr>
                <w:rFonts w:ascii="Times New Roman" w:hAnsi="Times New Roman" w:cs="Times New Roman"/>
                <w:b/>
                <w:lang w:val="ru-RU"/>
              </w:rPr>
              <w:t> г.</w:t>
            </w:r>
          </w:p>
        </w:tc>
        <w:tc>
          <w:tcPr>
            <w:tcW w:w="0" w:type="auto"/>
            <w:shd w:val="clear" w:color="auto" w:fill="BFBFBF" w:themeFill="background1" w:themeFillShade="BF"/>
            <w:noWrap/>
            <w:vAlign w:val="bottom"/>
          </w:tcPr>
          <w:p w:rsidR="001C4004" w:rsidRPr="00EC7AF4" w:rsidRDefault="00EC7AF4" w:rsidP="00EC7AF4">
            <w:pPr>
              <w:spacing w:before="60" w:after="60" w:line="240" w:lineRule="auto"/>
              <w:ind w:firstLine="0"/>
              <w:jc w:val="center"/>
              <w:rPr>
                <w:rFonts w:ascii="Times New Roman" w:hAnsi="Times New Roman" w:cs="Times New Roman"/>
                <w:b/>
                <w:lang w:val="ru-RU"/>
              </w:rPr>
            </w:pPr>
            <w:r w:rsidRPr="00EC7AF4">
              <w:rPr>
                <w:rFonts w:ascii="Times New Roman" w:hAnsi="Times New Roman" w:cs="Times New Roman"/>
                <w:b/>
                <w:lang w:val="ru-RU"/>
              </w:rPr>
              <w:t>2017 г.</w:t>
            </w:r>
          </w:p>
        </w:tc>
      </w:tr>
      <w:tr w:rsidR="001C4004" w:rsidRPr="00EC7AF4" w:rsidTr="00D713EF">
        <w:trPr>
          <w:trHeight w:val="129"/>
        </w:trPr>
        <w:tc>
          <w:tcPr>
            <w:tcW w:w="0" w:type="auto"/>
            <w:shd w:val="clear" w:color="auto" w:fill="auto"/>
          </w:tcPr>
          <w:p w:rsidR="001C4004" w:rsidRPr="00EC7AF4" w:rsidRDefault="001C4004" w:rsidP="00EC7AF4">
            <w:pPr>
              <w:spacing w:before="60" w:after="60" w:line="240" w:lineRule="auto"/>
              <w:ind w:firstLine="0"/>
              <w:rPr>
                <w:rFonts w:ascii="Times New Roman" w:hAnsi="Times New Roman" w:cs="Times New Roman"/>
                <w:lang w:val="ru-RU"/>
              </w:rPr>
            </w:pPr>
            <w:r w:rsidRPr="00EC7AF4">
              <w:rPr>
                <w:rFonts w:ascii="Times New Roman" w:hAnsi="Times New Roman" w:cs="Times New Roman"/>
                <w:lang w:val="ru-RU"/>
              </w:rPr>
              <w:t>Ввод в действие общей площади жилых домов за счет всех источников финансирования, кв. м общей площади</w:t>
            </w:r>
          </w:p>
        </w:tc>
        <w:tc>
          <w:tcPr>
            <w:tcW w:w="0" w:type="auto"/>
            <w:vAlign w:val="center"/>
          </w:tcPr>
          <w:p w:rsidR="001C4004" w:rsidRPr="00EC7AF4" w:rsidRDefault="001C4004" w:rsidP="008D67D5">
            <w:pPr>
              <w:spacing w:before="60" w:after="60" w:line="240" w:lineRule="auto"/>
              <w:ind w:firstLine="0"/>
              <w:jc w:val="center"/>
              <w:rPr>
                <w:rFonts w:ascii="Times New Roman" w:hAnsi="Times New Roman" w:cs="Times New Roman"/>
                <w:lang w:val="ru-RU"/>
              </w:rPr>
            </w:pPr>
            <w:r w:rsidRPr="00EC7AF4">
              <w:rPr>
                <w:rFonts w:ascii="Times New Roman" w:hAnsi="Times New Roman" w:cs="Times New Roman"/>
                <w:lang w:val="ru-RU"/>
              </w:rPr>
              <w:t>1</w:t>
            </w:r>
            <w:r w:rsidR="008D67D5">
              <w:rPr>
                <w:rFonts w:ascii="Times New Roman" w:hAnsi="Times New Roman" w:cs="Times New Roman"/>
                <w:lang w:val="ru-RU"/>
              </w:rPr>
              <w:t> </w:t>
            </w:r>
            <w:r w:rsidRPr="00EC7AF4">
              <w:rPr>
                <w:rFonts w:ascii="Times New Roman" w:hAnsi="Times New Roman" w:cs="Times New Roman"/>
                <w:lang w:val="ru-RU"/>
              </w:rPr>
              <w:t>085</w:t>
            </w:r>
          </w:p>
        </w:tc>
        <w:tc>
          <w:tcPr>
            <w:tcW w:w="0" w:type="auto"/>
            <w:shd w:val="clear" w:color="auto" w:fill="auto"/>
            <w:noWrap/>
            <w:vAlign w:val="center"/>
          </w:tcPr>
          <w:p w:rsidR="001C4004" w:rsidRPr="00EC7AF4" w:rsidRDefault="001C4004" w:rsidP="008D67D5">
            <w:pPr>
              <w:spacing w:before="60" w:after="60" w:line="240" w:lineRule="auto"/>
              <w:ind w:firstLine="0"/>
              <w:jc w:val="center"/>
              <w:rPr>
                <w:rFonts w:ascii="Times New Roman" w:hAnsi="Times New Roman" w:cs="Times New Roman"/>
                <w:lang w:val="ru-RU"/>
              </w:rPr>
            </w:pPr>
            <w:r w:rsidRPr="00EC7AF4">
              <w:rPr>
                <w:rFonts w:ascii="Times New Roman" w:hAnsi="Times New Roman" w:cs="Times New Roman"/>
                <w:lang w:val="ru-RU"/>
              </w:rPr>
              <w:t>1</w:t>
            </w:r>
            <w:r w:rsidR="008D67D5">
              <w:rPr>
                <w:rFonts w:ascii="Times New Roman" w:hAnsi="Times New Roman" w:cs="Times New Roman"/>
                <w:lang w:val="ru-RU"/>
              </w:rPr>
              <w:t> </w:t>
            </w:r>
            <w:r w:rsidRPr="00EC7AF4">
              <w:rPr>
                <w:rFonts w:ascii="Times New Roman" w:hAnsi="Times New Roman" w:cs="Times New Roman"/>
                <w:lang w:val="ru-RU"/>
              </w:rPr>
              <w:t>222</w:t>
            </w:r>
          </w:p>
        </w:tc>
        <w:tc>
          <w:tcPr>
            <w:tcW w:w="0" w:type="auto"/>
            <w:shd w:val="clear" w:color="auto" w:fill="auto"/>
            <w:noWrap/>
            <w:vAlign w:val="center"/>
          </w:tcPr>
          <w:p w:rsidR="001C4004" w:rsidRPr="00EC7AF4" w:rsidRDefault="001C4004" w:rsidP="008D67D5">
            <w:pPr>
              <w:spacing w:before="60" w:after="60" w:line="240" w:lineRule="auto"/>
              <w:ind w:firstLine="0"/>
              <w:jc w:val="center"/>
              <w:rPr>
                <w:rFonts w:ascii="Times New Roman" w:hAnsi="Times New Roman" w:cs="Times New Roman"/>
                <w:lang w:val="ru-RU"/>
              </w:rPr>
            </w:pPr>
            <w:r w:rsidRPr="00EC7AF4">
              <w:rPr>
                <w:rFonts w:ascii="Times New Roman" w:hAnsi="Times New Roman" w:cs="Times New Roman"/>
                <w:lang w:val="ru-RU"/>
              </w:rPr>
              <w:t>3</w:t>
            </w:r>
            <w:r w:rsidR="008D67D5">
              <w:rPr>
                <w:rFonts w:ascii="Times New Roman" w:hAnsi="Times New Roman" w:cs="Times New Roman"/>
                <w:lang w:val="ru-RU"/>
              </w:rPr>
              <w:t> </w:t>
            </w:r>
            <w:r w:rsidRPr="00EC7AF4">
              <w:rPr>
                <w:rFonts w:ascii="Times New Roman" w:hAnsi="Times New Roman" w:cs="Times New Roman"/>
                <w:lang w:val="ru-RU"/>
              </w:rPr>
              <w:t>099</w:t>
            </w:r>
          </w:p>
        </w:tc>
        <w:tc>
          <w:tcPr>
            <w:tcW w:w="0" w:type="auto"/>
            <w:shd w:val="clear" w:color="auto" w:fill="auto"/>
            <w:noWrap/>
            <w:vAlign w:val="center"/>
          </w:tcPr>
          <w:p w:rsidR="001C4004" w:rsidRPr="00EC7AF4" w:rsidRDefault="001C4004" w:rsidP="008D67D5">
            <w:pPr>
              <w:spacing w:before="60" w:after="60" w:line="240" w:lineRule="auto"/>
              <w:ind w:firstLine="0"/>
              <w:jc w:val="center"/>
              <w:rPr>
                <w:rFonts w:ascii="Times New Roman" w:hAnsi="Times New Roman" w:cs="Times New Roman"/>
                <w:lang w:val="ru-RU"/>
              </w:rPr>
            </w:pPr>
            <w:r w:rsidRPr="00EC7AF4">
              <w:rPr>
                <w:rFonts w:ascii="Times New Roman" w:hAnsi="Times New Roman" w:cs="Times New Roman"/>
                <w:lang w:val="ru-RU"/>
              </w:rPr>
              <w:t>7</w:t>
            </w:r>
            <w:r w:rsidR="008D67D5">
              <w:rPr>
                <w:rFonts w:ascii="Times New Roman" w:hAnsi="Times New Roman" w:cs="Times New Roman"/>
                <w:lang w:val="ru-RU"/>
              </w:rPr>
              <w:t> </w:t>
            </w:r>
            <w:r w:rsidRPr="00EC7AF4">
              <w:rPr>
                <w:rFonts w:ascii="Times New Roman" w:hAnsi="Times New Roman" w:cs="Times New Roman"/>
                <w:lang w:val="ru-RU"/>
              </w:rPr>
              <w:t>566</w:t>
            </w:r>
          </w:p>
        </w:tc>
        <w:tc>
          <w:tcPr>
            <w:tcW w:w="0" w:type="auto"/>
            <w:shd w:val="clear" w:color="auto" w:fill="auto"/>
            <w:noWrap/>
            <w:vAlign w:val="center"/>
          </w:tcPr>
          <w:p w:rsidR="001C4004" w:rsidRPr="00EC7AF4" w:rsidRDefault="001C4004" w:rsidP="008D67D5">
            <w:pPr>
              <w:spacing w:before="60" w:after="60" w:line="240" w:lineRule="auto"/>
              <w:ind w:firstLine="0"/>
              <w:jc w:val="center"/>
              <w:rPr>
                <w:rFonts w:ascii="Times New Roman" w:hAnsi="Times New Roman" w:cs="Times New Roman"/>
                <w:lang w:val="ru-RU"/>
              </w:rPr>
            </w:pPr>
            <w:r w:rsidRPr="00EC7AF4">
              <w:rPr>
                <w:rFonts w:ascii="Times New Roman" w:hAnsi="Times New Roman" w:cs="Times New Roman"/>
                <w:lang w:val="ru-RU"/>
              </w:rPr>
              <w:t>1</w:t>
            </w:r>
            <w:r w:rsidR="008D67D5">
              <w:rPr>
                <w:rFonts w:ascii="Times New Roman" w:hAnsi="Times New Roman" w:cs="Times New Roman"/>
                <w:lang w:val="ru-RU"/>
              </w:rPr>
              <w:t> </w:t>
            </w:r>
            <w:r w:rsidRPr="00EC7AF4">
              <w:rPr>
                <w:rFonts w:ascii="Times New Roman" w:hAnsi="Times New Roman" w:cs="Times New Roman"/>
                <w:lang w:val="ru-RU"/>
              </w:rPr>
              <w:t>224</w:t>
            </w:r>
          </w:p>
        </w:tc>
        <w:tc>
          <w:tcPr>
            <w:tcW w:w="0" w:type="auto"/>
            <w:shd w:val="clear" w:color="auto" w:fill="auto"/>
            <w:noWrap/>
            <w:vAlign w:val="center"/>
          </w:tcPr>
          <w:p w:rsidR="001C4004" w:rsidRPr="00EC7AF4" w:rsidRDefault="001C4004" w:rsidP="008D67D5">
            <w:pPr>
              <w:spacing w:before="60" w:after="60" w:line="240" w:lineRule="auto"/>
              <w:ind w:firstLine="0"/>
              <w:jc w:val="center"/>
              <w:rPr>
                <w:rFonts w:ascii="Times New Roman" w:hAnsi="Times New Roman" w:cs="Times New Roman"/>
                <w:lang w:val="ru-RU"/>
              </w:rPr>
            </w:pPr>
            <w:r w:rsidRPr="00EC7AF4">
              <w:rPr>
                <w:rFonts w:ascii="Times New Roman" w:hAnsi="Times New Roman" w:cs="Times New Roman"/>
                <w:lang w:val="ru-RU"/>
              </w:rPr>
              <w:t>869</w:t>
            </w:r>
          </w:p>
        </w:tc>
      </w:tr>
    </w:tbl>
    <w:p w:rsidR="002875A4" w:rsidRPr="00362EDB" w:rsidRDefault="00632D99" w:rsidP="00A71B2E">
      <w:pPr>
        <w:spacing w:before="240" w:after="120" w:line="240" w:lineRule="auto"/>
        <w:jc w:val="both"/>
        <w:rPr>
          <w:rFonts w:ascii="Times New Roman" w:hAnsi="Times New Roman" w:cs="Times New Roman"/>
          <w:sz w:val="28"/>
          <w:szCs w:val="28"/>
          <w:lang w:val="ru-RU"/>
        </w:rPr>
      </w:pPr>
      <w:r w:rsidRPr="00362EDB">
        <w:rPr>
          <w:rFonts w:ascii="Times New Roman" w:hAnsi="Times New Roman" w:cs="Times New Roman"/>
          <w:sz w:val="28"/>
          <w:szCs w:val="28"/>
          <w:lang w:val="ru-RU"/>
        </w:rPr>
        <w:t>В</w:t>
      </w:r>
      <w:r w:rsidR="00D14BCB" w:rsidRPr="00362EDB">
        <w:rPr>
          <w:rFonts w:ascii="Times New Roman" w:hAnsi="Times New Roman" w:cs="Times New Roman"/>
          <w:sz w:val="28"/>
          <w:szCs w:val="28"/>
          <w:lang w:val="ru-RU"/>
        </w:rPr>
        <w:t xml:space="preserve"> городском</w:t>
      </w:r>
      <w:r w:rsidRPr="00362EDB">
        <w:rPr>
          <w:rFonts w:ascii="Times New Roman" w:hAnsi="Times New Roman" w:cs="Times New Roman"/>
          <w:sz w:val="28"/>
          <w:szCs w:val="28"/>
          <w:lang w:val="ru-RU"/>
        </w:rPr>
        <w:t xml:space="preserve"> округе ежегодно вводится примерно 1</w:t>
      </w:r>
      <w:r w:rsidR="00D14BCB" w:rsidRPr="00362EDB">
        <w:rPr>
          <w:rFonts w:ascii="Times New Roman" w:hAnsi="Times New Roman" w:cs="Times New Roman"/>
          <w:sz w:val="28"/>
          <w:szCs w:val="28"/>
          <w:lang w:val="ru-RU"/>
        </w:rPr>
        <w:t> </w:t>
      </w:r>
      <w:r w:rsidRPr="00362EDB">
        <w:rPr>
          <w:rFonts w:ascii="Times New Roman" w:hAnsi="Times New Roman" w:cs="Times New Roman"/>
          <w:sz w:val="28"/>
          <w:szCs w:val="28"/>
          <w:lang w:val="ru-RU"/>
        </w:rPr>
        <w:t>000</w:t>
      </w:r>
      <w:r w:rsidR="00D14BCB" w:rsidRPr="00362EDB">
        <w:rPr>
          <w:rFonts w:ascii="Times New Roman" w:hAnsi="Times New Roman" w:cs="Times New Roman"/>
          <w:sz w:val="28"/>
          <w:szCs w:val="28"/>
          <w:lang w:val="ru-RU"/>
        </w:rPr>
        <w:t>-1 200</w:t>
      </w:r>
      <w:r w:rsidRPr="00362EDB">
        <w:rPr>
          <w:rFonts w:ascii="Times New Roman" w:hAnsi="Times New Roman" w:cs="Times New Roman"/>
          <w:sz w:val="28"/>
          <w:szCs w:val="28"/>
          <w:lang w:val="ru-RU"/>
        </w:rPr>
        <w:t> кв. м жилья</w:t>
      </w:r>
      <w:r w:rsidR="00D14BCB" w:rsidRPr="00362EDB">
        <w:rPr>
          <w:rFonts w:ascii="Times New Roman" w:hAnsi="Times New Roman" w:cs="Times New Roman"/>
          <w:sz w:val="28"/>
          <w:szCs w:val="28"/>
          <w:lang w:val="ru-RU"/>
        </w:rPr>
        <w:t>, пре</w:t>
      </w:r>
      <w:r w:rsidR="00037716" w:rsidRPr="00362EDB">
        <w:rPr>
          <w:rFonts w:ascii="Times New Roman" w:hAnsi="Times New Roman" w:cs="Times New Roman"/>
          <w:sz w:val="28"/>
          <w:szCs w:val="28"/>
          <w:lang w:val="ru-RU"/>
        </w:rPr>
        <w:t>имущественно индивидуальные жил</w:t>
      </w:r>
      <w:r w:rsidR="00D14BCB" w:rsidRPr="00362EDB">
        <w:rPr>
          <w:rFonts w:ascii="Times New Roman" w:hAnsi="Times New Roman" w:cs="Times New Roman"/>
          <w:sz w:val="28"/>
          <w:szCs w:val="28"/>
          <w:lang w:val="ru-RU"/>
        </w:rPr>
        <w:t>ые дома</w:t>
      </w:r>
      <w:r w:rsidRPr="00362EDB">
        <w:rPr>
          <w:rFonts w:ascii="Times New Roman" w:hAnsi="Times New Roman" w:cs="Times New Roman"/>
          <w:sz w:val="28"/>
          <w:szCs w:val="28"/>
          <w:lang w:val="ru-RU"/>
        </w:rPr>
        <w:t>. Исключение составили 2014 и 2015 годы (3 099 кв. м и 7 566 кв. м соответственно</w:t>
      </w:r>
      <w:r w:rsidR="00D14BCB" w:rsidRPr="00362EDB">
        <w:rPr>
          <w:rFonts w:ascii="Times New Roman" w:hAnsi="Times New Roman" w:cs="Times New Roman"/>
          <w:sz w:val="28"/>
          <w:szCs w:val="28"/>
          <w:lang w:val="ru-RU"/>
        </w:rPr>
        <w:t xml:space="preserve">, </w:t>
      </w:r>
      <w:r w:rsidR="00D14BCB" w:rsidRPr="00353D28">
        <w:rPr>
          <w:rFonts w:ascii="Times New Roman" w:hAnsi="Times New Roman" w:cs="Times New Roman"/>
          <w:sz w:val="28"/>
          <w:szCs w:val="28"/>
          <w:lang w:val="ru-RU"/>
        </w:rPr>
        <w:t xml:space="preserve">Таблица </w:t>
      </w:r>
      <w:r w:rsidR="004C75A5">
        <w:rPr>
          <w:rFonts w:ascii="Times New Roman" w:hAnsi="Times New Roman" w:cs="Times New Roman"/>
          <w:sz w:val="28"/>
          <w:szCs w:val="28"/>
          <w:lang w:val="ru-RU"/>
        </w:rPr>
        <w:t>7</w:t>
      </w:r>
      <w:r w:rsidRPr="00362EDB">
        <w:rPr>
          <w:rFonts w:ascii="Times New Roman" w:hAnsi="Times New Roman" w:cs="Times New Roman"/>
          <w:sz w:val="28"/>
          <w:szCs w:val="28"/>
          <w:lang w:val="ru-RU"/>
        </w:rPr>
        <w:t>)</w:t>
      </w:r>
      <w:r w:rsidR="00D14BCB" w:rsidRPr="00362EDB">
        <w:rPr>
          <w:rFonts w:ascii="Times New Roman" w:hAnsi="Times New Roman" w:cs="Times New Roman"/>
          <w:sz w:val="28"/>
          <w:szCs w:val="28"/>
          <w:lang w:val="ru-RU"/>
        </w:rPr>
        <w:t>.</w:t>
      </w:r>
      <w:r w:rsidR="002875A4" w:rsidRPr="00362EDB">
        <w:rPr>
          <w:rFonts w:ascii="Times New Roman" w:hAnsi="Times New Roman" w:cs="Times New Roman"/>
          <w:sz w:val="28"/>
          <w:szCs w:val="28"/>
          <w:lang w:val="ru-RU"/>
        </w:rPr>
        <w:t>Все введенное</w:t>
      </w:r>
      <w:r w:rsidR="00D14BCB" w:rsidRPr="00362EDB">
        <w:rPr>
          <w:rFonts w:ascii="Times New Roman" w:hAnsi="Times New Roman" w:cs="Times New Roman"/>
          <w:sz w:val="28"/>
          <w:szCs w:val="28"/>
          <w:lang w:val="ru-RU"/>
        </w:rPr>
        <w:t xml:space="preserve"> в 2016 и 2017 году</w:t>
      </w:r>
      <w:r w:rsidR="002875A4" w:rsidRPr="00362EDB">
        <w:rPr>
          <w:rFonts w:ascii="Times New Roman" w:hAnsi="Times New Roman" w:cs="Times New Roman"/>
          <w:sz w:val="28"/>
          <w:szCs w:val="28"/>
          <w:lang w:val="ru-RU"/>
        </w:rPr>
        <w:t xml:space="preserve"> жилье – индивидуальные жилые до</w:t>
      </w:r>
      <w:r w:rsidR="001C4004" w:rsidRPr="00362EDB">
        <w:rPr>
          <w:rFonts w:ascii="Times New Roman" w:hAnsi="Times New Roman" w:cs="Times New Roman"/>
          <w:sz w:val="28"/>
          <w:szCs w:val="28"/>
          <w:lang w:val="ru-RU"/>
        </w:rPr>
        <w:t>ма.</w:t>
      </w:r>
    </w:p>
    <w:p w:rsidR="00206F3B" w:rsidRDefault="008F3676" w:rsidP="00CF251E">
      <w:pPr>
        <w:pStyle w:val="3"/>
        <w:spacing w:before="240" w:after="240"/>
        <w:rPr>
          <w:lang w:val="ru-RU"/>
        </w:rPr>
      </w:pPr>
      <w:bookmarkStart w:id="48" w:name="_Toc502148212"/>
      <w:bookmarkStart w:id="49" w:name="_Toc502175880"/>
      <w:bookmarkStart w:id="50" w:name="_Toc509880376"/>
      <w:r>
        <w:rPr>
          <w:lang w:val="ru-RU"/>
        </w:rPr>
        <w:t>2.2</w:t>
      </w:r>
      <w:r w:rsidR="0021113C" w:rsidRPr="00353D28">
        <w:rPr>
          <w:lang w:val="ru-RU"/>
        </w:rPr>
        <w:t>.6. </w:t>
      </w:r>
      <w:r w:rsidR="00BC6A19" w:rsidRPr="00353D28">
        <w:rPr>
          <w:lang w:val="ru-RU"/>
        </w:rPr>
        <w:t>Сфера услуг, оптовая и розничная</w:t>
      </w:r>
      <w:bookmarkEnd w:id="48"/>
      <w:bookmarkEnd w:id="49"/>
      <w:r w:rsidR="00BA630B">
        <w:rPr>
          <w:lang w:val="ru-RU"/>
        </w:rPr>
        <w:t xml:space="preserve"> </w:t>
      </w:r>
      <w:r w:rsidR="008520A7" w:rsidRPr="00353D28">
        <w:rPr>
          <w:lang w:val="ru-RU"/>
        </w:rPr>
        <w:t>торговля</w:t>
      </w:r>
      <w:bookmarkEnd w:id="50"/>
    </w:p>
    <w:p w:rsidR="00663342" w:rsidRPr="00BA630B" w:rsidRDefault="00663342" w:rsidP="00227EB6">
      <w:pPr>
        <w:spacing w:after="120" w:line="240" w:lineRule="auto"/>
        <w:jc w:val="both"/>
        <w:rPr>
          <w:rFonts w:ascii="Times New Roman" w:hAnsi="Times New Roman" w:cs="Times New Roman"/>
          <w:sz w:val="28"/>
          <w:szCs w:val="28"/>
          <w:lang w:val="ru-RU"/>
        </w:rPr>
      </w:pPr>
      <w:r w:rsidRPr="00CC1671">
        <w:rPr>
          <w:rFonts w:ascii="Times New Roman" w:hAnsi="Times New Roman" w:cs="Times New Roman"/>
          <w:sz w:val="28"/>
          <w:szCs w:val="28"/>
          <w:lang w:val="ru-RU"/>
        </w:rPr>
        <w:t>Сферу торговли в округе представляют 145 торговых предприятий, общая торговая площадь – 7</w:t>
      </w:r>
      <w:r w:rsidR="008B6845">
        <w:rPr>
          <w:rFonts w:ascii="Times New Roman" w:hAnsi="Times New Roman" w:cs="Times New Roman"/>
          <w:sz w:val="28"/>
          <w:szCs w:val="28"/>
          <w:lang w:val="ru-RU"/>
        </w:rPr>
        <w:t> </w:t>
      </w:r>
      <w:r w:rsidRPr="00CC1671">
        <w:rPr>
          <w:rFonts w:ascii="Times New Roman" w:hAnsi="Times New Roman" w:cs="Times New Roman"/>
          <w:sz w:val="28"/>
          <w:szCs w:val="28"/>
          <w:lang w:val="ru-RU"/>
        </w:rPr>
        <w:t>456 кв. м. В отрасли работает – 21,7% занятого в экономике округа населения. Деятельность в отрасли осуществляют 323 предпринимателя и 393 предприятия. Основными предприятиями, имеющими торговую сеть в округе являются: ИП Ивченков А.И., ООО</w:t>
      </w:r>
      <w:r w:rsidR="002C7408">
        <w:rPr>
          <w:rFonts w:ascii="Times New Roman" w:hAnsi="Times New Roman" w:cs="Times New Roman"/>
          <w:sz w:val="28"/>
          <w:szCs w:val="28"/>
          <w:lang w:val="ru-RU"/>
        </w:rPr>
        <w:t> </w:t>
      </w:r>
      <w:r w:rsidRPr="00CC1671">
        <w:rPr>
          <w:rFonts w:ascii="Times New Roman" w:hAnsi="Times New Roman" w:cs="Times New Roman"/>
          <w:sz w:val="28"/>
          <w:szCs w:val="28"/>
          <w:lang w:val="ru-RU"/>
        </w:rPr>
        <w:t>«Подлесное», ИП Меерис М.Р., ИП Якштене Л.К.Общественное питание в округе представлено 5 объектами. Основные предприятия, оказывающие услуги общественного питания: ИП Радько Г.Н., ИП Тютикова О.С., Серебрякова Т.Н. Общая площадь объектов составляет 947</w:t>
      </w:r>
      <w:r>
        <w:rPr>
          <w:rFonts w:ascii="Times New Roman" w:hAnsi="Times New Roman" w:cs="Times New Roman"/>
          <w:sz w:val="28"/>
          <w:szCs w:val="28"/>
          <w:lang w:val="ru-RU"/>
        </w:rPr>
        <w:t> </w:t>
      </w:r>
      <w:r w:rsidRPr="00CC1671">
        <w:rPr>
          <w:rFonts w:ascii="Times New Roman" w:hAnsi="Times New Roman" w:cs="Times New Roman"/>
          <w:sz w:val="28"/>
          <w:szCs w:val="28"/>
          <w:lang w:val="ru-RU"/>
        </w:rPr>
        <w:t>кв.</w:t>
      </w:r>
      <w:r>
        <w:rPr>
          <w:rFonts w:ascii="Times New Roman" w:hAnsi="Times New Roman" w:cs="Times New Roman"/>
          <w:sz w:val="28"/>
          <w:szCs w:val="28"/>
          <w:lang w:val="ru-RU"/>
        </w:rPr>
        <w:t> </w:t>
      </w:r>
      <w:r w:rsidRPr="00CC1671">
        <w:rPr>
          <w:rFonts w:ascii="Times New Roman" w:hAnsi="Times New Roman" w:cs="Times New Roman"/>
          <w:sz w:val="28"/>
          <w:szCs w:val="28"/>
          <w:lang w:val="ru-RU"/>
        </w:rPr>
        <w:t>м, на 274 посадочных мест.</w:t>
      </w:r>
      <w:r w:rsidR="00BA630B">
        <w:rPr>
          <w:rFonts w:ascii="Times New Roman" w:hAnsi="Times New Roman" w:cs="Times New Roman"/>
          <w:sz w:val="28"/>
          <w:szCs w:val="28"/>
          <w:lang w:val="ru-RU"/>
        </w:rPr>
        <w:t xml:space="preserve"> </w:t>
      </w:r>
      <w:r w:rsidR="00545D59" w:rsidRPr="00BA630B">
        <w:rPr>
          <w:rFonts w:ascii="Times New Roman" w:hAnsi="Times New Roman" w:cs="Times New Roman"/>
          <w:sz w:val="28"/>
          <w:szCs w:val="28"/>
          <w:lang w:val="ru-RU"/>
        </w:rPr>
        <w:t>Оборот розничной торговли и платных услуг (без субъектов малого</w:t>
      </w:r>
      <w:r w:rsidR="00BA630B">
        <w:rPr>
          <w:rFonts w:ascii="Times New Roman" w:hAnsi="Times New Roman" w:cs="Times New Roman"/>
          <w:sz w:val="28"/>
          <w:szCs w:val="28"/>
          <w:lang w:val="ru-RU"/>
        </w:rPr>
        <w:t xml:space="preserve"> </w:t>
      </w:r>
      <w:r w:rsidR="00545D59" w:rsidRPr="00BA630B">
        <w:rPr>
          <w:rFonts w:ascii="Times New Roman" w:hAnsi="Times New Roman" w:cs="Times New Roman"/>
          <w:sz w:val="28"/>
          <w:szCs w:val="28"/>
          <w:lang w:val="ru-RU"/>
        </w:rPr>
        <w:t>предпринимательства)</w:t>
      </w:r>
      <w:r w:rsidR="007A0EA8">
        <w:rPr>
          <w:rFonts w:ascii="Times New Roman" w:hAnsi="Times New Roman" w:cs="Times New Roman"/>
          <w:sz w:val="28"/>
          <w:szCs w:val="28"/>
          <w:lang w:val="ru-RU"/>
        </w:rPr>
        <w:t xml:space="preserve"> </w:t>
      </w:r>
      <w:r w:rsidR="00545D59" w:rsidRPr="00BA630B">
        <w:rPr>
          <w:rFonts w:ascii="Times New Roman" w:hAnsi="Times New Roman" w:cs="Times New Roman"/>
          <w:sz w:val="28"/>
          <w:szCs w:val="28"/>
          <w:lang w:val="ru-RU"/>
        </w:rPr>
        <w:t>представлена в таблице 8.</w:t>
      </w:r>
    </w:p>
    <w:p w:rsidR="00F7138F" w:rsidRPr="00BA630B" w:rsidRDefault="00DA224D" w:rsidP="00CF251E">
      <w:pPr>
        <w:pStyle w:val="a3"/>
        <w:keepNext/>
        <w:spacing w:after="0" w:line="240" w:lineRule="auto"/>
        <w:ind w:firstLine="0"/>
        <w:jc w:val="right"/>
        <w:rPr>
          <w:rFonts w:ascii="Times New Roman" w:hAnsi="Times New Roman" w:cs="Times New Roman"/>
          <w:sz w:val="24"/>
          <w:lang w:val="ru-RU"/>
        </w:rPr>
      </w:pPr>
      <w:r w:rsidRPr="00BA630B">
        <w:rPr>
          <w:rFonts w:ascii="Times New Roman" w:hAnsi="Times New Roman" w:cs="Times New Roman"/>
          <w:sz w:val="24"/>
          <w:lang w:val="ru-RU"/>
        </w:rPr>
        <w:t xml:space="preserve">Таблица </w:t>
      </w:r>
      <w:r w:rsidR="007A0EA8">
        <w:rPr>
          <w:rFonts w:ascii="Times New Roman" w:hAnsi="Times New Roman" w:cs="Times New Roman"/>
          <w:sz w:val="24"/>
          <w:lang w:val="ru-RU"/>
        </w:rPr>
        <w:t>8</w:t>
      </w:r>
      <w:r w:rsidRPr="00BA630B">
        <w:rPr>
          <w:rFonts w:ascii="Times New Roman" w:hAnsi="Times New Roman" w:cs="Times New Roman"/>
          <w:sz w:val="24"/>
          <w:lang w:val="ru-RU"/>
        </w:rPr>
        <w:t xml:space="preserve">. </w:t>
      </w:r>
    </w:p>
    <w:p w:rsidR="00DA224D" w:rsidRPr="00BA630B" w:rsidRDefault="00DA224D" w:rsidP="00F7138F">
      <w:pPr>
        <w:pStyle w:val="a3"/>
        <w:keepNext/>
        <w:spacing w:after="0" w:line="240" w:lineRule="auto"/>
        <w:jc w:val="center"/>
        <w:rPr>
          <w:rFonts w:ascii="Times New Roman" w:hAnsi="Times New Roman" w:cs="Times New Roman"/>
          <w:sz w:val="24"/>
          <w:lang w:val="ru-RU"/>
        </w:rPr>
      </w:pPr>
      <w:r w:rsidRPr="00BA630B">
        <w:rPr>
          <w:rFonts w:ascii="Times New Roman" w:hAnsi="Times New Roman" w:cs="Times New Roman"/>
          <w:sz w:val="24"/>
          <w:lang w:val="ru-RU"/>
        </w:rPr>
        <w:t>Оборот розничной торговли и платных услуг (без субъектов малого</w:t>
      </w:r>
      <w:r w:rsidR="00BA630B">
        <w:rPr>
          <w:rFonts w:ascii="Times New Roman" w:hAnsi="Times New Roman" w:cs="Times New Roman"/>
          <w:sz w:val="24"/>
          <w:lang w:val="ru-RU"/>
        </w:rPr>
        <w:t xml:space="preserve"> </w:t>
      </w:r>
      <w:r w:rsidRPr="00BA630B">
        <w:rPr>
          <w:rFonts w:ascii="Times New Roman" w:hAnsi="Times New Roman" w:cs="Times New Roman"/>
          <w:sz w:val="24"/>
          <w:lang w:val="ru-RU"/>
        </w:rPr>
        <w:t>предпринимательства), млн. руб.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0"/>
        <w:gridCol w:w="925"/>
        <w:gridCol w:w="925"/>
        <w:gridCol w:w="925"/>
        <w:gridCol w:w="925"/>
        <w:gridCol w:w="925"/>
      </w:tblGrid>
      <w:tr w:rsidR="00DA224D" w:rsidRPr="00663342" w:rsidTr="00545D59">
        <w:trPr>
          <w:trHeight w:val="70"/>
          <w:jc w:val="cent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DA224D" w:rsidRPr="00663342" w:rsidRDefault="00DA224D" w:rsidP="00545D59">
            <w:pPr>
              <w:spacing w:before="60" w:after="60" w:line="240" w:lineRule="auto"/>
              <w:ind w:left="738" w:firstLine="0"/>
              <w:jc w:val="center"/>
              <w:rPr>
                <w:rFonts w:ascii="Times New Roman" w:hAnsi="Times New Roman" w:cs="Times New Roman"/>
                <w:b/>
                <w:lang w:val="ru-RU"/>
              </w:rPr>
            </w:pP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rsidR="00DA224D" w:rsidRPr="00663342" w:rsidRDefault="00DA224D" w:rsidP="00227EB6">
            <w:pPr>
              <w:spacing w:before="60" w:after="60" w:line="240" w:lineRule="auto"/>
              <w:ind w:firstLine="0"/>
              <w:jc w:val="center"/>
              <w:rPr>
                <w:rFonts w:ascii="Times New Roman" w:hAnsi="Times New Roman" w:cs="Times New Roman"/>
                <w:b/>
                <w:lang w:val="ru-RU"/>
              </w:rPr>
            </w:pPr>
            <w:r w:rsidRPr="00663342">
              <w:rPr>
                <w:rFonts w:ascii="Times New Roman" w:hAnsi="Times New Roman" w:cs="Times New Roman"/>
                <w:b/>
              </w:rPr>
              <w:t>2013</w:t>
            </w:r>
            <w:r>
              <w:rPr>
                <w:rFonts w:ascii="Times New Roman" w:hAnsi="Times New Roman" w:cs="Times New Roman"/>
                <w:b/>
                <w:lang w:val="ru-RU"/>
              </w:rPr>
              <w:t> г.</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rsidR="00DA224D" w:rsidRPr="00663342" w:rsidRDefault="00DA224D" w:rsidP="00227EB6">
            <w:pPr>
              <w:spacing w:before="60" w:after="60" w:line="240" w:lineRule="auto"/>
              <w:ind w:firstLine="0"/>
              <w:jc w:val="center"/>
              <w:rPr>
                <w:rFonts w:ascii="Times New Roman" w:hAnsi="Times New Roman" w:cs="Times New Roman"/>
                <w:b/>
                <w:lang w:val="ru-RU"/>
              </w:rPr>
            </w:pPr>
            <w:r w:rsidRPr="00663342">
              <w:rPr>
                <w:rFonts w:ascii="Times New Roman" w:hAnsi="Times New Roman" w:cs="Times New Roman"/>
                <w:b/>
              </w:rPr>
              <w:t>2014</w:t>
            </w:r>
            <w:r>
              <w:rPr>
                <w:rFonts w:ascii="Times New Roman" w:hAnsi="Times New Roman" w:cs="Times New Roman"/>
                <w:b/>
                <w:lang w:val="ru-RU"/>
              </w:rPr>
              <w:t> г.</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rsidR="00DA224D" w:rsidRPr="00663342" w:rsidRDefault="00DA224D" w:rsidP="00227EB6">
            <w:pPr>
              <w:spacing w:before="60" w:after="60" w:line="240" w:lineRule="auto"/>
              <w:ind w:firstLine="0"/>
              <w:jc w:val="center"/>
              <w:rPr>
                <w:rFonts w:ascii="Times New Roman" w:hAnsi="Times New Roman" w:cs="Times New Roman"/>
                <w:b/>
                <w:lang w:val="ru-RU"/>
              </w:rPr>
            </w:pPr>
            <w:r w:rsidRPr="00663342">
              <w:rPr>
                <w:rFonts w:ascii="Times New Roman" w:hAnsi="Times New Roman" w:cs="Times New Roman"/>
                <w:b/>
              </w:rPr>
              <w:t>2015</w:t>
            </w:r>
            <w:r>
              <w:rPr>
                <w:rFonts w:ascii="Times New Roman" w:hAnsi="Times New Roman" w:cs="Times New Roman"/>
                <w:b/>
                <w:lang w:val="ru-RU"/>
              </w:rPr>
              <w:t> г.</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rsidR="00DA224D" w:rsidRPr="00663342" w:rsidRDefault="00DA224D" w:rsidP="00227EB6">
            <w:pPr>
              <w:spacing w:before="60" w:after="60" w:line="240" w:lineRule="auto"/>
              <w:ind w:firstLine="0"/>
              <w:jc w:val="center"/>
              <w:rPr>
                <w:rFonts w:ascii="Times New Roman" w:hAnsi="Times New Roman" w:cs="Times New Roman"/>
                <w:b/>
                <w:lang w:val="ru-RU"/>
              </w:rPr>
            </w:pPr>
            <w:r w:rsidRPr="00663342">
              <w:rPr>
                <w:rFonts w:ascii="Times New Roman" w:hAnsi="Times New Roman" w:cs="Times New Roman"/>
                <w:b/>
              </w:rPr>
              <w:t>2016</w:t>
            </w:r>
            <w:r>
              <w:rPr>
                <w:rFonts w:ascii="Times New Roman" w:hAnsi="Times New Roman" w:cs="Times New Roman"/>
                <w:b/>
                <w:lang w:val="ru-RU"/>
              </w:rPr>
              <w:t> г.</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rsidR="00DA224D" w:rsidRPr="00663342" w:rsidRDefault="00DA224D" w:rsidP="00227EB6">
            <w:pPr>
              <w:spacing w:before="60" w:after="60" w:line="240" w:lineRule="auto"/>
              <w:ind w:firstLine="0"/>
              <w:jc w:val="center"/>
              <w:rPr>
                <w:rFonts w:ascii="Times New Roman" w:hAnsi="Times New Roman" w:cs="Times New Roman"/>
                <w:b/>
                <w:lang w:val="ru-RU"/>
              </w:rPr>
            </w:pPr>
            <w:r w:rsidRPr="00663342">
              <w:rPr>
                <w:rFonts w:ascii="Times New Roman" w:hAnsi="Times New Roman" w:cs="Times New Roman"/>
                <w:b/>
              </w:rPr>
              <w:t>2017</w:t>
            </w:r>
            <w:r>
              <w:rPr>
                <w:rFonts w:ascii="Times New Roman" w:hAnsi="Times New Roman" w:cs="Times New Roman"/>
                <w:b/>
                <w:lang w:val="ru-RU"/>
              </w:rPr>
              <w:t> г.</w:t>
            </w:r>
          </w:p>
        </w:tc>
      </w:tr>
      <w:tr w:rsidR="00DA224D" w:rsidRPr="004E251B" w:rsidTr="00545D59">
        <w:trPr>
          <w:trHeight w:val="70"/>
          <w:jc w:val="center"/>
        </w:trPr>
        <w:tc>
          <w:tcPr>
            <w:tcW w:w="0" w:type="auto"/>
            <w:shd w:val="clear" w:color="auto" w:fill="auto"/>
          </w:tcPr>
          <w:p w:rsidR="00545D59" w:rsidRPr="00663342" w:rsidRDefault="00DA224D" w:rsidP="00545D59">
            <w:pPr>
              <w:spacing w:before="60" w:after="60" w:line="240" w:lineRule="auto"/>
              <w:ind w:firstLine="0"/>
              <w:jc w:val="both"/>
              <w:rPr>
                <w:rFonts w:ascii="Times New Roman" w:hAnsi="Times New Roman" w:cs="Times New Roman"/>
                <w:lang w:val="ru-RU"/>
              </w:rPr>
            </w:pPr>
            <w:r>
              <w:rPr>
                <w:rFonts w:ascii="Times New Roman" w:hAnsi="Times New Roman" w:cs="Times New Roman"/>
                <w:lang w:val="ru-RU"/>
              </w:rPr>
              <w:t>Оборот розничной</w:t>
            </w:r>
            <w:r w:rsidR="00BA630B">
              <w:rPr>
                <w:rFonts w:ascii="Times New Roman" w:hAnsi="Times New Roman" w:cs="Times New Roman"/>
                <w:lang w:val="ru-RU"/>
              </w:rPr>
              <w:t xml:space="preserve"> </w:t>
            </w:r>
            <w:r>
              <w:rPr>
                <w:rFonts w:ascii="Times New Roman" w:hAnsi="Times New Roman" w:cs="Times New Roman"/>
                <w:lang w:val="ru-RU"/>
              </w:rPr>
              <w:t>торговли</w:t>
            </w:r>
          </w:p>
        </w:tc>
        <w:tc>
          <w:tcPr>
            <w:tcW w:w="0" w:type="auto"/>
            <w:shd w:val="clear" w:color="auto" w:fill="auto"/>
            <w:noWrap/>
            <w:vAlign w:val="center"/>
          </w:tcPr>
          <w:p w:rsidR="00DA224D" w:rsidRPr="00663342" w:rsidRDefault="00DA224D" w:rsidP="00227EB6">
            <w:pPr>
              <w:spacing w:before="60" w:after="60" w:line="240" w:lineRule="auto"/>
              <w:ind w:firstLine="0"/>
              <w:jc w:val="center"/>
              <w:rPr>
                <w:rFonts w:ascii="Times New Roman" w:hAnsi="Times New Roman" w:cs="Times New Roman"/>
              </w:rPr>
            </w:pPr>
            <w:r w:rsidRPr="00663342">
              <w:rPr>
                <w:rFonts w:ascii="Times New Roman" w:hAnsi="Times New Roman" w:cs="Times New Roman"/>
              </w:rPr>
              <w:t>198</w:t>
            </w:r>
          </w:p>
        </w:tc>
        <w:tc>
          <w:tcPr>
            <w:tcW w:w="0" w:type="auto"/>
            <w:shd w:val="clear" w:color="auto" w:fill="auto"/>
            <w:noWrap/>
            <w:vAlign w:val="center"/>
          </w:tcPr>
          <w:p w:rsidR="00DA224D" w:rsidRPr="00663342" w:rsidRDefault="00DA224D" w:rsidP="00227EB6">
            <w:pPr>
              <w:spacing w:before="60" w:after="60" w:line="240" w:lineRule="auto"/>
              <w:ind w:firstLine="0"/>
              <w:jc w:val="center"/>
              <w:rPr>
                <w:rFonts w:ascii="Times New Roman" w:hAnsi="Times New Roman" w:cs="Times New Roman"/>
              </w:rPr>
            </w:pPr>
            <w:r w:rsidRPr="00663342">
              <w:rPr>
                <w:rFonts w:ascii="Times New Roman" w:hAnsi="Times New Roman" w:cs="Times New Roman"/>
              </w:rPr>
              <w:t>260</w:t>
            </w:r>
          </w:p>
        </w:tc>
        <w:tc>
          <w:tcPr>
            <w:tcW w:w="0" w:type="auto"/>
            <w:shd w:val="clear" w:color="auto" w:fill="auto"/>
            <w:noWrap/>
            <w:vAlign w:val="center"/>
          </w:tcPr>
          <w:p w:rsidR="00DA224D" w:rsidRPr="00663342" w:rsidRDefault="00DA224D" w:rsidP="00227EB6">
            <w:pPr>
              <w:spacing w:before="60" w:after="60" w:line="240" w:lineRule="auto"/>
              <w:ind w:firstLine="0"/>
              <w:jc w:val="center"/>
              <w:rPr>
                <w:rFonts w:ascii="Times New Roman" w:hAnsi="Times New Roman" w:cs="Times New Roman"/>
              </w:rPr>
            </w:pPr>
            <w:r w:rsidRPr="00663342">
              <w:rPr>
                <w:rFonts w:ascii="Times New Roman" w:hAnsi="Times New Roman" w:cs="Times New Roman"/>
              </w:rPr>
              <w:t>300</w:t>
            </w:r>
          </w:p>
        </w:tc>
        <w:tc>
          <w:tcPr>
            <w:tcW w:w="0" w:type="auto"/>
            <w:shd w:val="clear" w:color="auto" w:fill="auto"/>
            <w:noWrap/>
            <w:vAlign w:val="center"/>
          </w:tcPr>
          <w:p w:rsidR="00DA224D" w:rsidRPr="00663342" w:rsidRDefault="00DA224D" w:rsidP="00227EB6">
            <w:pPr>
              <w:spacing w:before="60" w:after="60" w:line="240" w:lineRule="auto"/>
              <w:ind w:firstLine="0"/>
              <w:jc w:val="center"/>
              <w:rPr>
                <w:rFonts w:ascii="Times New Roman" w:hAnsi="Times New Roman" w:cs="Times New Roman"/>
              </w:rPr>
            </w:pPr>
            <w:r w:rsidRPr="00663342">
              <w:rPr>
                <w:rFonts w:ascii="Times New Roman" w:hAnsi="Times New Roman" w:cs="Times New Roman"/>
              </w:rPr>
              <w:t>309</w:t>
            </w:r>
          </w:p>
        </w:tc>
        <w:tc>
          <w:tcPr>
            <w:tcW w:w="0" w:type="auto"/>
            <w:shd w:val="clear" w:color="auto" w:fill="auto"/>
            <w:noWrap/>
            <w:vAlign w:val="center"/>
          </w:tcPr>
          <w:p w:rsidR="00DA224D" w:rsidRPr="00663342" w:rsidRDefault="00DA224D" w:rsidP="00227EB6">
            <w:pPr>
              <w:spacing w:before="60" w:after="60" w:line="240" w:lineRule="auto"/>
              <w:ind w:firstLine="0"/>
              <w:jc w:val="center"/>
              <w:rPr>
                <w:rFonts w:ascii="Times New Roman" w:hAnsi="Times New Roman" w:cs="Times New Roman"/>
              </w:rPr>
            </w:pPr>
            <w:r w:rsidRPr="00663342">
              <w:rPr>
                <w:rFonts w:ascii="Times New Roman" w:hAnsi="Times New Roman" w:cs="Times New Roman"/>
              </w:rPr>
              <w:t>312</w:t>
            </w:r>
          </w:p>
        </w:tc>
      </w:tr>
      <w:tr w:rsidR="00DA224D" w:rsidRPr="004E251B" w:rsidTr="00545D59">
        <w:trPr>
          <w:trHeight w:val="70"/>
          <w:jc w:val="center"/>
        </w:trPr>
        <w:tc>
          <w:tcPr>
            <w:tcW w:w="0" w:type="auto"/>
            <w:shd w:val="clear" w:color="auto" w:fill="auto"/>
          </w:tcPr>
          <w:p w:rsidR="00DA224D" w:rsidRPr="00663342" w:rsidRDefault="00DA224D" w:rsidP="00545D59">
            <w:pPr>
              <w:spacing w:before="60" w:after="60" w:line="240" w:lineRule="auto"/>
              <w:ind w:firstLine="0"/>
              <w:rPr>
                <w:rFonts w:ascii="Times New Roman" w:hAnsi="Times New Roman" w:cs="Times New Roman"/>
                <w:lang w:val="ru-RU"/>
              </w:rPr>
            </w:pPr>
            <w:r>
              <w:rPr>
                <w:rFonts w:ascii="Times New Roman" w:hAnsi="Times New Roman" w:cs="Times New Roman"/>
                <w:lang w:val="ru-RU"/>
              </w:rPr>
              <w:t>т</w:t>
            </w:r>
            <w:r w:rsidRPr="00663342">
              <w:rPr>
                <w:rFonts w:ascii="Times New Roman" w:hAnsi="Times New Roman" w:cs="Times New Roman"/>
                <w:lang w:val="ru-RU"/>
              </w:rPr>
              <w:t>емп роста, в % к предыдущему году</w:t>
            </w:r>
          </w:p>
        </w:tc>
        <w:tc>
          <w:tcPr>
            <w:tcW w:w="0" w:type="auto"/>
            <w:shd w:val="clear" w:color="auto" w:fill="auto"/>
            <w:noWrap/>
            <w:vAlign w:val="center"/>
          </w:tcPr>
          <w:p w:rsidR="00DA224D" w:rsidRPr="00663342" w:rsidRDefault="00DA224D" w:rsidP="00227EB6">
            <w:pPr>
              <w:spacing w:before="60" w:after="60" w:line="240" w:lineRule="auto"/>
              <w:ind w:firstLine="0"/>
              <w:jc w:val="center"/>
              <w:rPr>
                <w:rFonts w:ascii="Times New Roman" w:hAnsi="Times New Roman" w:cs="Times New Roman"/>
              </w:rPr>
            </w:pPr>
            <w:r w:rsidRPr="00663342">
              <w:rPr>
                <w:rFonts w:ascii="Times New Roman" w:hAnsi="Times New Roman" w:cs="Times New Roman"/>
              </w:rPr>
              <w:t>139</w:t>
            </w:r>
          </w:p>
        </w:tc>
        <w:tc>
          <w:tcPr>
            <w:tcW w:w="0" w:type="auto"/>
            <w:shd w:val="clear" w:color="auto" w:fill="auto"/>
            <w:noWrap/>
            <w:vAlign w:val="center"/>
          </w:tcPr>
          <w:p w:rsidR="00DA224D" w:rsidRPr="00663342" w:rsidRDefault="00DA224D" w:rsidP="00227EB6">
            <w:pPr>
              <w:spacing w:before="60" w:after="60" w:line="240" w:lineRule="auto"/>
              <w:ind w:firstLine="0"/>
              <w:jc w:val="center"/>
              <w:rPr>
                <w:rFonts w:ascii="Times New Roman" w:hAnsi="Times New Roman" w:cs="Times New Roman"/>
              </w:rPr>
            </w:pPr>
            <w:r w:rsidRPr="00663342">
              <w:rPr>
                <w:rFonts w:ascii="Times New Roman" w:hAnsi="Times New Roman" w:cs="Times New Roman"/>
              </w:rPr>
              <w:t>130</w:t>
            </w:r>
          </w:p>
        </w:tc>
        <w:tc>
          <w:tcPr>
            <w:tcW w:w="0" w:type="auto"/>
            <w:shd w:val="clear" w:color="auto" w:fill="auto"/>
            <w:noWrap/>
            <w:vAlign w:val="center"/>
          </w:tcPr>
          <w:p w:rsidR="00DA224D" w:rsidRPr="00663342" w:rsidRDefault="00DA224D" w:rsidP="00227EB6">
            <w:pPr>
              <w:spacing w:before="60" w:after="60" w:line="240" w:lineRule="auto"/>
              <w:ind w:firstLine="0"/>
              <w:jc w:val="center"/>
              <w:rPr>
                <w:rFonts w:ascii="Times New Roman" w:hAnsi="Times New Roman" w:cs="Times New Roman"/>
              </w:rPr>
            </w:pPr>
            <w:r w:rsidRPr="00663342">
              <w:rPr>
                <w:rFonts w:ascii="Times New Roman" w:hAnsi="Times New Roman" w:cs="Times New Roman"/>
              </w:rPr>
              <w:t>116</w:t>
            </w:r>
          </w:p>
        </w:tc>
        <w:tc>
          <w:tcPr>
            <w:tcW w:w="0" w:type="auto"/>
            <w:shd w:val="clear" w:color="auto" w:fill="auto"/>
            <w:noWrap/>
            <w:vAlign w:val="center"/>
          </w:tcPr>
          <w:p w:rsidR="00DA224D" w:rsidRPr="00663342" w:rsidRDefault="00DA224D" w:rsidP="00227EB6">
            <w:pPr>
              <w:spacing w:before="60" w:after="60" w:line="240" w:lineRule="auto"/>
              <w:ind w:firstLine="0"/>
              <w:jc w:val="center"/>
              <w:rPr>
                <w:rFonts w:ascii="Times New Roman" w:hAnsi="Times New Roman" w:cs="Times New Roman"/>
              </w:rPr>
            </w:pPr>
            <w:r w:rsidRPr="00663342">
              <w:rPr>
                <w:rFonts w:ascii="Times New Roman" w:hAnsi="Times New Roman" w:cs="Times New Roman"/>
              </w:rPr>
              <w:t>102</w:t>
            </w:r>
          </w:p>
        </w:tc>
        <w:tc>
          <w:tcPr>
            <w:tcW w:w="0" w:type="auto"/>
            <w:shd w:val="clear" w:color="auto" w:fill="auto"/>
            <w:noWrap/>
            <w:vAlign w:val="center"/>
          </w:tcPr>
          <w:p w:rsidR="00DA224D" w:rsidRPr="00663342" w:rsidRDefault="00DA224D" w:rsidP="00227EB6">
            <w:pPr>
              <w:spacing w:before="60" w:after="60" w:line="240" w:lineRule="auto"/>
              <w:ind w:firstLine="0"/>
              <w:jc w:val="center"/>
              <w:rPr>
                <w:rFonts w:ascii="Times New Roman" w:hAnsi="Times New Roman" w:cs="Times New Roman"/>
              </w:rPr>
            </w:pPr>
            <w:r w:rsidRPr="00663342">
              <w:rPr>
                <w:rFonts w:ascii="Times New Roman" w:hAnsi="Times New Roman" w:cs="Times New Roman"/>
              </w:rPr>
              <w:t>101</w:t>
            </w:r>
          </w:p>
        </w:tc>
      </w:tr>
      <w:tr w:rsidR="00DA224D" w:rsidRPr="004E251B" w:rsidTr="00545D59">
        <w:trPr>
          <w:trHeight w:val="70"/>
          <w:jc w:val="center"/>
        </w:trPr>
        <w:tc>
          <w:tcPr>
            <w:tcW w:w="0" w:type="auto"/>
            <w:shd w:val="clear" w:color="auto" w:fill="auto"/>
          </w:tcPr>
          <w:p w:rsidR="00DA224D" w:rsidRPr="00663342" w:rsidRDefault="00DA224D" w:rsidP="00545D59">
            <w:pPr>
              <w:spacing w:before="60" w:after="60" w:line="240" w:lineRule="auto"/>
              <w:ind w:firstLine="0"/>
              <w:rPr>
                <w:rFonts w:ascii="Times New Roman" w:hAnsi="Times New Roman" w:cs="Times New Roman"/>
                <w:lang w:val="ru-RU"/>
              </w:rPr>
            </w:pPr>
            <w:r>
              <w:rPr>
                <w:rFonts w:ascii="Times New Roman" w:hAnsi="Times New Roman" w:cs="Times New Roman"/>
                <w:lang w:val="ru-RU"/>
              </w:rPr>
              <w:t>Объем платных услуг населению</w:t>
            </w:r>
          </w:p>
        </w:tc>
        <w:tc>
          <w:tcPr>
            <w:tcW w:w="0" w:type="auto"/>
            <w:shd w:val="clear" w:color="auto" w:fill="auto"/>
            <w:noWrap/>
            <w:vAlign w:val="center"/>
          </w:tcPr>
          <w:p w:rsidR="00DA224D" w:rsidRPr="00663342" w:rsidRDefault="00DA224D" w:rsidP="00227EB6">
            <w:pPr>
              <w:spacing w:before="60" w:after="60" w:line="240" w:lineRule="auto"/>
              <w:ind w:firstLine="0"/>
              <w:jc w:val="center"/>
              <w:rPr>
                <w:rFonts w:ascii="Times New Roman" w:hAnsi="Times New Roman" w:cs="Times New Roman"/>
              </w:rPr>
            </w:pPr>
            <w:r w:rsidRPr="00663342">
              <w:rPr>
                <w:rFonts w:ascii="Times New Roman" w:hAnsi="Times New Roman" w:cs="Times New Roman"/>
              </w:rPr>
              <w:t>23</w:t>
            </w:r>
          </w:p>
        </w:tc>
        <w:tc>
          <w:tcPr>
            <w:tcW w:w="0" w:type="auto"/>
            <w:shd w:val="clear" w:color="auto" w:fill="auto"/>
            <w:noWrap/>
            <w:vAlign w:val="center"/>
          </w:tcPr>
          <w:p w:rsidR="00DA224D" w:rsidRPr="00663342" w:rsidRDefault="00DA224D" w:rsidP="00227EB6">
            <w:pPr>
              <w:spacing w:before="60" w:after="60" w:line="240" w:lineRule="auto"/>
              <w:ind w:firstLine="0"/>
              <w:jc w:val="center"/>
              <w:rPr>
                <w:rFonts w:ascii="Times New Roman" w:hAnsi="Times New Roman" w:cs="Times New Roman"/>
              </w:rPr>
            </w:pPr>
            <w:r w:rsidRPr="00663342">
              <w:rPr>
                <w:rFonts w:ascii="Times New Roman" w:hAnsi="Times New Roman" w:cs="Times New Roman"/>
              </w:rPr>
              <w:t>36</w:t>
            </w:r>
          </w:p>
        </w:tc>
        <w:tc>
          <w:tcPr>
            <w:tcW w:w="0" w:type="auto"/>
            <w:shd w:val="clear" w:color="auto" w:fill="auto"/>
            <w:noWrap/>
            <w:vAlign w:val="center"/>
          </w:tcPr>
          <w:p w:rsidR="00DA224D" w:rsidRPr="00663342" w:rsidRDefault="00DA224D" w:rsidP="00227EB6">
            <w:pPr>
              <w:spacing w:before="60" w:after="60" w:line="240" w:lineRule="auto"/>
              <w:ind w:firstLine="0"/>
              <w:jc w:val="center"/>
              <w:rPr>
                <w:rFonts w:ascii="Times New Roman" w:hAnsi="Times New Roman" w:cs="Times New Roman"/>
              </w:rPr>
            </w:pPr>
            <w:r w:rsidRPr="00663342">
              <w:rPr>
                <w:rFonts w:ascii="Times New Roman" w:hAnsi="Times New Roman" w:cs="Times New Roman"/>
              </w:rPr>
              <w:t>42</w:t>
            </w:r>
          </w:p>
        </w:tc>
        <w:tc>
          <w:tcPr>
            <w:tcW w:w="0" w:type="auto"/>
            <w:shd w:val="clear" w:color="auto" w:fill="auto"/>
            <w:noWrap/>
            <w:vAlign w:val="center"/>
          </w:tcPr>
          <w:p w:rsidR="00DA224D" w:rsidRPr="00663342" w:rsidRDefault="00DA224D" w:rsidP="00227EB6">
            <w:pPr>
              <w:spacing w:before="60" w:after="60" w:line="240" w:lineRule="auto"/>
              <w:ind w:firstLine="0"/>
              <w:jc w:val="center"/>
              <w:rPr>
                <w:rFonts w:ascii="Times New Roman" w:hAnsi="Times New Roman" w:cs="Times New Roman"/>
              </w:rPr>
            </w:pPr>
            <w:r w:rsidRPr="00663342">
              <w:rPr>
                <w:rFonts w:ascii="Times New Roman" w:hAnsi="Times New Roman" w:cs="Times New Roman"/>
              </w:rPr>
              <w:t>67</w:t>
            </w:r>
          </w:p>
        </w:tc>
        <w:tc>
          <w:tcPr>
            <w:tcW w:w="0" w:type="auto"/>
            <w:shd w:val="clear" w:color="auto" w:fill="auto"/>
            <w:noWrap/>
            <w:vAlign w:val="center"/>
          </w:tcPr>
          <w:p w:rsidR="00DA224D" w:rsidRPr="00663342" w:rsidRDefault="00DA224D" w:rsidP="00227EB6">
            <w:pPr>
              <w:spacing w:before="60" w:after="60" w:line="240" w:lineRule="auto"/>
              <w:ind w:firstLine="0"/>
              <w:jc w:val="center"/>
              <w:rPr>
                <w:rFonts w:ascii="Times New Roman" w:hAnsi="Times New Roman" w:cs="Times New Roman"/>
              </w:rPr>
            </w:pPr>
            <w:r w:rsidRPr="00663342">
              <w:rPr>
                <w:rFonts w:ascii="Times New Roman" w:hAnsi="Times New Roman" w:cs="Times New Roman"/>
              </w:rPr>
              <w:t>64</w:t>
            </w:r>
          </w:p>
        </w:tc>
      </w:tr>
      <w:tr w:rsidR="00DA224D" w:rsidRPr="002C7408" w:rsidTr="00545D59">
        <w:trPr>
          <w:trHeight w:val="70"/>
          <w:jc w:val="center"/>
        </w:trPr>
        <w:tc>
          <w:tcPr>
            <w:tcW w:w="0" w:type="auto"/>
            <w:shd w:val="clear" w:color="auto" w:fill="auto"/>
          </w:tcPr>
          <w:p w:rsidR="00DA224D" w:rsidRPr="00663342" w:rsidRDefault="00DA224D" w:rsidP="00545D59">
            <w:pPr>
              <w:spacing w:before="60" w:after="60" w:line="240" w:lineRule="auto"/>
              <w:ind w:firstLine="0"/>
              <w:rPr>
                <w:rFonts w:ascii="Times New Roman" w:hAnsi="Times New Roman" w:cs="Times New Roman"/>
                <w:lang w:val="ru-RU"/>
              </w:rPr>
            </w:pPr>
            <w:r>
              <w:rPr>
                <w:rFonts w:ascii="Times New Roman" w:hAnsi="Times New Roman" w:cs="Times New Roman"/>
                <w:lang w:val="ru-RU"/>
              </w:rPr>
              <w:t>т</w:t>
            </w:r>
            <w:r w:rsidRPr="00663342">
              <w:rPr>
                <w:rFonts w:ascii="Times New Roman" w:hAnsi="Times New Roman" w:cs="Times New Roman"/>
                <w:lang w:val="ru-RU"/>
              </w:rPr>
              <w:t>емп роста, в % к предыдущему году</w:t>
            </w:r>
          </w:p>
        </w:tc>
        <w:tc>
          <w:tcPr>
            <w:tcW w:w="0" w:type="auto"/>
            <w:shd w:val="clear" w:color="auto" w:fill="auto"/>
            <w:noWrap/>
            <w:vAlign w:val="center"/>
          </w:tcPr>
          <w:p w:rsidR="00DA224D" w:rsidRPr="002C7408" w:rsidRDefault="00DA224D" w:rsidP="00227EB6">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92</w:t>
            </w:r>
          </w:p>
        </w:tc>
        <w:tc>
          <w:tcPr>
            <w:tcW w:w="0" w:type="auto"/>
            <w:shd w:val="clear" w:color="auto" w:fill="auto"/>
            <w:noWrap/>
            <w:vAlign w:val="center"/>
          </w:tcPr>
          <w:p w:rsidR="00DA224D" w:rsidRPr="002C7408" w:rsidRDefault="00DA224D" w:rsidP="00227EB6">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156</w:t>
            </w:r>
          </w:p>
        </w:tc>
        <w:tc>
          <w:tcPr>
            <w:tcW w:w="0" w:type="auto"/>
            <w:shd w:val="clear" w:color="auto" w:fill="auto"/>
            <w:noWrap/>
            <w:vAlign w:val="center"/>
          </w:tcPr>
          <w:p w:rsidR="00DA224D" w:rsidRPr="002C7408" w:rsidRDefault="00DA224D" w:rsidP="00227EB6">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117</w:t>
            </w:r>
          </w:p>
        </w:tc>
        <w:tc>
          <w:tcPr>
            <w:tcW w:w="0" w:type="auto"/>
            <w:shd w:val="clear" w:color="auto" w:fill="auto"/>
            <w:noWrap/>
            <w:vAlign w:val="center"/>
          </w:tcPr>
          <w:p w:rsidR="00DA224D" w:rsidRPr="002C7408" w:rsidRDefault="00DA224D" w:rsidP="00227EB6">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160</w:t>
            </w:r>
          </w:p>
        </w:tc>
        <w:tc>
          <w:tcPr>
            <w:tcW w:w="0" w:type="auto"/>
            <w:shd w:val="clear" w:color="auto" w:fill="auto"/>
            <w:noWrap/>
            <w:vAlign w:val="center"/>
          </w:tcPr>
          <w:p w:rsidR="00DA224D" w:rsidRPr="002C7408" w:rsidRDefault="00DA224D" w:rsidP="00227EB6">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96</w:t>
            </w:r>
          </w:p>
        </w:tc>
      </w:tr>
    </w:tbl>
    <w:p w:rsidR="00BF7561" w:rsidRDefault="00227EB6" w:rsidP="00BF7561">
      <w:pPr>
        <w:spacing w:before="120"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Следует отметить, что адекватной и объективной оценке </w:t>
      </w:r>
      <w:r w:rsidR="00D14BCB">
        <w:rPr>
          <w:rFonts w:ascii="Times New Roman" w:hAnsi="Times New Roman" w:cs="Times New Roman"/>
          <w:sz w:val="28"/>
          <w:szCs w:val="28"/>
          <w:lang w:val="ru-RU"/>
        </w:rPr>
        <w:t>развития розничной торговли и платных услу</w:t>
      </w:r>
      <w:r w:rsidR="00AC6E8E">
        <w:rPr>
          <w:rFonts w:ascii="Times New Roman" w:hAnsi="Times New Roman" w:cs="Times New Roman"/>
          <w:sz w:val="28"/>
          <w:szCs w:val="28"/>
          <w:lang w:val="ru-RU"/>
        </w:rPr>
        <w:t>г мешает отсутствие статистики.</w:t>
      </w:r>
      <w:r w:rsidR="00BA630B">
        <w:rPr>
          <w:rFonts w:ascii="Times New Roman" w:hAnsi="Times New Roman" w:cs="Times New Roman"/>
          <w:sz w:val="28"/>
          <w:szCs w:val="28"/>
          <w:lang w:val="ru-RU"/>
        </w:rPr>
        <w:t xml:space="preserve"> </w:t>
      </w:r>
      <w:r w:rsidR="00AC6E8E" w:rsidRPr="000C5950">
        <w:rPr>
          <w:rFonts w:ascii="Times New Roman" w:hAnsi="Times New Roman" w:cs="Times New Roman"/>
          <w:sz w:val="28"/>
          <w:szCs w:val="28"/>
          <w:lang w:val="ru-RU"/>
        </w:rPr>
        <w:t>Территориальным органом Федеральной службы государственной статистики по Калининградской области предоставляются статистические данные оборота розничной торговли и платных услуг по крупным и средним предприятиям. Косвенно</w:t>
      </w:r>
      <w:r w:rsidR="007A0835" w:rsidRPr="000C5950">
        <w:rPr>
          <w:rFonts w:ascii="Times New Roman" w:hAnsi="Times New Roman" w:cs="Times New Roman"/>
          <w:sz w:val="28"/>
          <w:szCs w:val="28"/>
          <w:lang w:val="ru-RU"/>
        </w:rPr>
        <w:t xml:space="preserve"> о развитии по</w:t>
      </w:r>
      <w:r w:rsidR="000C5950">
        <w:rPr>
          <w:rFonts w:ascii="Times New Roman" w:hAnsi="Times New Roman" w:cs="Times New Roman"/>
          <w:sz w:val="28"/>
          <w:szCs w:val="28"/>
          <w:lang w:val="ru-RU"/>
        </w:rPr>
        <w:t>требительского рынка с поправкой на индекс потребительских цен можно судить по о</w:t>
      </w:r>
      <w:r w:rsidR="00D170CE">
        <w:rPr>
          <w:rFonts w:ascii="Times New Roman" w:hAnsi="Times New Roman" w:cs="Times New Roman"/>
          <w:sz w:val="28"/>
          <w:szCs w:val="28"/>
          <w:lang w:val="ru-RU"/>
        </w:rPr>
        <w:t xml:space="preserve">бъему продовольственных товаров, </w:t>
      </w:r>
      <w:r w:rsidR="000C5950" w:rsidRPr="00353D28">
        <w:rPr>
          <w:rFonts w:ascii="Times New Roman" w:hAnsi="Times New Roman" w:cs="Times New Roman"/>
          <w:sz w:val="28"/>
          <w:szCs w:val="28"/>
          <w:lang w:val="ru-RU"/>
        </w:rPr>
        <w:t>реализованных в границах муниципального образования</w:t>
      </w:r>
      <w:r w:rsidR="00D170CE" w:rsidRPr="00353D28">
        <w:rPr>
          <w:rFonts w:ascii="Times New Roman" w:hAnsi="Times New Roman" w:cs="Times New Roman"/>
          <w:sz w:val="28"/>
          <w:szCs w:val="28"/>
          <w:lang w:val="ru-RU"/>
        </w:rPr>
        <w:t xml:space="preserve"> (Таблица </w:t>
      </w:r>
      <w:r w:rsidR="004C75A5">
        <w:rPr>
          <w:rFonts w:ascii="Times New Roman" w:hAnsi="Times New Roman" w:cs="Times New Roman"/>
          <w:sz w:val="28"/>
          <w:szCs w:val="28"/>
          <w:lang w:val="ru-RU"/>
        </w:rPr>
        <w:t>9</w:t>
      </w:r>
      <w:r w:rsidR="00D170CE" w:rsidRPr="00353D28">
        <w:rPr>
          <w:rFonts w:ascii="Times New Roman" w:hAnsi="Times New Roman" w:cs="Times New Roman"/>
          <w:sz w:val="28"/>
          <w:szCs w:val="28"/>
          <w:lang w:val="ru-RU"/>
        </w:rPr>
        <w:t>).</w:t>
      </w:r>
      <w:r w:rsidR="00BF7561" w:rsidRPr="00353D28">
        <w:rPr>
          <w:rFonts w:ascii="Times New Roman" w:hAnsi="Times New Roman" w:cs="Times New Roman"/>
          <w:sz w:val="28"/>
          <w:szCs w:val="28"/>
          <w:lang w:val="ru-RU"/>
        </w:rPr>
        <w:t xml:space="preserve"> Как видно</w:t>
      </w:r>
      <w:r w:rsidR="00BF7561">
        <w:rPr>
          <w:rFonts w:ascii="Times New Roman" w:hAnsi="Times New Roman" w:cs="Times New Roman"/>
          <w:sz w:val="28"/>
          <w:szCs w:val="28"/>
          <w:lang w:val="ru-RU"/>
        </w:rPr>
        <w:t xml:space="preserve"> из таблицы, физический </w:t>
      </w:r>
      <w:r w:rsidR="00BF7561">
        <w:rPr>
          <w:rFonts w:ascii="Times New Roman" w:hAnsi="Times New Roman" w:cs="Times New Roman"/>
          <w:sz w:val="28"/>
          <w:szCs w:val="28"/>
          <w:lang w:val="ru-RU"/>
        </w:rPr>
        <w:lastRenderedPageBreak/>
        <w:t xml:space="preserve">объем реализованных </w:t>
      </w:r>
      <w:r w:rsidR="00BF7561" w:rsidRPr="00D170CE">
        <w:rPr>
          <w:rFonts w:ascii="Times New Roman" w:hAnsi="Times New Roman" w:cs="Times New Roman"/>
          <w:sz w:val="28"/>
          <w:szCs w:val="28"/>
          <w:lang w:val="ru-RU"/>
        </w:rPr>
        <w:t>продовольственных товаров последние годы снижается. Безусловно, отчасти этому способствует наличие личных подсобных хозяйств.</w:t>
      </w:r>
    </w:p>
    <w:p w:rsidR="00BF7561" w:rsidRDefault="00BF7561" w:rsidP="00310921">
      <w:pPr>
        <w:spacing w:after="120" w:line="240" w:lineRule="auto"/>
        <w:jc w:val="both"/>
        <w:rPr>
          <w:rFonts w:ascii="Times New Roman" w:hAnsi="Times New Roman" w:cs="Times New Roman"/>
          <w:sz w:val="28"/>
          <w:szCs w:val="28"/>
          <w:lang w:val="ru-RU"/>
        </w:rPr>
      </w:pPr>
      <w:r w:rsidRPr="00CC1671">
        <w:rPr>
          <w:rFonts w:ascii="Times New Roman" w:hAnsi="Times New Roman" w:cs="Times New Roman"/>
          <w:sz w:val="28"/>
          <w:szCs w:val="28"/>
          <w:lang w:val="ru-RU"/>
        </w:rPr>
        <w:t>На территории Славского городского округа 28 предприятий бытовых услуг. Наиболее значимые из них: фотография, парикмахерские, ремонт обуви, бани, ритуальные услуги, находятся в Славске и п</w:t>
      </w:r>
      <w:r>
        <w:rPr>
          <w:rFonts w:ascii="Times New Roman" w:hAnsi="Times New Roman" w:cs="Times New Roman"/>
          <w:sz w:val="28"/>
          <w:szCs w:val="28"/>
          <w:lang w:val="ru-RU"/>
        </w:rPr>
        <w:t>ос</w:t>
      </w:r>
      <w:r w:rsidRPr="00CC1671">
        <w:rPr>
          <w:rFonts w:ascii="Times New Roman" w:hAnsi="Times New Roman" w:cs="Times New Roman"/>
          <w:sz w:val="28"/>
          <w:szCs w:val="28"/>
          <w:lang w:val="ru-RU"/>
        </w:rPr>
        <w:t>.</w:t>
      </w:r>
      <w:r>
        <w:rPr>
          <w:rFonts w:ascii="Times New Roman" w:hAnsi="Times New Roman" w:cs="Times New Roman"/>
          <w:sz w:val="28"/>
          <w:szCs w:val="28"/>
          <w:lang w:val="ru-RU"/>
        </w:rPr>
        <w:t> </w:t>
      </w:r>
      <w:r w:rsidRPr="00CC1671">
        <w:rPr>
          <w:rFonts w:ascii="Times New Roman" w:hAnsi="Times New Roman" w:cs="Times New Roman"/>
          <w:sz w:val="28"/>
          <w:szCs w:val="28"/>
          <w:lang w:val="ru-RU"/>
        </w:rPr>
        <w:t>Большаково.</w:t>
      </w:r>
    </w:p>
    <w:p w:rsidR="00545D59" w:rsidRPr="00BA630B" w:rsidRDefault="00D170CE" w:rsidP="00545D59">
      <w:pPr>
        <w:pStyle w:val="a3"/>
        <w:keepNext/>
        <w:spacing w:after="0" w:line="240" w:lineRule="auto"/>
        <w:ind w:firstLine="0"/>
        <w:jc w:val="right"/>
        <w:rPr>
          <w:rFonts w:ascii="Times New Roman" w:hAnsi="Times New Roman" w:cs="Times New Roman"/>
          <w:sz w:val="24"/>
          <w:lang w:val="ru-RU"/>
        </w:rPr>
      </w:pPr>
      <w:r w:rsidRPr="00BA630B">
        <w:rPr>
          <w:rFonts w:ascii="Times New Roman" w:hAnsi="Times New Roman" w:cs="Times New Roman"/>
          <w:sz w:val="24"/>
          <w:lang w:val="ru-RU"/>
        </w:rPr>
        <w:t xml:space="preserve">Таблица </w:t>
      </w:r>
      <w:r w:rsidR="007A0EA8">
        <w:rPr>
          <w:rFonts w:ascii="Times New Roman" w:hAnsi="Times New Roman" w:cs="Times New Roman"/>
          <w:sz w:val="24"/>
          <w:lang w:val="ru-RU"/>
        </w:rPr>
        <w:t>9</w:t>
      </w:r>
      <w:r w:rsidRPr="00BA630B">
        <w:rPr>
          <w:rFonts w:ascii="Times New Roman" w:hAnsi="Times New Roman" w:cs="Times New Roman"/>
          <w:sz w:val="24"/>
          <w:lang w:val="ru-RU"/>
        </w:rPr>
        <w:t xml:space="preserve">. </w:t>
      </w:r>
    </w:p>
    <w:p w:rsidR="00D170CE" w:rsidRPr="00BA630B" w:rsidRDefault="00D170CE" w:rsidP="00545D59">
      <w:pPr>
        <w:pStyle w:val="a3"/>
        <w:keepNext/>
        <w:spacing w:after="0" w:line="240" w:lineRule="auto"/>
        <w:ind w:firstLine="0"/>
        <w:jc w:val="center"/>
        <w:rPr>
          <w:rFonts w:ascii="Times New Roman" w:hAnsi="Times New Roman" w:cs="Times New Roman"/>
          <w:sz w:val="24"/>
          <w:lang w:val="ru-RU"/>
        </w:rPr>
      </w:pPr>
      <w:r w:rsidRPr="00BA630B">
        <w:rPr>
          <w:rFonts w:ascii="Times New Roman" w:hAnsi="Times New Roman" w:cs="Times New Roman"/>
          <w:sz w:val="24"/>
          <w:lang w:val="ru-RU"/>
        </w:rPr>
        <w:t>Объем всех продовольственных товаров, реализованных в границах Славского городского округа в 2012-2016 годах</w:t>
      </w:r>
    </w:p>
    <w:tbl>
      <w:tblPr>
        <w:tblW w:w="0" w:type="auto"/>
        <w:tblInd w:w="93" w:type="dxa"/>
        <w:tblLook w:val="04A0"/>
      </w:tblPr>
      <w:tblGrid>
        <w:gridCol w:w="5758"/>
        <w:gridCol w:w="925"/>
        <w:gridCol w:w="925"/>
        <w:gridCol w:w="925"/>
        <w:gridCol w:w="756"/>
        <w:gridCol w:w="756"/>
      </w:tblGrid>
      <w:tr w:rsidR="00D170CE" w:rsidRPr="00D170CE" w:rsidTr="00D170C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D170CE" w:rsidRPr="00D170CE" w:rsidRDefault="00D170CE" w:rsidP="00D170CE">
            <w:pPr>
              <w:spacing w:before="60" w:after="60" w:line="240" w:lineRule="auto"/>
              <w:ind w:firstLine="0"/>
              <w:jc w:val="center"/>
              <w:rPr>
                <w:rFonts w:ascii="Times New Roman" w:hAnsi="Times New Roman" w:cs="Times New Roman"/>
                <w:b/>
                <w:lang w:val="ru-RU"/>
              </w:rPr>
            </w:pPr>
          </w:p>
        </w:tc>
        <w:tc>
          <w:tcPr>
            <w:tcW w:w="0" w:type="auto"/>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D170CE" w:rsidRPr="00D170CE" w:rsidRDefault="00D170CE" w:rsidP="00D170CE">
            <w:pPr>
              <w:spacing w:before="60" w:after="60" w:line="240" w:lineRule="auto"/>
              <w:ind w:firstLine="0"/>
              <w:jc w:val="center"/>
              <w:rPr>
                <w:rFonts w:ascii="Times New Roman" w:hAnsi="Times New Roman" w:cs="Times New Roman"/>
                <w:b/>
                <w:lang w:val="ru-RU"/>
              </w:rPr>
            </w:pPr>
            <w:r w:rsidRPr="00D170CE">
              <w:rPr>
                <w:rFonts w:ascii="Times New Roman" w:hAnsi="Times New Roman" w:cs="Times New Roman"/>
                <w:b/>
                <w:lang w:val="ru-RU"/>
              </w:rPr>
              <w:t>2012</w:t>
            </w:r>
            <w:r>
              <w:rPr>
                <w:rFonts w:ascii="Times New Roman" w:hAnsi="Times New Roman" w:cs="Times New Roman"/>
                <w:b/>
                <w:lang w:val="ru-RU"/>
              </w:rPr>
              <w:t> г.</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D170CE" w:rsidRPr="00D170CE" w:rsidRDefault="00D170CE" w:rsidP="00D170CE">
            <w:pPr>
              <w:spacing w:before="60" w:after="60" w:line="240" w:lineRule="auto"/>
              <w:ind w:firstLine="0"/>
              <w:jc w:val="center"/>
              <w:rPr>
                <w:rFonts w:ascii="Times New Roman" w:hAnsi="Times New Roman" w:cs="Times New Roman"/>
                <w:b/>
                <w:lang w:val="ru-RU"/>
              </w:rPr>
            </w:pPr>
            <w:r w:rsidRPr="00D170CE">
              <w:rPr>
                <w:rFonts w:ascii="Times New Roman" w:hAnsi="Times New Roman" w:cs="Times New Roman"/>
                <w:b/>
                <w:lang w:val="ru-RU"/>
              </w:rPr>
              <w:t>2013</w:t>
            </w:r>
            <w:r>
              <w:rPr>
                <w:rFonts w:ascii="Times New Roman" w:hAnsi="Times New Roman" w:cs="Times New Roman"/>
                <w:b/>
                <w:lang w:val="ru-RU"/>
              </w:rPr>
              <w:t> г.</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D170CE" w:rsidRPr="00D170CE" w:rsidRDefault="00D170CE" w:rsidP="00D170CE">
            <w:pPr>
              <w:spacing w:before="60" w:after="60" w:line="240" w:lineRule="auto"/>
              <w:ind w:firstLine="0"/>
              <w:jc w:val="center"/>
              <w:rPr>
                <w:rFonts w:ascii="Times New Roman" w:hAnsi="Times New Roman" w:cs="Times New Roman"/>
                <w:b/>
                <w:lang w:val="ru-RU"/>
              </w:rPr>
            </w:pPr>
            <w:r w:rsidRPr="00D170CE">
              <w:rPr>
                <w:rFonts w:ascii="Times New Roman" w:hAnsi="Times New Roman" w:cs="Times New Roman"/>
                <w:b/>
                <w:lang w:val="ru-RU"/>
              </w:rPr>
              <w:t>2014</w:t>
            </w:r>
            <w:r>
              <w:rPr>
                <w:rFonts w:ascii="Times New Roman" w:hAnsi="Times New Roman" w:cs="Times New Roman"/>
                <w:b/>
                <w:lang w:val="ru-RU"/>
              </w:rPr>
              <w:t> г.</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D170CE" w:rsidRPr="00D170CE" w:rsidRDefault="00D170CE" w:rsidP="00D170CE">
            <w:pPr>
              <w:spacing w:before="60" w:after="60" w:line="240" w:lineRule="auto"/>
              <w:ind w:firstLine="0"/>
              <w:jc w:val="center"/>
              <w:rPr>
                <w:rFonts w:ascii="Times New Roman" w:hAnsi="Times New Roman" w:cs="Times New Roman"/>
                <w:b/>
                <w:lang w:val="ru-RU"/>
              </w:rPr>
            </w:pPr>
            <w:r w:rsidRPr="00D170CE">
              <w:rPr>
                <w:rFonts w:ascii="Times New Roman" w:hAnsi="Times New Roman" w:cs="Times New Roman"/>
                <w:b/>
                <w:lang w:val="ru-RU"/>
              </w:rPr>
              <w:t>2015</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D170CE" w:rsidRPr="00D170CE" w:rsidRDefault="00D170CE" w:rsidP="00D170CE">
            <w:pPr>
              <w:spacing w:before="60" w:after="60" w:line="240" w:lineRule="auto"/>
              <w:ind w:firstLine="0"/>
              <w:jc w:val="center"/>
              <w:rPr>
                <w:rFonts w:ascii="Times New Roman" w:hAnsi="Times New Roman" w:cs="Times New Roman"/>
                <w:b/>
                <w:lang w:val="ru-RU"/>
              </w:rPr>
            </w:pPr>
            <w:r w:rsidRPr="00D170CE">
              <w:rPr>
                <w:rFonts w:ascii="Times New Roman" w:hAnsi="Times New Roman" w:cs="Times New Roman"/>
                <w:b/>
                <w:lang w:val="ru-RU"/>
              </w:rPr>
              <w:t>2016</w:t>
            </w:r>
          </w:p>
        </w:tc>
      </w:tr>
      <w:tr w:rsidR="00D170CE" w:rsidRPr="00D170CE" w:rsidTr="00D170CE">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170CE" w:rsidRPr="00D170CE" w:rsidRDefault="00D170CE" w:rsidP="00D170CE">
            <w:pPr>
              <w:spacing w:before="60" w:after="60" w:line="240" w:lineRule="auto"/>
              <w:ind w:firstLine="0"/>
              <w:rPr>
                <w:rFonts w:ascii="Times New Roman" w:hAnsi="Times New Roman" w:cs="Times New Roman"/>
                <w:lang w:val="ru-RU"/>
              </w:rPr>
            </w:pPr>
            <w:r w:rsidRPr="00D170CE">
              <w:rPr>
                <w:rFonts w:ascii="Times New Roman" w:hAnsi="Times New Roman" w:cs="Times New Roman"/>
                <w:lang w:val="ru-RU"/>
              </w:rPr>
              <w:t>Общий объем всех</w:t>
            </w:r>
            <w:r>
              <w:rPr>
                <w:rFonts w:ascii="Times New Roman" w:hAnsi="Times New Roman" w:cs="Times New Roman"/>
                <w:lang w:val="ru-RU"/>
              </w:rPr>
              <w:t xml:space="preserve"> реализованных</w:t>
            </w:r>
            <w:r w:rsidRPr="00D170CE">
              <w:rPr>
                <w:rFonts w:ascii="Times New Roman" w:hAnsi="Times New Roman" w:cs="Times New Roman"/>
                <w:lang w:val="ru-RU"/>
              </w:rPr>
              <w:t xml:space="preserve"> продовольственных товаров в денежном выражении, </w:t>
            </w:r>
            <w:r w:rsidRPr="00D170CE">
              <w:rPr>
                <w:rFonts w:ascii="Times New Roman" w:hAnsi="Times New Roman" w:cs="Times New Roman"/>
                <w:color w:val="000000"/>
                <w:lang w:val="ru-RU"/>
              </w:rPr>
              <w:t>млн. руб.</w:t>
            </w:r>
          </w:p>
        </w:tc>
        <w:tc>
          <w:tcPr>
            <w:tcW w:w="0" w:type="auto"/>
            <w:tcBorders>
              <w:top w:val="nil"/>
              <w:left w:val="nil"/>
              <w:bottom w:val="single" w:sz="4" w:space="0" w:color="auto"/>
              <w:right w:val="single" w:sz="4" w:space="0" w:color="auto"/>
            </w:tcBorders>
            <w:shd w:val="clear" w:color="auto" w:fill="auto"/>
            <w:vAlign w:val="center"/>
            <w:hideMark/>
          </w:tcPr>
          <w:p w:rsidR="00D170CE" w:rsidRPr="00D170CE" w:rsidRDefault="00D170CE" w:rsidP="00D170CE">
            <w:pPr>
              <w:spacing w:before="60" w:after="60" w:line="240" w:lineRule="auto"/>
              <w:ind w:firstLine="0"/>
              <w:jc w:val="center"/>
              <w:rPr>
                <w:rFonts w:ascii="Times New Roman" w:hAnsi="Times New Roman" w:cs="Times New Roman"/>
                <w:lang w:val="ru-RU"/>
              </w:rPr>
            </w:pPr>
            <w:r w:rsidRPr="00D170CE">
              <w:rPr>
                <w:rFonts w:ascii="Times New Roman" w:hAnsi="Times New Roman" w:cs="Times New Roman"/>
                <w:lang w:val="ru-RU"/>
              </w:rPr>
              <w:t>396,4</w:t>
            </w:r>
          </w:p>
        </w:tc>
        <w:tc>
          <w:tcPr>
            <w:tcW w:w="0" w:type="auto"/>
            <w:tcBorders>
              <w:top w:val="nil"/>
              <w:left w:val="nil"/>
              <w:bottom w:val="single" w:sz="4" w:space="0" w:color="auto"/>
              <w:right w:val="single" w:sz="4" w:space="0" w:color="auto"/>
            </w:tcBorders>
            <w:shd w:val="clear" w:color="auto" w:fill="auto"/>
            <w:noWrap/>
            <w:vAlign w:val="center"/>
            <w:hideMark/>
          </w:tcPr>
          <w:p w:rsidR="00D170CE" w:rsidRPr="00D170CE" w:rsidRDefault="00D170CE" w:rsidP="00D170CE">
            <w:pPr>
              <w:spacing w:before="60" w:after="60" w:line="240" w:lineRule="auto"/>
              <w:ind w:firstLine="0"/>
              <w:jc w:val="center"/>
              <w:rPr>
                <w:rFonts w:ascii="Times New Roman" w:hAnsi="Times New Roman" w:cs="Times New Roman"/>
                <w:lang w:val="ru-RU"/>
              </w:rPr>
            </w:pPr>
            <w:r w:rsidRPr="00D170CE">
              <w:rPr>
                <w:rFonts w:ascii="Times New Roman" w:hAnsi="Times New Roman" w:cs="Times New Roman"/>
                <w:lang w:val="ru-RU"/>
              </w:rPr>
              <w:t>404,3</w:t>
            </w:r>
          </w:p>
        </w:tc>
        <w:tc>
          <w:tcPr>
            <w:tcW w:w="0" w:type="auto"/>
            <w:tcBorders>
              <w:top w:val="nil"/>
              <w:left w:val="nil"/>
              <w:bottom w:val="single" w:sz="4" w:space="0" w:color="auto"/>
              <w:right w:val="single" w:sz="4" w:space="0" w:color="auto"/>
            </w:tcBorders>
            <w:shd w:val="clear" w:color="auto" w:fill="auto"/>
            <w:noWrap/>
            <w:vAlign w:val="center"/>
            <w:hideMark/>
          </w:tcPr>
          <w:p w:rsidR="00D170CE" w:rsidRPr="00D170CE" w:rsidRDefault="00D170CE" w:rsidP="00D170CE">
            <w:pPr>
              <w:spacing w:before="60" w:after="60" w:line="240" w:lineRule="auto"/>
              <w:ind w:firstLine="0"/>
              <w:jc w:val="center"/>
              <w:rPr>
                <w:rFonts w:ascii="Times New Roman" w:hAnsi="Times New Roman" w:cs="Times New Roman"/>
                <w:lang w:val="ru-RU"/>
              </w:rPr>
            </w:pPr>
            <w:r w:rsidRPr="00D170CE">
              <w:rPr>
                <w:rFonts w:ascii="Times New Roman" w:hAnsi="Times New Roman" w:cs="Times New Roman"/>
                <w:lang w:val="ru-RU"/>
              </w:rPr>
              <w:t>470,5</w:t>
            </w:r>
          </w:p>
        </w:tc>
        <w:tc>
          <w:tcPr>
            <w:tcW w:w="0" w:type="auto"/>
            <w:tcBorders>
              <w:top w:val="nil"/>
              <w:left w:val="nil"/>
              <w:bottom w:val="single" w:sz="4" w:space="0" w:color="auto"/>
              <w:right w:val="single" w:sz="4" w:space="0" w:color="auto"/>
            </w:tcBorders>
            <w:shd w:val="clear" w:color="auto" w:fill="auto"/>
            <w:noWrap/>
            <w:vAlign w:val="center"/>
            <w:hideMark/>
          </w:tcPr>
          <w:p w:rsidR="00D170CE" w:rsidRPr="00D170CE" w:rsidRDefault="00D170CE" w:rsidP="00D170CE">
            <w:pPr>
              <w:spacing w:before="60" w:after="60" w:line="240" w:lineRule="auto"/>
              <w:ind w:firstLine="0"/>
              <w:jc w:val="center"/>
              <w:rPr>
                <w:rFonts w:ascii="Times New Roman" w:hAnsi="Times New Roman" w:cs="Times New Roman"/>
                <w:lang w:val="ru-RU"/>
              </w:rPr>
            </w:pPr>
            <w:r w:rsidRPr="00D170CE">
              <w:rPr>
                <w:rFonts w:ascii="Times New Roman" w:hAnsi="Times New Roman" w:cs="Times New Roman"/>
                <w:lang w:val="ru-RU"/>
              </w:rPr>
              <w:t>540,5</w:t>
            </w:r>
          </w:p>
        </w:tc>
        <w:tc>
          <w:tcPr>
            <w:tcW w:w="0" w:type="auto"/>
            <w:tcBorders>
              <w:top w:val="nil"/>
              <w:left w:val="nil"/>
              <w:bottom w:val="single" w:sz="4" w:space="0" w:color="auto"/>
              <w:right w:val="single" w:sz="4" w:space="0" w:color="auto"/>
            </w:tcBorders>
            <w:shd w:val="clear" w:color="auto" w:fill="auto"/>
            <w:noWrap/>
            <w:vAlign w:val="center"/>
            <w:hideMark/>
          </w:tcPr>
          <w:p w:rsidR="00D170CE" w:rsidRPr="00D170CE" w:rsidRDefault="00D170CE" w:rsidP="00D170CE">
            <w:pPr>
              <w:spacing w:before="60" w:after="60" w:line="240" w:lineRule="auto"/>
              <w:ind w:firstLine="0"/>
              <w:jc w:val="center"/>
              <w:rPr>
                <w:rFonts w:ascii="Times New Roman" w:hAnsi="Times New Roman" w:cs="Times New Roman"/>
                <w:lang w:val="ru-RU"/>
              </w:rPr>
            </w:pPr>
            <w:r w:rsidRPr="00D170CE">
              <w:rPr>
                <w:rFonts w:ascii="Times New Roman" w:hAnsi="Times New Roman" w:cs="Times New Roman"/>
                <w:lang w:val="ru-RU"/>
              </w:rPr>
              <w:t>551,5</w:t>
            </w:r>
          </w:p>
        </w:tc>
      </w:tr>
      <w:tr w:rsidR="00D170CE" w:rsidRPr="00D170CE" w:rsidTr="00D170CE">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170CE" w:rsidRPr="00D170CE" w:rsidRDefault="00D170CE" w:rsidP="00D170CE">
            <w:pPr>
              <w:spacing w:before="60" w:after="60" w:line="240" w:lineRule="auto"/>
              <w:ind w:firstLine="0"/>
              <w:rPr>
                <w:rFonts w:ascii="Times New Roman" w:hAnsi="Times New Roman" w:cs="Times New Roman"/>
                <w:lang w:val="ru-RU"/>
              </w:rPr>
            </w:pPr>
            <w:r w:rsidRPr="00D170CE">
              <w:rPr>
                <w:rFonts w:ascii="Times New Roman" w:hAnsi="Times New Roman" w:cs="Times New Roman"/>
                <w:lang w:val="ru-RU"/>
              </w:rPr>
              <w:t>Индекс потребительских цен (продовольственные товары)</w:t>
            </w:r>
            <w:r>
              <w:rPr>
                <w:rFonts w:ascii="Times New Roman" w:hAnsi="Times New Roman" w:cs="Times New Roman"/>
                <w:lang w:val="ru-RU"/>
              </w:rPr>
              <w:t>, %</w:t>
            </w:r>
          </w:p>
        </w:tc>
        <w:tc>
          <w:tcPr>
            <w:tcW w:w="0" w:type="auto"/>
            <w:tcBorders>
              <w:top w:val="nil"/>
              <w:left w:val="nil"/>
              <w:bottom w:val="single" w:sz="4" w:space="0" w:color="auto"/>
              <w:right w:val="single" w:sz="4" w:space="0" w:color="auto"/>
            </w:tcBorders>
            <w:shd w:val="clear" w:color="auto" w:fill="auto"/>
            <w:noWrap/>
            <w:vAlign w:val="center"/>
            <w:hideMark/>
          </w:tcPr>
          <w:p w:rsidR="00D170CE" w:rsidRPr="00D170CE" w:rsidRDefault="00D170CE" w:rsidP="00D170CE">
            <w:pPr>
              <w:spacing w:before="60" w:after="60" w:line="240" w:lineRule="auto"/>
              <w:ind w:firstLine="0"/>
              <w:jc w:val="center"/>
              <w:rPr>
                <w:rFonts w:ascii="Times New Roman" w:hAnsi="Times New Roman" w:cs="Times New Roman"/>
                <w:lang w:val="ru-RU"/>
              </w:rPr>
            </w:pPr>
            <w:r w:rsidRPr="00D170CE">
              <w:rPr>
                <w:rFonts w:ascii="Times New Roman" w:hAnsi="Times New Roman" w:cs="Times New Roman"/>
                <w:lang w:val="ru-RU"/>
              </w:rPr>
              <w:t>5,2</w:t>
            </w:r>
          </w:p>
        </w:tc>
        <w:tc>
          <w:tcPr>
            <w:tcW w:w="0" w:type="auto"/>
            <w:tcBorders>
              <w:top w:val="nil"/>
              <w:left w:val="nil"/>
              <w:bottom w:val="single" w:sz="4" w:space="0" w:color="auto"/>
              <w:right w:val="single" w:sz="4" w:space="0" w:color="auto"/>
            </w:tcBorders>
            <w:shd w:val="clear" w:color="auto" w:fill="auto"/>
            <w:noWrap/>
            <w:vAlign w:val="center"/>
            <w:hideMark/>
          </w:tcPr>
          <w:p w:rsidR="00D170CE" w:rsidRPr="00D170CE" w:rsidRDefault="00D170CE" w:rsidP="00D170CE">
            <w:pPr>
              <w:spacing w:before="60" w:after="60" w:line="240" w:lineRule="auto"/>
              <w:ind w:firstLine="0"/>
              <w:jc w:val="center"/>
              <w:rPr>
                <w:rFonts w:ascii="Times New Roman" w:hAnsi="Times New Roman" w:cs="Times New Roman"/>
                <w:lang w:val="ru-RU"/>
              </w:rPr>
            </w:pPr>
            <w:r w:rsidRPr="00D170CE">
              <w:rPr>
                <w:rFonts w:ascii="Times New Roman" w:hAnsi="Times New Roman" w:cs="Times New Roman"/>
                <w:lang w:val="ru-RU"/>
              </w:rPr>
              <w:t>7,8</w:t>
            </w:r>
          </w:p>
        </w:tc>
        <w:tc>
          <w:tcPr>
            <w:tcW w:w="0" w:type="auto"/>
            <w:tcBorders>
              <w:top w:val="nil"/>
              <w:left w:val="nil"/>
              <w:bottom w:val="single" w:sz="4" w:space="0" w:color="auto"/>
              <w:right w:val="single" w:sz="4" w:space="0" w:color="auto"/>
            </w:tcBorders>
            <w:shd w:val="clear" w:color="auto" w:fill="auto"/>
            <w:noWrap/>
            <w:vAlign w:val="center"/>
            <w:hideMark/>
          </w:tcPr>
          <w:p w:rsidR="00D170CE" w:rsidRPr="00D170CE" w:rsidRDefault="00D170CE" w:rsidP="00D170CE">
            <w:pPr>
              <w:spacing w:before="60" w:after="60" w:line="240" w:lineRule="auto"/>
              <w:ind w:firstLine="0"/>
              <w:jc w:val="center"/>
              <w:rPr>
                <w:rFonts w:ascii="Times New Roman" w:hAnsi="Times New Roman" w:cs="Times New Roman"/>
                <w:lang w:val="ru-RU"/>
              </w:rPr>
            </w:pPr>
            <w:r w:rsidRPr="00D170CE">
              <w:rPr>
                <w:rFonts w:ascii="Times New Roman" w:hAnsi="Times New Roman" w:cs="Times New Roman"/>
                <w:lang w:val="ru-RU"/>
              </w:rPr>
              <w:t>22,7</w:t>
            </w:r>
          </w:p>
        </w:tc>
        <w:tc>
          <w:tcPr>
            <w:tcW w:w="0" w:type="auto"/>
            <w:tcBorders>
              <w:top w:val="nil"/>
              <w:left w:val="nil"/>
              <w:bottom w:val="single" w:sz="4" w:space="0" w:color="auto"/>
              <w:right w:val="single" w:sz="4" w:space="0" w:color="auto"/>
            </w:tcBorders>
            <w:shd w:val="clear" w:color="auto" w:fill="auto"/>
            <w:noWrap/>
            <w:vAlign w:val="center"/>
            <w:hideMark/>
          </w:tcPr>
          <w:p w:rsidR="00D170CE" w:rsidRPr="00D170CE" w:rsidRDefault="00D170CE" w:rsidP="00D170CE">
            <w:pPr>
              <w:spacing w:before="60" w:after="60" w:line="240" w:lineRule="auto"/>
              <w:ind w:firstLine="0"/>
              <w:jc w:val="center"/>
              <w:rPr>
                <w:rFonts w:ascii="Times New Roman" w:hAnsi="Times New Roman" w:cs="Times New Roman"/>
                <w:lang w:val="ru-RU"/>
              </w:rPr>
            </w:pPr>
            <w:r w:rsidRPr="00D170CE">
              <w:rPr>
                <w:rFonts w:ascii="Times New Roman" w:hAnsi="Times New Roman" w:cs="Times New Roman"/>
                <w:lang w:val="ru-RU"/>
              </w:rPr>
              <w:t>12,4</w:t>
            </w:r>
          </w:p>
        </w:tc>
        <w:tc>
          <w:tcPr>
            <w:tcW w:w="0" w:type="auto"/>
            <w:tcBorders>
              <w:top w:val="nil"/>
              <w:left w:val="nil"/>
              <w:bottom w:val="single" w:sz="4" w:space="0" w:color="auto"/>
              <w:right w:val="single" w:sz="4" w:space="0" w:color="auto"/>
            </w:tcBorders>
            <w:shd w:val="clear" w:color="auto" w:fill="auto"/>
            <w:noWrap/>
            <w:vAlign w:val="center"/>
            <w:hideMark/>
          </w:tcPr>
          <w:p w:rsidR="00D170CE" w:rsidRPr="00D170CE" w:rsidRDefault="00D170CE" w:rsidP="00D170CE">
            <w:pPr>
              <w:spacing w:before="60" w:after="60" w:line="240" w:lineRule="auto"/>
              <w:ind w:firstLine="0"/>
              <w:jc w:val="center"/>
              <w:rPr>
                <w:rFonts w:ascii="Times New Roman" w:hAnsi="Times New Roman" w:cs="Times New Roman"/>
                <w:lang w:val="ru-RU"/>
              </w:rPr>
            </w:pPr>
            <w:r w:rsidRPr="00D170CE">
              <w:rPr>
                <w:rFonts w:ascii="Times New Roman" w:hAnsi="Times New Roman" w:cs="Times New Roman"/>
                <w:lang w:val="ru-RU"/>
              </w:rPr>
              <w:t>3,4</w:t>
            </w:r>
          </w:p>
        </w:tc>
      </w:tr>
      <w:tr w:rsidR="00D170CE" w:rsidRPr="00D170CE" w:rsidTr="00D170CE">
        <w:trPr>
          <w:trHeight w:val="57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170CE" w:rsidRPr="00D170CE" w:rsidRDefault="00D170CE" w:rsidP="00D170CE">
            <w:pPr>
              <w:spacing w:before="60" w:after="60" w:line="240" w:lineRule="auto"/>
              <w:ind w:firstLine="0"/>
              <w:rPr>
                <w:rFonts w:ascii="Times New Roman" w:hAnsi="Times New Roman" w:cs="Times New Roman"/>
                <w:lang w:val="ru-RU"/>
              </w:rPr>
            </w:pPr>
            <w:r w:rsidRPr="00D170CE">
              <w:rPr>
                <w:rFonts w:ascii="Times New Roman" w:hAnsi="Times New Roman" w:cs="Times New Roman"/>
                <w:lang w:val="ru-RU"/>
              </w:rPr>
              <w:t>Физический объем</w:t>
            </w:r>
            <w:r>
              <w:rPr>
                <w:rFonts w:ascii="Times New Roman" w:hAnsi="Times New Roman" w:cs="Times New Roman"/>
                <w:lang w:val="ru-RU"/>
              </w:rPr>
              <w:t xml:space="preserve"> реализованных</w:t>
            </w:r>
            <w:r w:rsidRPr="00D170CE">
              <w:rPr>
                <w:rFonts w:ascii="Times New Roman" w:hAnsi="Times New Roman" w:cs="Times New Roman"/>
                <w:lang w:val="ru-RU"/>
              </w:rPr>
              <w:t xml:space="preserve"> продовольственных товаров в % к предыдущему году</w:t>
            </w:r>
          </w:p>
        </w:tc>
        <w:tc>
          <w:tcPr>
            <w:tcW w:w="0" w:type="auto"/>
            <w:tcBorders>
              <w:top w:val="nil"/>
              <w:left w:val="nil"/>
              <w:bottom w:val="single" w:sz="4" w:space="0" w:color="auto"/>
              <w:right w:val="single" w:sz="4" w:space="0" w:color="auto"/>
            </w:tcBorders>
            <w:shd w:val="clear" w:color="auto" w:fill="auto"/>
            <w:noWrap/>
            <w:vAlign w:val="center"/>
            <w:hideMark/>
          </w:tcPr>
          <w:p w:rsidR="00D170CE" w:rsidRPr="00D170CE" w:rsidRDefault="00D170CE" w:rsidP="00D170CE">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w:t>
            </w:r>
          </w:p>
        </w:tc>
        <w:tc>
          <w:tcPr>
            <w:tcW w:w="0" w:type="auto"/>
            <w:tcBorders>
              <w:top w:val="nil"/>
              <w:left w:val="nil"/>
              <w:bottom w:val="single" w:sz="4" w:space="0" w:color="auto"/>
              <w:right w:val="single" w:sz="4" w:space="0" w:color="auto"/>
            </w:tcBorders>
            <w:shd w:val="clear" w:color="auto" w:fill="auto"/>
            <w:noWrap/>
            <w:vAlign w:val="center"/>
            <w:hideMark/>
          </w:tcPr>
          <w:p w:rsidR="00D170CE" w:rsidRPr="00D170CE" w:rsidRDefault="00D170CE" w:rsidP="00D170CE">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94,6</w:t>
            </w:r>
          </w:p>
        </w:tc>
        <w:tc>
          <w:tcPr>
            <w:tcW w:w="0" w:type="auto"/>
            <w:tcBorders>
              <w:top w:val="nil"/>
              <w:left w:val="nil"/>
              <w:bottom w:val="single" w:sz="4" w:space="0" w:color="auto"/>
              <w:right w:val="single" w:sz="4" w:space="0" w:color="auto"/>
            </w:tcBorders>
            <w:shd w:val="clear" w:color="auto" w:fill="auto"/>
            <w:noWrap/>
            <w:vAlign w:val="center"/>
            <w:hideMark/>
          </w:tcPr>
          <w:p w:rsidR="00D170CE" w:rsidRPr="00D170CE" w:rsidRDefault="00D170CE" w:rsidP="00D170CE">
            <w:pPr>
              <w:spacing w:before="60" w:after="60" w:line="240" w:lineRule="auto"/>
              <w:ind w:firstLine="0"/>
              <w:jc w:val="center"/>
              <w:rPr>
                <w:rFonts w:ascii="Times New Roman" w:hAnsi="Times New Roman" w:cs="Times New Roman"/>
                <w:lang w:val="ru-RU"/>
              </w:rPr>
            </w:pPr>
            <w:r w:rsidRPr="00D170CE">
              <w:rPr>
                <w:rFonts w:ascii="Times New Roman" w:hAnsi="Times New Roman" w:cs="Times New Roman"/>
                <w:lang w:val="ru-RU"/>
              </w:rPr>
              <w:t>94,8</w:t>
            </w:r>
          </w:p>
        </w:tc>
        <w:tc>
          <w:tcPr>
            <w:tcW w:w="0" w:type="auto"/>
            <w:tcBorders>
              <w:top w:val="nil"/>
              <w:left w:val="nil"/>
              <w:bottom w:val="single" w:sz="4" w:space="0" w:color="auto"/>
              <w:right w:val="single" w:sz="4" w:space="0" w:color="auto"/>
            </w:tcBorders>
            <w:shd w:val="clear" w:color="auto" w:fill="auto"/>
            <w:noWrap/>
            <w:vAlign w:val="center"/>
            <w:hideMark/>
          </w:tcPr>
          <w:p w:rsidR="00D170CE" w:rsidRPr="00D170CE" w:rsidRDefault="00D170CE" w:rsidP="00D170CE">
            <w:pPr>
              <w:spacing w:before="60" w:after="60" w:line="240" w:lineRule="auto"/>
              <w:ind w:firstLine="0"/>
              <w:jc w:val="center"/>
              <w:rPr>
                <w:rFonts w:ascii="Times New Roman" w:hAnsi="Times New Roman" w:cs="Times New Roman"/>
                <w:lang w:val="ru-RU"/>
              </w:rPr>
            </w:pPr>
            <w:r w:rsidRPr="00D170CE">
              <w:rPr>
                <w:rFonts w:ascii="Times New Roman" w:hAnsi="Times New Roman" w:cs="Times New Roman"/>
                <w:lang w:val="ru-RU"/>
              </w:rPr>
              <w:t>102,2</w:t>
            </w:r>
          </w:p>
        </w:tc>
        <w:tc>
          <w:tcPr>
            <w:tcW w:w="0" w:type="auto"/>
            <w:tcBorders>
              <w:top w:val="nil"/>
              <w:left w:val="nil"/>
              <w:bottom w:val="single" w:sz="4" w:space="0" w:color="auto"/>
              <w:right w:val="single" w:sz="4" w:space="0" w:color="auto"/>
            </w:tcBorders>
            <w:shd w:val="clear" w:color="auto" w:fill="auto"/>
            <w:noWrap/>
            <w:vAlign w:val="center"/>
            <w:hideMark/>
          </w:tcPr>
          <w:p w:rsidR="00D170CE" w:rsidRPr="00D170CE" w:rsidRDefault="00D170CE" w:rsidP="00D170CE">
            <w:pPr>
              <w:spacing w:before="60" w:after="60" w:line="240" w:lineRule="auto"/>
              <w:ind w:firstLine="0"/>
              <w:jc w:val="center"/>
              <w:rPr>
                <w:rFonts w:ascii="Times New Roman" w:hAnsi="Times New Roman" w:cs="Times New Roman"/>
                <w:lang w:val="ru-RU"/>
              </w:rPr>
            </w:pPr>
            <w:r w:rsidRPr="00D170CE">
              <w:rPr>
                <w:rFonts w:ascii="Times New Roman" w:hAnsi="Times New Roman" w:cs="Times New Roman"/>
                <w:lang w:val="ru-RU"/>
              </w:rPr>
              <w:t>98,7</w:t>
            </w:r>
          </w:p>
        </w:tc>
      </w:tr>
    </w:tbl>
    <w:p w:rsidR="007A0835" w:rsidRDefault="007A0835" w:rsidP="00310921">
      <w:pPr>
        <w:spacing w:before="120"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Следует отметить, что развитию сферы услуг и торговли мешает низкий спрос, обусловленный невысокими доходами населения. Следствием чего являются недостаточное число организаций, занимающихся бытовым обслуживанием населения, а также невысокое качество отдельного вида услуг при высокой стоимости.</w:t>
      </w:r>
    </w:p>
    <w:p w:rsidR="00206F3B" w:rsidRPr="0042509D" w:rsidRDefault="008F3676" w:rsidP="00F7138F">
      <w:pPr>
        <w:pStyle w:val="3"/>
        <w:spacing w:before="240" w:after="240"/>
        <w:rPr>
          <w:lang w:val="ru-RU"/>
        </w:rPr>
      </w:pPr>
      <w:bookmarkStart w:id="51" w:name="_Toc502148213"/>
      <w:bookmarkStart w:id="52" w:name="_Toc502175881"/>
      <w:bookmarkStart w:id="53" w:name="_Toc509880377"/>
      <w:r>
        <w:rPr>
          <w:lang w:val="ru-RU"/>
        </w:rPr>
        <w:t>2.2</w:t>
      </w:r>
      <w:r w:rsidR="0021113C" w:rsidRPr="00353D28">
        <w:rPr>
          <w:lang w:val="ru-RU"/>
        </w:rPr>
        <w:t>.7. </w:t>
      </w:r>
      <w:r w:rsidR="00BC6A19" w:rsidRPr="00353D28">
        <w:rPr>
          <w:lang w:val="ru-RU"/>
        </w:rPr>
        <w:t>Туризм</w:t>
      </w:r>
      <w:bookmarkEnd w:id="51"/>
      <w:bookmarkEnd w:id="52"/>
      <w:bookmarkEnd w:id="53"/>
    </w:p>
    <w:p w:rsidR="00206F3B" w:rsidRPr="0042509D" w:rsidRDefault="00BC6A19" w:rsidP="00885AF6">
      <w:pPr>
        <w:spacing w:after="0" w:line="240" w:lineRule="auto"/>
        <w:ind w:firstLine="708"/>
        <w:jc w:val="both"/>
        <w:rPr>
          <w:rFonts w:ascii="Times New Roman" w:hAnsi="Times New Roman" w:cs="Times New Roman"/>
          <w:b/>
          <w:i/>
          <w:sz w:val="28"/>
          <w:szCs w:val="28"/>
          <w:lang w:val="ru-RU"/>
        </w:rPr>
      </w:pPr>
      <w:r w:rsidRPr="0042509D">
        <w:rPr>
          <w:rFonts w:ascii="Times New Roman" w:hAnsi="Times New Roman" w:cs="Times New Roman"/>
          <w:sz w:val="28"/>
          <w:szCs w:val="28"/>
          <w:lang w:val="ru-RU"/>
        </w:rPr>
        <w:t>Славский городской округ представляет собой уникальный уголок Калининградской области, отличающийся уникальными ландшафтами, богатейшим растительным и животным миром.</w:t>
      </w:r>
    </w:p>
    <w:p w:rsidR="00206F3B" w:rsidRPr="0042509D" w:rsidRDefault="00BC6A19" w:rsidP="00885AF6">
      <w:pPr>
        <w:spacing w:after="0" w:line="240" w:lineRule="auto"/>
        <w:jc w:val="both"/>
        <w:rPr>
          <w:rFonts w:ascii="Times New Roman" w:hAnsi="Times New Roman" w:cs="Times New Roman"/>
          <w:sz w:val="28"/>
          <w:szCs w:val="28"/>
          <w:lang w:val="ru-RU"/>
        </w:rPr>
      </w:pPr>
      <w:r w:rsidRPr="0042509D">
        <w:rPr>
          <w:rFonts w:ascii="Times New Roman" w:hAnsi="Times New Roman" w:cs="Times New Roman"/>
          <w:sz w:val="28"/>
          <w:szCs w:val="28"/>
          <w:lang w:val="ru-RU"/>
        </w:rPr>
        <w:t>Северная половина Славского округа составляет российскую часть огромной дельты Немана, на которой в течение столетий создавалась и поддерживалась сложная мелиоративная система каналов и насосных станций, которая и поныне представляет собой уникальный польдерный ландшафт, напоминающий польдерные территории Голландии и Дании. Территория дельты (приблизительно 700</w:t>
      </w:r>
      <w:r w:rsidRPr="0042509D">
        <w:rPr>
          <w:rFonts w:ascii="Times New Roman" w:hAnsi="Times New Roman" w:cs="Times New Roman"/>
          <w:sz w:val="28"/>
          <w:szCs w:val="28"/>
        </w:rPr>
        <w:t> </w:t>
      </w:r>
      <w:r w:rsidRPr="0042509D">
        <w:rPr>
          <w:rFonts w:ascii="Times New Roman" w:hAnsi="Times New Roman" w:cs="Times New Roman"/>
          <w:sz w:val="28"/>
          <w:szCs w:val="28"/>
          <w:lang w:val="ru-RU"/>
        </w:rPr>
        <w:t>кв. км в Калининградской области и 250</w:t>
      </w:r>
      <w:r w:rsidRPr="0042509D">
        <w:rPr>
          <w:rFonts w:ascii="Times New Roman" w:hAnsi="Times New Roman" w:cs="Times New Roman"/>
          <w:sz w:val="28"/>
          <w:szCs w:val="28"/>
        </w:rPr>
        <w:t> </w:t>
      </w:r>
      <w:r w:rsidRPr="0042509D">
        <w:rPr>
          <w:rFonts w:ascii="Times New Roman" w:hAnsi="Times New Roman" w:cs="Times New Roman"/>
          <w:sz w:val="28"/>
          <w:szCs w:val="28"/>
          <w:lang w:val="ru-RU"/>
        </w:rPr>
        <w:t>км в Литве) является одной из самых значительных дельт в Северной Европе. Она является центральной точкой на одном из самых оживленных путей миграции птиц в Европе, который ежегодно посещают миллионы мигрирующих птиц.</w:t>
      </w:r>
    </w:p>
    <w:p w:rsidR="00206F3B" w:rsidRPr="0042509D" w:rsidRDefault="00BC6A19" w:rsidP="00885AF6">
      <w:pPr>
        <w:spacing w:after="0" w:line="240" w:lineRule="auto"/>
        <w:jc w:val="both"/>
        <w:rPr>
          <w:rFonts w:ascii="Times New Roman" w:hAnsi="Times New Roman" w:cs="Times New Roman"/>
          <w:sz w:val="28"/>
          <w:szCs w:val="28"/>
          <w:lang w:val="ru-RU"/>
        </w:rPr>
      </w:pPr>
      <w:r w:rsidRPr="0042509D">
        <w:rPr>
          <w:rFonts w:ascii="Times New Roman" w:hAnsi="Times New Roman" w:cs="Times New Roman"/>
          <w:sz w:val="28"/>
          <w:szCs w:val="28"/>
          <w:lang w:val="ru-RU"/>
        </w:rPr>
        <w:t xml:space="preserve">Куршский залив, множество рек, каналов и тростниковых зарослей </w:t>
      </w:r>
      <w:r w:rsidR="00E31F53">
        <w:rPr>
          <w:rFonts w:ascii="Times New Roman" w:hAnsi="Times New Roman" w:cs="Times New Roman"/>
          <w:sz w:val="28"/>
          <w:szCs w:val="28"/>
          <w:lang w:val="ru-RU"/>
        </w:rPr>
        <w:t>округ</w:t>
      </w:r>
      <w:r w:rsidRPr="0042509D">
        <w:rPr>
          <w:rFonts w:ascii="Times New Roman" w:hAnsi="Times New Roman" w:cs="Times New Roman"/>
          <w:sz w:val="28"/>
          <w:szCs w:val="28"/>
          <w:lang w:val="ru-RU"/>
        </w:rPr>
        <w:t>а содержат разнообразную рыбную фауну и являются местом обитания тысяч водных птиц, включая серого гуся, усатую синицу, погоныша, малого погоныша, чернозобика, большую выпь и ширококлювку.</w:t>
      </w:r>
    </w:p>
    <w:p w:rsidR="00206F3B" w:rsidRPr="00B11D2C" w:rsidRDefault="00BC6A19" w:rsidP="00B11D2C">
      <w:pPr>
        <w:spacing w:after="0" w:line="240" w:lineRule="auto"/>
        <w:jc w:val="both"/>
        <w:rPr>
          <w:rFonts w:ascii="Times New Roman" w:hAnsi="Times New Roman" w:cs="Times New Roman"/>
          <w:sz w:val="28"/>
          <w:szCs w:val="28"/>
          <w:lang w:val="ru-RU"/>
        </w:rPr>
      </w:pPr>
      <w:r w:rsidRPr="0042509D">
        <w:rPr>
          <w:rFonts w:ascii="Times New Roman" w:hAnsi="Times New Roman" w:cs="Times New Roman"/>
          <w:sz w:val="28"/>
          <w:szCs w:val="28"/>
          <w:lang w:val="ru-RU"/>
        </w:rPr>
        <w:t>Бурная история, исторические и архитектурные памятники повышают ценность Славского городского округа как туристической территории. В округе имеется 28 объектов, которые представляют археологическую, художественную, историческую и культурную ценность.</w:t>
      </w:r>
      <w:r w:rsidR="00B11D2C">
        <w:rPr>
          <w:rFonts w:ascii="Times New Roman" w:hAnsi="Times New Roman" w:cs="Times New Roman"/>
          <w:sz w:val="28"/>
          <w:szCs w:val="28"/>
          <w:lang w:val="ru-RU"/>
        </w:rPr>
        <w:t xml:space="preserve"> Среди объектов археологического наследия </w:t>
      </w:r>
      <w:r w:rsidR="00B11D2C">
        <w:rPr>
          <w:rFonts w:ascii="Times New Roman" w:hAnsi="Times New Roman" w:cs="Times New Roman"/>
          <w:sz w:val="28"/>
          <w:szCs w:val="28"/>
          <w:lang w:val="ru-RU"/>
        </w:rPr>
        <w:lastRenderedPageBreak/>
        <w:t xml:space="preserve">– селище «Октябрьское», селище «Ржевское», грунтовый могильник «Ржевское». Есть объекты культурного наследия, связанные с Великой отечественной войной. На территории округа в поселках и городе Славске сохранились здания </w:t>
      </w:r>
      <w:r w:rsidR="00B11D2C">
        <w:rPr>
          <w:rFonts w:ascii="Times New Roman" w:hAnsi="Times New Roman" w:cs="Times New Roman"/>
          <w:sz w:val="28"/>
          <w:szCs w:val="28"/>
        </w:rPr>
        <w:t>XVIII</w:t>
      </w:r>
      <w:r w:rsidR="00B11D2C">
        <w:rPr>
          <w:rFonts w:ascii="Times New Roman" w:hAnsi="Times New Roman" w:cs="Times New Roman"/>
          <w:sz w:val="28"/>
          <w:szCs w:val="28"/>
          <w:lang w:val="ru-RU"/>
        </w:rPr>
        <w:t xml:space="preserve"> – нач.</w:t>
      </w:r>
      <w:r w:rsidR="00B11D2C">
        <w:rPr>
          <w:rFonts w:ascii="Times New Roman" w:hAnsi="Times New Roman" w:cs="Times New Roman"/>
          <w:sz w:val="28"/>
          <w:szCs w:val="28"/>
        </w:rPr>
        <w:t>XX</w:t>
      </w:r>
      <w:r w:rsidR="00B11D2C">
        <w:rPr>
          <w:rFonts w:ascii="Times New Roman" w:hAnsi="Times New Roman" w:cs="Times New Roman"/>
          <w:sz w:val="28"/>
          <w:szCs w:val="28"/>
          <w:lang w:val="ru-RU"/>
        </w:rPr>
        <w:t xml:space="preserve"> веков, построенные в стиле немецкого барокко, прусского классицизма, западноевропейской готики, в романском и византийском стиле.</w:t>
      </w:r>
    </w:p>
    <w:p w:rsidR="00206F3B" w:rsidRDefault="00BC6A19" w:rsidP="00885AF6">
      <w:pPr>
        <w:spacing w:after="0" w:line="240" w:lineRule="auto"/>
        <w:jc w:val="both"/>
        <w:rPr>
          <w:rFonts w:ascii="Times New Roman" w:hAnsi="Times New Roman" w:cs="Times New Roman"/>
          <w:sz w:val="28"/>
          <w:szCs w:val="28"/>
          <w:lang w:val="ru-RU"/>
        </w:rPr>
      </w:pPr>
      <w:r w:rsidRPr="0042509D">
        <w:rPr>
          <w:rFonts w:ascii="Times New Roman" w:hAnsi="Times New Roman" w:cs="Times New Roman"/>
          <w:sz w:val="28"/>
          <w:szCs w:val="28"/>
          <w:lang w:val="ru-RU"/>
        </w:rPr>
        <w:t>Развитию туризма может способствовать и территориально-географическое положение округа, приближенность к крупному городу Советску, граница с Литовской Республикой.</w:t>
      </w:r>
    </w:p>
    <w:p w:rsidR="00206F3B" w:rsidRPr="0042509D" w:rsidRDefault="00BC6A19" w:rsidP="00885AF6">
      <w:pPr>
        <w:spacing w:after="0" w:line="240" w:lineRule="auto"/>
        <w:jc w:val="both"/>
        <w:rPr>
          <w:rFonts w:ascii="Times New Roman" w:hAnsi="Times New Roman" w:cs="Times New Roman"/>
          <w:sz w:val="28"/>
          <w:szCs w:val="28"/>
          <w:lang w:val="ru-RU"/>
        </w:rPr>
      </w:pPr>
      <w:r w:rsidRPr="0042509D">
        <w:rPr>
          <w:rFonts w:ascii="Times New Roman" w:hAnsi="Times New Roman" w:cs="Times New Roman"/>
          <w:sz w:val="28"/>
          <w:szCs w:val="28"/>
          <w:lang w:val="ru-RU"/>
        </w:rPr>
        <w:t>К основным объектам туристического показа на сегодняшний день можно отнести:</w:t>
      </w:r>
    </w:p>
    <w:p w:rsidR="00206F3B" w:rsidRPr="0042509D" w:rsidRDefault="00BC6A19" w:rsidP="00D30FC9">
      <w:pPr>
        <w:pStyle w:val="12"/>
        <w:numPr>
          <w:ilvl w:val="0"/>
          <w:numId w:val="10"/>
        </w:numPr>
        <w:spacing w:after="0" w:line="240" w:lineRule="auto"/>
        <w:ind w:left="0" w:firstLine="709"/>
        <w:jc w:val="both"/>
        <w:rPr>
          <w:rFonts w:ascii="Times New Roman" w:hAnsi="Times New Roman"/>
          <w:b/>
          <w:bCs/>
          <w:color w:val="212120"/>
          <w:sz w:val="28"/>
          <w:szCs w:val="28"/>
        </w:rPr>
      </w:pPr>
      <w:r w:rsidRPr="0042509D">
        <w:rPr>
          <w:rFonts w:ascii="Times New Roman" w:hAnsi="Times New Roman"/>
          <w:b/>
          <w:bCs/>
          <w:sz w:val="28"/>
          <w:szCs w:val="28"/>
          <w:lang w:val="ru-RU"/>
        </w:rPr>
        <w:t>Туристический маршрут – Экологическая тропа на «Большое</w:t>
      </w:r>
      <w:r w:rsidRPr="0042509D">
        <w:rPr>
          <w:rFonts w:ascii="Times New Roman" w:hAnsi="Times New Roman"/>
          <w:b/>
          <w:bCs/>
          <w:color w:val="212120"/>
          <w:sz w:val="28"/>
          <w:szCs w:val="28"/>
          <w:lang w:val="ru-RU"/>
        </w:rPr>
        <w:t xml:space="preserve"> Моховое Болото». </w:t>
      </w:r>
      <w:r w:rsidRPr="0042509D">
        <w:rPr>
          <w:rFonts w:ascii="Times New Roman" w:hAnsi="Times New Roman"/>
          <w:color w:val="212120"/>
          <w:sz w:val="28"/>
          <w:szCs w:val="28"/>
          <w:lang w:val="ru-RU"/>
        </w:rPr>
        <w:t>Расположен недалеко от поселка Громово. Большое Моховое – крупнейшее болото в Калининградской области, площадь – 5000</w:t>
      </w:r>
      <w:r w:rsidRPr="0042509D">
        <w:rPr>
          <w:rFonts w:ascii="Times New Roman" w:hAnsi="Times New Roman"/>
          <w:color w:val="212120"/>
          <w:sz w:val="28"/>
          <w:szCs w:val="28"/>
        </w:rPr>
        <w:t> </w:t>
      </w:r>
      <w:r w:rsidRPr="0042509D">
        <w:rPr>
          <w:rFonts w:ascii="Times New Roman" w:hAnsi="Times New Roman"/>
          <w:color w:val="212120"/>
          <w:sz w:val="28"/>
          <w:szCs w:val="28"/>
          <w:lang w:val="ru-RU"/>
        </w:rPr>
        <w:t>га. Является типичным верховым болотом с крупным озерковым комплексом. Возраст болота – около 10</w:t>
      </w:r>
      <w:r w:rsidRPr="0042509D">
        <w:rPr>
          <w:rFonts w:ascii="Times New Roman" w:hAnsi="Times New Roman"/>
          <w:color w:val="212120"/>
          <w:sz w:val="28"/>
          <w:szCs w:val="28"/>
        </w:rPr>
        <w:t> </w:t>
      </w:r>
      <w:r w:rsidRPr="0042509D">
        <w:rPr>
          <w:rFonts w:ascii="Times New Roman" w:hAnsi="Times New Roman"/>
          <w:color w:val="212120"/>
          <w:sz w:val="28"/>
          <w:szCs w:val="28"/>
          <w:lang w:val="ru-RU"/>
        </w:rPr>
        <w:t>000 лет. Глубина залегания торфа – 6-11</w:t>
      </w:r>
      <w:r w:rsidRPr="0042509D">
        <w:rPr>
          <w:rFonts w:ascii="Times New Roman" w:hAnsi="Times New Roman"/>
          <w:color w:val="212120"/>
          <w:sz w:val="28"/>
          <w:szCs w:val="28"/>
        </w:rPr>
        <w:t> </w:t>
      </w:r>
      <w:r w:rsidRPr="0042509D">
        <w:rPr>
          <w:rFonts w:ascii="Times New Roman" w:hAnsi="Times New Roman"/>
          <w:color w:val="212120"/>
          <w:sz w:val="28"/>
          <w:szCs w:val="28"/>
          <w:lang w:val="ru-RU"/>
        </w:rPr>
        <w:t xml:space="preserve">м. Облик болота, не нарушенный и не изменённый человеком, сохранился до наших дней. Его экосистема, своего рода эталон природы, представляет огромный интерес для любителей природы и исследователей. Здесь произрастает большое количество редких видов растений, обитает много насекомых, птиц, занесённых в Международную </w:t>
      </w:r>
      <w:r w:rsidRPr="0042509D">
        <w:rPr>
          <w:rFonts w:ascii="Times New Roman" w:hAnsi="Times New Roman"/>
          <w:color w:val="212120"/>
          <w:sz w:val="28"/>
          <w:szCs w:val="28"/>
        </w:rPr>
        <w:t>Красную книгу и в Красную книгу России.</w:t>
      </w:r>
    </w:p>
    <w:p w:rsidR="00206F3B" w:rsidRPr="0042509D" w:rsidRDefault="00BC6A19" w:rsidP="00D30FC9">
      <w:pPr>
        <w:pStyle w:val="12"/>
        <w:numPr>
          <w:ilvl w:val="0"/>
          <w:numId w:val="10"/>
        </w:numPr>
        <w:spacing w:after="0" w:line="240" w:lineRule="auto"/>
        <w:ind w:left="0" w:firstLine="709"/>
        <w:jc w:val="both"/>
        <w:rPr>
          <w:rFonts w:ascii="Times New Roman" w:hAnsi="Times New Roman"/>
          <w:b/>
          <w:bCs/>
          <w:color w:val="212120"/>
          <w:sz w:val="28"/>
          <w:szCs w:val="28"/>
          <w:lang w:val="ru-RU"/>
        </w:rPr>
      </w:pPr>
      <w:r w:rsidRPr="0042509D">
        <w:rPr>
          <w:rFonts w:ascii="Times New Roman" w:hAnsi="Times New Roman"/>
          <w:b/>
          <w:color w:val="212120"/>
          <w:sz w:val="28"/>
          <w:szCs w:val="28"/>
          <w:lang w:val="ru-RU"/>
        </w:rPr>
        <w:t xml:space="preserve">Открытый минеральный источник. </w:t>
      </w:r>
      <w:r w:rsidRPr="0042509D">
        <w:rPr>
          <w:rFonts w:ascii="Times New Roman" w:hAnsi="Times New Roman"/>
          <w:color w:val="212120"/>
          <w:sz w:val="28"/>
          <w:szCs w:val="28"/>
          <w:lang w:val="ru-RU"/>
        </w:rPr>
        <w:t xml:space="preserve">В 1936 году в Хайнрихсвальде (Славск) построен открытый бассейн с минеральной водой, который стал настоящей достопримечательностью города, местом отдыха многочисленных гостей. Бассейн после реконструкции функционирует по сей день, и является единственным в Калининградской области открытым минеральным источником. Городской бассейн открыт для ежедневного бесплатного посещения и купания. Для детей отведена мелководная часть бассейна. Вся территория бассейна огорожена металлическим забором, песчаный пляж, газоны, детская площадка, раздевалка, парковка, туалеты, работает спасатель. </w:t>
      </w:r>
    </w:p>
    <w:p w:rsidR="00206F3B" w:rsidRPr="0042509D" w:rsidRDefault="00BC6A19" w:rsidP="00D30FC9">
      <w:pPr>
        <w:pStyle w:val="12"/>
        <w:numPr>
          <w:ilvl w:val="0"/>
          <w:numId w:val="10"/>
        </w:numPr>
        <w:spacing w:after="0" w:line="240" w:lineRule="auto"/>
        <w:ind w:left="0" w:firstLine="709"/>
        <w:jc w:val="both"/>
        <w:rPr>
          <w:rFonts w:ascii="Times New Roman" w:hAnsi="Times New Roman"/>
          <w:b/>
          <w:bCs/>
          <w:color w:val="212120"/>
          <w:sz w:val="28"/>
          <w:szCs w:val="28"/>
          <w:lang w:val="ru-RU"/>
        </w:rPr>
      </w:pPr>
      <w:r w:rsidRPr="0042509D">
        <w:rPr>
          <w:rFonts w:ascii="Times New Roman" w:hAnsi="Times New Roman"/>
          <w:b/>
          <w:color w:val="212120"/>
          <w:sz w:val="28"/>
          <w:szCs w:val="28"/>
          <w:lang w:val="ru-RU"/>
        </w:rPr>
        <w:t>Кирха 1869</w:t>
      </w:r>
      <w:r w:rsidRPr="0042509D">
        <w:rPr>
          <w:rFonts w:ascii="Times New Roman" w:hAnsi="Times New Roman"/>
          <w:b/>
          <w:color w:val="212120"/>
          <w:sz w:val="28"/>
          <w:szCs w:val="28"/>
        </w:rPr>
        <w:t> </w:t>
      </w:r>
      <w:r w:rsidRPr="0042509D">
        <w:rPr>
          <w:rFonts w:ascii="Times New Roman" w:hAnsi="Times New Roman"/>
          <w:b/>
          <w:color w:val="212120"/>
          <w:sz w:val="28"/>
          <w:szCs w:val="28"/>
          <w:lang w:val="ru-RU"/>
        </w:rPr>
        <w:t>г. в г.</w:t>
      </w:r>
      <w:r w:rsidRPr="0042509D">
        <w:rPr>
          <w:rFonts w:ascii="Times New Roman" w:hAnsi="Times New Roman"/>
          <w:b/>
          <w:color w:val="212120"/>
          <w:sz w:val="28"/>
          <w:szCs w:val="28"/>
        </w:rPr>
        <w:t> </w:t>
      </w:r>
      <w:r w:rsidRPr="0042509D">
        <w:rPr>
          <w:rFonts w:ascii="Times New Roman" w:hAnsi="Times New Roman"/>
          <w:b/>
          <w:color w:val="212120"/>
          <w:sz w:val="28"/>
          <w:szCs w:val="28"/>
          <w:lang w:val="ru-RU"/>
        </w:rPr>
        <w:t xml:space="preserve">Славске. </w:t>
      </w:r>
      <w:r w:rsidRPr="0042509D">
        <w:rPr>
          <w:rFonts w:ascii="Times New Roman" w:hAnsi="Times New Roman"/>
          <w:color w:val="212120"/>
          <w:sz w:val="28"/>
          <w:szCs w:val="28"/>
          <w:lang w:val="ru-RU"/>
        </w:rPr>
        <w:t xml:space="preserve">Является объектом культурного наследия регионального значения. В 2015 году были проведены проектно-изыскательские работы </w:t>
      </w:r>
      <w:r w:rsidRPr="0042509D">
        <w:rPr>
          <w:rFonts w:ascii="Times New Roman" w:hAnsi="Times New Roman"/>
          <w:sz w:val="28"/>
          <w:szCs w:val="28"/>
          <w:lang w:val="ru-RU"/>
        </w:rPr>
        <w:t>по проекту «Приспособление объекта культурного наследия регионального значения «Кирха, 1869</w:t>
      </w:r>
      <w:r w:rsidRPr="0042509D">
        <w:rPr>
          <w:rFonts w:ascii="Times New Roman" w:hAnsi="Times New Roman"/>
          <w:sz w:val="28"/>
          <w:szCs w:val="28"/>
        </w:rPr>
        <w:t> </w:t>
      </w:r>
      <w:r w:rsidRPr="0042509D">
        <w:rPr>
          <w:rFonts w:ascii="Times New Roman" w:hAnsi="Times New Roman"/>
          <w:sz w:val="28"/>
          <w:szCs w:val="28"/>
          <w:lang w:val="ru-RU"/>
        </w:rPr>
        <w:t>г.», расположенного по адресу: г. Славск, ул. Советская, д. 6, для современного использования под культурно-исторический центр».</w:t>
      </w:r>
      <w:r w:rsidRPr="0042509D">
        <w:rPr>
          <w:rFonts w:ascii="Times New Roman" w:hAnsi="Times New Roman"/>
          <w:color w:val="212120"/>
          <w:sz w:val="28"/>
          <w:szCs w:val="28"/>
          <w:lang w:val="ru-RU"/>
        </w:rPr>
        <w:t xml:space="preserve"> В 2017 году муниципальным образованием с</w:t>
      </w:r>
      <w:r w:rsidRPr="0042509D">
        <w:rPr>
          <w:rFonts w:ascii="Times New Roman" w:hAnsi="Times New Roman"/>
          <w:sz w:val="28"/>
          <w:szCs w:val="28"/>
          <w:lang w:val="ru-RU"/>
        </w:rPr>
        <w:t>овместно со Службой охраны памятников проект заявлен в ФЦП</w:t>
      </w:r>
      <w:r w:rsidRPr="0042509D">
        <w:rPr>
          <w:rFonts w:ascii="Times New Roman" w:hAnsi="Times New Roman"/>
          <w:sz w:val="28"/>
          <w:szCs w:val="28"/>
        </w:rPr>
        <w:t> </w:t>
      </w:r>
      <w:r w:rsidRPr="0042509D">
        <w:rPr>
          <w:rFonts w:ascii="Times New Roman" w:hAnsi="Times New Roman"/>
          <w:sz w:val="28"/>
          <w:szCs w:val="28"/>
          <w:lang w:val="ru-RU"/>
        </w:rPr>
        <w:t>«Культура России». При положительном решении объект будет реконструирован за счет средств федерального бюджета. Кирха обладает уникальной акустикой. В летнее время в ней проводятся концерты духовной и классической музыки, проводятся экскурсии.</w:t>
      </w:r>
    </w:p>
    <w:p w:rsidR="00206F3B" w:rsidRPr="0042509D" w:rsidRDefault="00BC6A19" w:rsidP="00D30FC9">
      <w:pPr>
        <w:pStyle w:val="12"/>
        <w:numPr>
          <w:ilvl w:val="0"/>
          <w:numId w:val="10"/>
        </w:numPr>
        <w:spacing w:after="0" w:line="240" w:lineRule="auto"/>
        <w:ind w:left="0" w:firstLine="709"/>
        <w:jc w:val="both"/>
        <w:rPr>
          <w:rFonts w:ascii="Times New Roman" w:hAnsi="Times New Roman"/>
          <w:b/>
          <w:bCs/>
          <w:color w:val="212120"/>
          <w:sz w:val="28"/>
          <w:szCs w:val="28"/>
          <w:lang w:val="ru-RU"/>
        </w:rPr>
      </w:pPr>
      <w:r w:rsidRPr="0042509D">
        <w:rPr>
          <w:rFonts w:ascii="Times New Roman" w:hAnsi="Times New Roman"/>
          <w:b/>
          <w:color w:val="212120"/>
          <w:sz w:val="28"/>
          <w:szCs w:val="28"/>
          <w:lang w:val="ru-RU"/>
        </w:rPr>
        <w:t xml:space="preserve">Историко-краеведческий музей. </w:t>
      </w:r>
      <w:r w:rsidRPr="0042509D">
        <w:rPr>
          <w:rFonts w:ascii="Times New Roman" w:hAnsi="Times New Roman"/>
          <w:color w:val="212120"/>
          <w:sz w:val="28"/>
          <w:szCs w:val="28"/>
          <w:lang w:val="ru-RU"/>
        </w:rPr>
        <w:t>Иллюстрирует и</w:t>
      </w:r>
      <w:r w:rsidRPr="0042509D">
        <w:rPr>
          <w:rFonts w:ascii="Times New Roman" w:hAnsi="Times New Roman"/>
          <w:sz w:val="28"/>
          <w:szCs w:val="28"/>
          <w:lang w:val="ru-RU"/>
        </w:rPr>
        <w:t>сторию Славского городского округа с древнейших времен до наших дней, насчитывает около 900 экспонатов (по состоянию на март 2017 года)</w:t>
      </w:r>
      <w:r w:rsidRPr="0042509D">
        <w:rPr>
          <w:rFonts w:ascii="Times New Roman" w:hAnsi="Times New Roman"/>
          <w:color w:val="212120"/>
          <w:sz w:val="28"/>
          <w:szCs w:val="28"/>
          <w:lang w:val="ru-RU"/>
        </w:rPr>
        <w:t xml:space="preserve">. Постоянно пополняется редкими экспонатами. В 2016 году в музее был воссоздан школьный класс 50-х годов. </w:t>
      </w:r>
      <w:r w:rsidRPr="0042509D">
        <w:rPr>
          <w:rFonts w:ascii="Times New Roman" w:hAnsi="Times New Roman"/>
          <w:color w:val="212120"/>
          <w:sz w:val="28"/>
          <w:szCs w:val="28"/>
          <w:lang w:val="ru-RU"/>
        </w:rPr>
        <w:lastRenderedPageBreak/>
        <w:t>Пользуется большой популярность, ежегодно его посещают около 2</w:t>
      </w:r>
      <w:r w:rsidRPr="0042509D">
        <w:rPr>
          <w:rFonts w:ascii="Times New Roman" w:hAnsi="Times New Roman"/>
          <w:color w:val="212120"/>
          <w:sz w:val="28"/>
          <w:szCs w:val="28"/>
        </w:rPr>
        <w:t> </w:t>
      </w:r>
      <w:r w:rsidRPr="0042509D">
        <w:rPr>
          <w:rFonts w:ascii="Times New Roman" w:hAnsi="Times New Roman"/>
          <w:color w:val="212120"/>
          <w:sz w:val="28"/>
          <w:szCs w:val="28"/>
          <w:lang w:val="ru-RU"/>
        </w:rPr>
        <w:t>000 туристов (примерно половина из них дети).</w:t>
      </w:r>
    </w:p>
    <w:p w:rsidR="00206F3B" w:rsidRPr="0042509D" w:rsidRDefault="00BC6A19" w:rsidP="00D30FC9">
      <w:pPr>
        <w:pStyle w:val="12"/>
        <w:numPr>
          <w:ilvl w:val="0"/>
          <w:numId w:val="10"/>
        </w:numPr>
        <w:spacing w:after="0" w:line="240" w:lineRule="auto"/>
        <w:ind w:left="0" w:firstLine="709"/>
        <w:jc w:val="both"/>
        <w:rPr>
          <w:rFonts w:ascii="Times New Roman" w:hAnsi="Times New Roman"/>
          <w:b/>
          <w:bCs/>
          <w:color w:val="212120"/>
          <w:sz w:val="28"/>
          <w:szCs w:val="28"/>
          <w:lang w:val="ru-RU"/>
        </w:rPr>
      </w:pPr>
      <w:r w:rsidRPr="0042509D">
        <w:rPr>
          <w:rFonts w:ascii="Times New Roman" w:hAnsi="Times New Roman"/>
          <w:b/>
          <w:bCs/>
          <w:color w:val="212120"/>
          <w:sz w:val="28"/>
          <w:szCs w:val="28"/>
          <w:lang w:val="ru-RU"/>
        </w:rPr>
        <w:t xml:space="preserve">Парк птиц «Приозерье». </w:t>
      </w:r>
      <w:r w:rsidRPr="0042509D">
        <w:rPr>
          <w:rFonts w:ascii="Times New Roman" w:hAnsi="Times New Roman"/>
          <w:bCs/>
          <w:color w:val="212120"/>
          <w:sz w:val="28"/>
          <w:szCs w:val="28"/>
          <w:lang w:val="ru-RU"/>
        </w:rPr>
        <w:t>Расположен в пос.</w:t>
      </w:r>
      <w:r w:rsidRPr="0042509D">
        <w:rPr>
          <w:rFonts w:ascii="Times New Roman" w:hAnsi="Times New Roman"/>
          <w:bCs/>
          <w:color w:val="212120"/>
          <w:sz w:val="28"/>
          <w:szCs w:val="28"/>
        </w:rPr>
        <w:t> </w:t>
      </w:r>
      <w:r w:rsidRPr="0042509D">
        <w:rPr>
          <w:rFonts w:ascii="Times New Roman" w:hAnsi="Times New Roman"/>
          <w:bCs/>
          <w:color w:val="212120"/>
          <w:sz w:val="28"/>
          <w:szCs w:val="28"/>
          <w:lang w:val="ru-RU"/>
        </w:rPr>
        <w:t xml:space="preserve">Приозерье. В первую очередь это место для семейного отдыха с детьми. Вся инфраструктура Парка продумывалась так, чтобы ребенок смог полностью погрузиться в мир пернатых, открывать и познавать представленные виды птиц, научаться различать их внешний облик, повадки и характеры. </w:t>
      </w:r>
      <w:r w:rsidRPr="0042509D">
        <w:rPr>
          <w:rFonts w:ascii="Times New Roman" w:hAnsi="Times New Roman"/>
          <w:iCs/>
          <w:sz w:val="28"/>
          <w:szCs w:val="28"/>
          <w:lang w:val="ru-RU"/>
        </w:rPr>
        <w:t xml:space="preserve">В настоящее время в парке несколько десятков видов птиц: попугаи, павлины, голуби, индюки, цесарки, страусы, цапли, журавли и др. В ближайших планах – увеличить количество обитателей до 150 видов и пород со всего мира. </w:t>
      </w:r>
    </w:p>
    <w:p w:rsidR="00206F3B" w:rsidRPr="0042509D" w:rsidRDefault="00BC6A19" w:rsidP="00D30FC9">
      <w:pPr>
        <w:pStyle w:val="12"/>
        <w:numPr>
          <w:ilvl w:val="0"/>
          <w:numId w:val="10"/>
        </w:numPr>
        <w:spacing w:after="0" w:line="240" w:lineRule="auto"/>
        <w:ind w:left="0" w:firstLine="709"/>
        <w:jc w:val="both"/>
        <w:rPr>
          <w:rFonts w:ascii="Times New Roman" w:hAnsi="Times New Roman"/>
          <w:b/>
          <w:bCs/>
          <w:color w:val="212120"/>
          <w:sz w:val="28"/>
          <w:szCs w:val="28"/>
          <w:lang w:val="ru-RU"/>
        </w:rPr>
      </w:pPr>
      <w:r w:rsidRPr="0042509D">
        <w:rPr>
          <w:rFonts w:ascii="Times New Roman" w:hAnsi="Times New Roman"/>
          <w:b/>
          <w:bCs/>
          <w:sz w:val="28"/>
          <w:szCs w:val="28"/>
          <w:lang w:val="ru-RU"/>
        </w:rPr>
        <w:t>Женский православный монастырь Св.</w:t>
      </w:r>
      <w:r w:rsidRPr="0042509D">
        <w:rPr>
          <w:rFonts w:ascii="Times New Roman" w:hAnsi="Times New Roman"/>
          <w:b/>
          <w:bCs/>
          <w:sz w:val="28"/>
          <w:szCs w:val="28"/>
        </w:rPr>
        <w:t> </w:t>
      </w:r>
      <w:r w:rsidRPr="0042509D">
        <w:rPr>
          <w:rFonts w:ascii="Times New Roman" w:hAnsi="Times New Roman"/>
          <w:b/>
          <w:bCs/>
          <w:sz w:val="28"/>
          <w:szCs w:val="28"/>
          <w:lang w:val="ru-RU"/>
        </w:rPr>
        <w:t xml:space="preserve">Елисаветы. </w:t>
      </w:r>
      <w:r w:rsidR="00F001C1">
        <w:rPr>
          <w:rFonts w:ascii="Times New Roman" w:hAnsi="Times New Roman"/>
          <w:sz w:val="28"/>
          <w:szCs w:val="28"/>
          <w:lang w:val="ru-RU"/>
        </w:rPr>
        <w:t>Монастырь посещают</w:t>
      </w:r>
      <w:r w:rsidRPr="0042509D">
        <w:rPr>
          <w:rFonts w:ascii="Times New Roman" w:hAnsi="Times New Roman"/>
          <w:sz w:val="28"/>
          <w:szCs w:val="28"/>
          <w:lang w:val="ru-RU"/>
        </w:rPr>
        <w:t xml:space="preserve"> паломники и туристы со всей России. В монастыре есть своя страусиная ферма, павлин, фазаны и другие животные в монастырском мини-зоопарке. Открыты четыре источника: в честь иконы Божией Матери «Аз есмь с вами и никто же на вы», Иоанна Крестителя, Матроны Московской, Ксении Петербургской. В храме святителя Спиридона Тримифунтского оборудован баптистерий для крещения взрослых, где также можно окунуть</w:t>
      </w:r>
      <w:r w:rsidR="00F001C1">
        <w:rPr>
          <w:rFonts w:ascii="Times New Roman" w:hAnsi="Times New Roman"/>
          <w:sz w:val="28"/>
          <w:szCs w:val="28"/>
          <w:lang w:val="ru-RU"/>
        </w:rPr>
        <w:t>ся в праздник Крещения Господня</w:t>
      </w:r>
      <w:r w:rsidRPr="0042509D">
        <w:rPr>
          <w:rFonts w:ascii="Times New Roman" w:hAnsi="Times New Roman"/>
          <w:sz w:val="28"/>
          <w:szCs w:val="28"/>
          <w:lang w:val="ru-RU"/>
        </w:rPr>
        <w:t>.</w:t>
      </w:r>
    </w:p>
    <w:p w:rsidR="00F001C1" w:rsidRDefault="00F001C1" w:rsidP="00885AF6">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Кроме того, на территории округа расположены 2 государственных природных заказника регионального значения («Громовский», «Дюнный»), а также 2 памятника</w:t>
      </w:r>
      <w:r w:rsidR="005A4050">
        <w:rPr>
          <w:rFonts w:ascii="Times New Roman" w:hAnsi="Times New Roman" w:cs="Times New Roman"/>
          <w:sz w:val="28"/>
          <w:szCs w:val="28"/>
          <w:lang w:val="ru-RU"/>
        </w:rPr>
        <w:t xml:space="preserve"> природы </w:t>
      </w:r>
      <w:r>
        <w:rPr>
          <w:rFonts w:ascii="Times New Roman" w:hAnsi="Times New Roman" w:cs="Times New Roman"/>
          <w:sz w:val="28"/>
          <w:szCs w:val="28"/>
          <w:lang w:val="ru-RU"/>
        </w:rPr>
        <w:t>региональ</w:t>
      </w:r>
      <w:r w:rsidR="005A4050">
        <w:rPr>
          <w:rFonts w:ascii="Times New Roman" w:hAnsi="Times New Roman" w:cs="Times New Roman"/>
          <w:sz w:val="28"/>
          <w:szCs w:val="28"/>
          <w:lang w:val="ru-RU"/>
        </w:rPr>
        <w:t>ного значения («Тис остроконечный», «Гинкго двулопастный»).</w:t>
      </w:r>
    </w:p>
    <w:p w:rsidR="00206F3B" w:rsidRPr="0042509D" w:rsidRDefault="00BC6A19" w:rsidP="00885AF6">
      <w:pPr>
        <w:spacing w:after="0" w:line="240" w:lineRule="auto"/>
        <w:jc w:val="both"/>
        <w:rPr>
          <w:rFonts w:ascii="Times New Roman" w:hAnsi="Times New Roman"/>
          <w:sz w:val="28"/>
          <w:szCs w:val="28"/>
          <w:lang w:val="ru-RU"/>
        </w:rPr>
      </w:pPr>
      <w:r w:rsidRPr="0042509D">
        <w:rPr>
          <w:rFonts w:ascii="Times New Roman" w:hAnsi="Times New Roman" w:cs="Times New Roman"/>
          <w:sz w:val="28"/>
          <w:szCs w:val="28"/>
          <w:lang w:val="ru-RU"/>
        </w:rPr>
        <w:t xml:space="preserve">Несмотря на проделанную ранее (в период 2006-2016 годы) работу, следует отметь ряд упущений в продвижении округа. Наглядными примером является карта популярного сервиса по бронированию гостиниц и мест размещения </w:t>
      </w:r>
      <w:r w:rsidRPr="0042509D">
        <w:rPr>
          <w:rFonts w:ascii="Times New Roman" w:hAnsi="Times New Roman" w:cs="Times New Roman"/>
          <w:sz w:val="28"/>
          <w:szCs w:val="28"/>
        </w:rPr>
        <w:t>booking</w:t>
      </w:r>
      <w:r w:rsidRPr="0042509D">
        <w:rPr>
          <w:rFonts w:ascii="Times New Roman" w:hAnsi="Times New Roman" w:cs="Times New Roman"/>
          <w:sz w:val="28"/>
          <w:szCs w:val="28"/>
          <w:lang w:val="ru-RU"/>
        </w:rPr>
        <w:t>.</w:t>
      </w:r>
      <w:r w:rsidRPr="0042509D">
        <w:rPr>
          <w:rFonts w:ascii="Times New Roman" w:hAnsi="Times New Roman" w:cs="Times New Roman"/>
          <w:sz w:val="28"/>
          <w:szCs w:val="28"/>
        </w:rPr>
        <w:t>com</w:t>
      </w:r>
      <w:r w:rsidRPr="0042509D">
        <w:rPr>
          <w:rFonts w:ascii="Times New Roman" w:hAnsi="Times New Roman" w:cs="Times New Roman"/>
          <w:sz w:val="28"/>
          <w:szCs w:val="28"/>
          <w:lang w:val="ru-RU"/>
        </w:rPr>
        <w:t xml:space="preserve">. </w:t>
      </w:r>
      <w:r w:rsidRPr="0042509D">
        <w:rPr>
          <w:rFonts w:ascii="Times New Roman" w:hAnsi="Times New Roman"/>
          <w:sz w:val="28"/>
          <w:szCs w:val="28"/>
          <w:lang w:val="ru-RU"/>
        </w:rPr>
        <w:t>Территория Славского городского округа, в отличие от территории Советска, пуста от предложений к размещению туристов. Аналогичная картина и на прочих сервисах похожего функционала. Иными словами, туристы даже если и пожелают приехать, то им придется использовать альтернативные способы поиска своего размещения и планирования собственного досуга на территории.</w:t>
      </w:r>
    </w:p>
    <w:p w:rsidR="00206F3B" w:rsidRPr="008F3676" w:rsidRDefault="00BC6A19" w:rsidP="00885AF6">
      <w:pPr>
        <w:spacing w:after="0" w:line="240" w:lineRule="auto"/>
        <w:jc w:val="both"/>
        <w:rPr>
          <w:rFonts w:ascii="Times New Roman" w:hAnsi="Times New Roman" w:cs="Times New Roman"/>
          <w:sz w:val="28"/>
          <w:szCs w:val="28"/>
          <w:lang w:val="ru-RU"/>
        </w:rPr>
      </w:pPr>
      <w:r w:rsidRPr="0042509D">
        <w:rPr>
          <w:rFonts w:ascii="Times New Roman" w:hAnsi="Times New Roman" w:cs="Times New Roman"/>
          <w:sz w:val="28"/>
          <w:szCs w:val="28"/>
          <w:lang w:val="ru-RU"/>
        </w:rPr>
        <w:t>Отдельно следует отметить, что у городского округа отсутствует бренд и некоторый собирательный позитивный образ, который может стать основной для продвижения территории.</w:t>
      </w:r>
    </w:p>
    <w:p w:rsidR="00FB28D8" w:rsidRPr="00FB28D8" w:rsidRDefault="00FB28D8" w:rsidP="00885AF6">
      <w:pPr>
        <w:spacing w:after="0" w:line="240" w:lineRule="auto"/>
        <w:jc w:val="both"/>
        <w:rPr>
          <w:rFonts w:ascii="Times New Roman" w:hAnsi="Times New Roman"/>
          <w:sz w:val="28"/>
          <w:szCs w:val="28"/>
          <w:lang w:val="ru-RU"/>
        </w:rPr>
      </w:pPr>
      <w:r>
        <w:rPr>
          <w:rFonts w:ascii="Times New Roman" w:hAnsi="Times New Roman" w:cs="Times New Roman"/>
          <w:sz w:val="28"/>
          <w:szCs w:val="28"/>
        </w:rPr>
        <w:t>C</w:t>
      </w:r>
      <w:r>
        <w:rPr>
          <w:rFonts w:ascii="Times New Roman" w:hAnsi="Times New Roman" w:cs="Times New Roman"/>
          <w:sz w:val="28"/>
          <w:szCs w:val="28"/>
          <w:lang w:val="ru-RU"/>
        </w:rPr>
        <w:t xml:space="preserve"> учетом имеющегося потенциала (уникальный ландшафт, природа, объекты археологического наследия, объекты культурного наследия) основными направлениями туризма могут стать: сельский туризм, лечебно-оздоровительный туризм, экологический, рыбная ловля, охота, исторический и познавательный туризм.</w:t>
      </w:r>
    </w:p>
    <w:p w:rsidR="00206F3B" w:rsidRPr="0042509D" w:rsidRDefault="0021113C" w:rsidP="00F7138F">
      <w:pPr>
        <w:pStyle w:val="3"/>
        <w:spacing w:before="240" w:after="240"/>
        <w:rPr>
          <w:lang w:val="ru-RU"/>
        </w:rPr>
      </w:pPr>
      <w:bookmarkStart w:id="54" w:name="_Toc502148214"/>
      <w:bookmarkStart w:id="55" w:name="_Toc502175882"/>
      <w:bookmarkStart w:id="56" w:name="_Toc509880378"/>
      <w:r w:rsidRPr="00353D28">
        <w:rPr>
          <w:lang w:val="ru-RU"/>
        </w:rPr>
        <w:t>2.</w:t>
      </w:r>
      <w:r w:rsidR="008F3676">
        <w:rPr>
          <w:lang w:val="ru-RU"/>
        </w:rPr>
        <w:t>2</w:t>
      </w:r>
      <w:r w:rsidRPr="00353D28">
        <w:rPr>
          <w:lang w:val="ru-RU"/>
        </w:rPr>
        <w:t>.8.</w:t>
      </w:r>
      <w:r w:rsidRPr="00353D28">
        <w:t> </w:t>
      </w:r>
      <w:bookmarkEnd w:id="54"/>
      <w:bookmarkEnd w:id="55"/>
      <w:r w:rsidR="008F3676">
        <w:rPr>
          <w:lang w:val="ru-RU"/>
        </w:rPr>
        <w:t>Малое и среднее предпринимательство</w:t>
      </w:r>
      <w:bookmarkEnd w:id="56"/>
    </w:p>
    <w:p w:rsidR="00735E0D" w:rsidRDefault="00735E0D" w:rsidP="00ED6F1A">
      <w:pPr>
        <w:spacing w:after="120" w:line="240" w:lineRule="auto"/>
        <w:jc w:val="both"/>
        <w:rPr>
          <w:rFonts w:ascii="Times New Roman" w:hAnsi="Times New Roman" w:cs="Times New Roman"/>
          <w:sz w:val="28"/>
          <w:szCs w:val="28"/>
          <w:lang w:val="ru-RU"/>
        </w:rPr>
      </w:pPr>
      <w:r w:rsidRPr="0042509D">
        <w:rPr>
          <w:rFonts w:ascii="Times New Roman" w:hAnsi="Times New Roman" w:cs="Times New Roman"/>
          <w:sz w:val="28"/>
          <w:szCs w:val="28"/>
          <w:lang w:val="ru-RU"/>
        </w:rPr>
        <w:t xml:space="preserve">Создание благоприятных условий для развития малого и среднего предпринимательства рассматривается администрацией городского округа в качестве одного из основных факторов обеспечения социально-экономического благополучия населения, расширения налогооблагаемой базы и, как следствие, роста налоговых поступлений, создания новых рабочих мест, повышения </w:t>
      </w:r>
      <w:r w:rsidRPr="0042509D">
        <w:rPr>
          <w:rFonts w:ascii="Times New Roman" w:hAnsi="Times New Roman" w:cs="Times New Roman"/>
          <w:sz w:val="28"/>
          <w:szCs w:val="28"/>
          <w:lang w:val="ru-RU"/>
        </w:rPr>
        <w:lastRenderedPageBreak/>
        <w:t xml:space="preserve">занятости и сокращения потока трудовой миграции населения муниципального образования в сторону крупных городов области, </w:t>
      </w:r>
      <w:r w:rsidR="00353D28">
        <w:rPr>
          <w:rFonts w:ascii="Times New Roman" w:hAnsi="Times New Roman" w:cs="Times New Roman"/>
          <w:sz w:val="28"/>
          <w:szCs w:val="28"/>
          <w:lang w:val="ru-RU"/>
        </w:rPr>
        <w:t xml:space="preserve">и </w:t>
      </w:r>
      <w:r w:rsidRPr="0042509D">
        <w:rPr>
          <w:rFonts w:ascii="Times New Roman" w:hAnsi="Times New Roman" w:cs="Times New Roman"/>
          <w:sz w:val="28"/>
          <w:szCs w:val="28"/>
          <w:lang w:val="ru-RU"/>
        </w:rPr>
        <w:t>повышения жизненного уровня населения.</w:t>
      </w:r>
    </w:p>
    <w:p w:rsidR="00545D59" w:rsidRPr="0042509D" w:rsidRDefault="00545D59" w:rsidP="00ED6F1A">
      <w:pPr>
        <w:spacing w:after="120" w:line="240" w:lineRule="auto"/>
        <w:jc w:val="both"/>
        <w:rPr>
          <w:rFonts w:ascii="Times New Roman" w:hAnsi="Times New Roman" w:cs="Times New Roman"/>
          <w:sz w:val="28"/>
          <w:szCs w:val="28"/>
          <w:lang w:val="ru-RU"/>
        </w:rPr>
      </w:pPr>
    </w:p>
    <w:tbl>
      <w:tblPr>
        <w:tblStyle w:val="af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919"/>
        <w:gridCol w:w="4218"/>
      </w:tblGrid>
      <w:tr w:rsidR="00735E0D" w:rsidTr="00545D59">
        <w:trPr>
          <w:jc w:val="center"/>
        </w:trPr>
        <w:tc>
          <w:tcPr>
            <w:tcW w:w="5919" w:type="dxa"/>
          </w:tcPr>
          <w:p w:rsidR="00735E0D" w:rsidRDefault="00D833EE" w:rsidP="00DF25AD">
            <w:pPr>
              <w:spacing w:line="240" w:lineRule="auto"/>
              <w:ind w:firstLine="0"/>
              <w:jc w:val="right"/>
              <w:rPr>
                <w:rFonts w:ascii="Times New Roman" w:hAnsi="Times New Roman" w:cs="Times New Roman"/>
                <w:sz w:val="28"/>
                <w:szCs w:val="28"/>
                <w:highlight w:val="yellow"/>
                <w:lang w:val="ru-RU"/>
              </w:rPr>
            </w:pPr>
            <w:r>
              <w:rPr>
                <w:noProof/>
                <w:lang w:val="ru-RU" w:eastAsia="ru-RU"/>
              </w:rPr>
              <w:drawing>
                <wp:inline distT="0" distB="0" distL="0" distR="0">
                  <wp:extent cx="3600000" cy="2520000"/>
                  <wp:effectExtent l="0" t="0" r="635" b="0"/>
                  <wp:docPr id="8" name="Диаграмма 8">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4751C7A8-0C8A-42C8-9493-D0EFCE7DB9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c>
          <w:tcPr>
            <w:tcW w:w="4218" w:type="dxa"/>
          </w:tcPr>
          <w:p w:rsidR="00735E0D" w:rsidRDefault="00D833EE" w:rsidP="00DF25AD">
            <w:pPr>
              <w:spacing w:line="240" w:lineRule="auto"/>
              <w:ind w:firstLine="0"/>
              <w:jc w:val="both"/>
              <w:rPr>
                <w:rFonts w:ascii="Times New Roman" w:hAnsi="Times New Roman" w:cs="Times New Roman"/>
                <w:sz w:val="28"/>
                <w:szCs w:val="28"/>
                <w:highlight w:val="yellow"/>
                <w:lang w:val="ru-RU"/>
              </w:rPr>
            </w:pPr>
            <w:r>
              <w:rPr>
                <w:noProof/>
                <w:lang w:val="ru-RU" w:eastAsia="ru-RU"/>
              </w:rPr>
              <w:drawing>
                <wp:inline distT="0" distB="0" distL="0" distR="0">
                  <wp:extent cx="2520000" cy="2520000"/>
                  <wp:effectExtent l="0" t="0" r="0" b="0"/>
                  <wp:docPr id="9" name="Диаграмма 9">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97445480-0FD6-430E-8421-6F99246F71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r w:rsidR="00545D59" w:rsidRPr="005B0673" w:rsidTr="00545D59">
        <w:trPr>
          <w:jc w:val="center"/>
        </w:trPr>
        <w:tc>
          <w:tcPr>
            <w:tcW w:w="5919" w:type="dxa"/>
          </w:tcPr>
          <w:p w:rsidR="00545D59" w:rsidRPr="00474FAD" w:rsidRDefault="00545D59" w:rsidP="00545D59">
            <w:pPr>
              <w:pStyle w:val="a3"/>
              <w:keepNext/>
              <w:spacing w:line="240" w:lineRule="auto"/>
              <w:ind w:firstLine="0"/>
              <w:jc w:val="center"/>
              <w:rPr>
                <w:rFonts w:ascii="Times New Roman" w:hAnsi="Times New Roman" w:cs="Times New Roman"/>
                <w:sz w:val="24"/>
                <w:lang w:val="ru-RU"/>
              </w:rPr>
            </w:pPr>
            <w:r w:rsidRPr="00474FAD">
              <w:rPr>
                <w:rFonts w:ascii="Times New Roman" w:hAnsi="Times New Roman" w:cs="Times New Roman"/>
                <w:sz w:val="24"/>
                <w:lang w:val="ru-RU"/>
              </w:rPr>
              <w:t xml:space="preserve">Диаграмма </w:t>
            </w:r>
            <w:r w:rsidR="004F6EEA" w:rsidRPr="00474FAD">
              <w:rPr>
                <w:rFonts w:ascii="Times New Roman" w:hAnsi="Times New Roman" w:cs="Times New Roman"/>
                <w:sz w:val="24"/>
                <w:lang w:val="ru-RU"/>
              </w:rPr>
              <w:fldChar w:fldCharType="begin"/>
            </w:r>
            <w:r w:rsidRPr="00474FAD">
              <w:rPr>
                <w:rFonts w:ascii="Times New Roman" w:hAnsi="Times New Roman" w:cs="Times New Roman"/>
                <w:sz w:val="24"/>
                <w:lang w:val="ru-RU"/>
              </w:rPr>
              <w:instrText xml:space="preserve"> SEQ Диаграмма \* ARABIC </w:instrText>
            </w:r>
            <w:r w:rsidR="004F6EEA" w:rsidRPr="00474FAD">
              <w:rPr>
                <w:rFonts w:ascii="Times New Roman" w:hAnsi="Times New Roman" w:cs="Times New Roman"/>
                <w:sz w:val="24"/>
                <w:lang w:val="ru-RU"/>
              </w:rPr>
              <w:fldChar w:fldCharType="separate"/>
            </w:r>
            <w:r w:rsidR="00363A9A">
              <w:rPr>
                <w:rFonts w:ascii="Times New Roman" w:hAnsi="Times New Roman" w:cs="Times New Roman"/>
                <w:noProof/>
                <w:sz w:val="24"/>
                <w:lang w:val="ru-RU"/>
              </w:rPr>
              <w:t>1</w:t>
            </w:r>
            <w:r w:rsidR="004F6EEA" w:rsidRPr="00474FAD">
              <w:rPr>
                <w:rFonts w:ascii="Times New Roman" w:hAnsi="Times New Roman" w:cs="Times New Roman"/>
                <w:sz w:val="24"/>
                <w:lang w:val="ru-RU"/>
              </w:rPr>
              <w:fldChar w:fldCharType="end"/>
            </w:r>
            <w:r w:rsidRPr="00474FAD">
              <w:rPr>
                <w:rFonts w:ascii="Times New Roman" w:hAnsi="Times New Roman" w:cs="Times New Roman"/>
                <w:sz w:val="24"/>
                <w:lang w:val="ru-RU"/>
              </w:rPr>
              <w:t>. Распределение субъектов</w:t>
            </w:r>
            <w:r w:rsidRPr="00474FAD">
              <w:rPr>
                <w:rFonts w:ascii="Times New Roman" w:hAnsi="Times New Roman" w:cs="Times New Roman"/>
                <w:sz w:val="24"/>
                <w:lang w:val="ru-RU"/>
              </w:rPr>
              <w:br/>
              <w:t>МСП по видам деятельности</w:t>
            </w:r>
          </w:p>
        </w:tc>
        <w:tc>
          <w:tcPr>
            <w:tcW w:w="4218" w:type="dxa"/>
          </w:tcPr>
          <w:p w:rsidR="00545D59" w:rsidRPr="00474FAD" w:rsidRDefault="00545D59" w:rsidP="00545D59">
            <w:pPr>
              <w:pStyle w:val="a3"/>
              <w:keepNext/>
              <w:spacing w:line="240" w:lineRule="auto"/>
              <w:ind w:firstLine="0"/>
              <w:jc w:val="center"/>
              <w:rPr>
                <w:rFonts w:ascii="Times New Roman" w:hAnsi="Times New Roman" w:cs="Times New Roman"/>
                <w:sz w:val="24"/>
                <w:lang w:val="ru-RU"/>
              </w:rPr>
            </w:pPr>
            <w:r w:rsidRPr="00474FAD">
              <w:rPr>
                <w:rFonts w:ascii="Times New Roman" w:hAnsi="Times New Roman" w:cs="Times New Roman"/>
                <w:sz w:val="24"/>
                <w:lang w:val="ru-RU"/>
              </w:rPr>
              <w:t xml:space="preserve">Диаграмма </w:t>
            </w:r>
            <w:r w:rsidR="004F6EEA" w:rsidRPr="00474FAD">
              <w:rPr>
                <w:rFonts w:ascii="Times New Roman" w:hAnsi="Times New Roman" w:cs="Times New Roman"/>
                <w:sz w:val="24"/>
                <w:lang w:val="ru-RU"/>
              </w:rPr>
              <w:fldChar w:fldCharType="begin"/>
            </w:r>
            <w:r w:rsidRPr="00474FAD">
              <w:rPr>
                <w:rFonts w:ascii="Times New Roman" w:hAnsi="Times New Roman" w:cs="Times New Roman"/>
                <w:sz w:val="24"/>
                <w:lang w:val="ru-RU"/>
              </w:rPr>
              <w:instrText xml:space="preserve"> SEQ Диаграмма \* ARABIC </w:instrText>
            </w:r>
            <w:r w:rsidR="004F6EEA" w:rsidRPr="00474FAD">
              <w:rPr>
                <w:rFonts w:ascii="Times New Roman" w:hAnsi="Times New Roman" w:cs="Times New Roman"/>
                <w:sz w:val="24"/>
                <w:lang w:val="ru-RU"/>
              </w:rPr>
              <w:fldChar w:fldCharType="separate"/>
            </w:r>
            <w:r w:rsidR="00363A9A">
              <w:rPr>
                <w:rFonts w:ascii="Times New Roman" w:hAnsi="Times New Roman" w:cs="Times New Roman"/>
                <w:noProof/>
                <w:sz w:val="24"/>
                <w:lang w:val="ru-RU"/>
              </w:rPr>
              <w:t>2</w:t>
            </w:r>
            <w:r w:rsidR="004F6EEA" w:rsidRPr="00474FAD">
              <w:rPr>
                <w:rFonts w:ascii="Times New Roman" w:hAnsi="Times New Roman" w:cs="Times New Roman"/>
                <w:sz w:val="24"/>
                <w:lang w:val="ru-RU"/>
              </w:rPr>
              <w:fldChar w:fldCharType="end"/>
            </w:r>
            <w:r w:rsidRPr="00474FAD">
              <w:rPr>
                <w:rFonts w:ascii="Times New Roman" w:hAnsi="Times New Roman" w:cs="Times New Roman"/>
                <w:sz w:val="24"/>
                <w:lang w:val="ru-RU"/>
              </w:rPr>
              <w:t>. Распределение работающих в МСП</w:t>
            </w:r>
          </w:p>
        </w:tc>
      </w:tr>
    </w:tbl>
    <w:p w:rsidR="00545D59" w:rsidRDefault="00545D59" w:rsidP="00353D28">
      <w:pPr>
        <w:spacing w:after="120" w:line="240" w:lineRule="auto"/>
        <w:jc w:val="both"/>
        <w:rPr>
          <w:rFonts w:ascii="Times New Roman" w:hAnsi="Times New Roman" w:cs="Times New Roman"/>
          <w:sz w:val="28"/>
          <w:szCs w:val="28"/>
          <w:lang w:val="ru-RU"/>
        </w:rPr>
      </w:pPr>
    </w:p>
    <w:p w:rsidR="00CF5264" w:rsidRDefault="00735E0D" w:rsidP="00353D28">
      <w:pPr>
        <w:spacing w:after="120" w:line="240" w:lineRule="auto"/>
        <w:jc w:val="both"/>
        <w:rPr>
          <w:rFonts w:ascii="Times New Roman" w:hAnsi="Times New Roman" w:cs="Times New Roman"/>
          <w:sz w:val="28"/>
          <w:szCs w:val="28"/>
          <w:lang w:val="ru-RU"/>
        </w:rPr>
      </w:pPr>
      <w:r w:rsidRPr="0042509D">
        <w:rPr>
          <w:rFonts w:ascii="Times New Roman" w:hAnsi="Times New Roman" w:cs="Times New Roman"/>
          <w:sz w:val="28"/>
          <w:szCs w:val="28"/>
          <w:lang w:val="ru-RU"/>
        </w:rPr>
        <w:t xml:space="preserve">Основное количество </w:t>
      </w:r>
      <w:r w:rsidR="00DF25AD" w:rsidRPr="0042509D">
        <w:rPr>
          <w:rFonts w:ascii="Times New Roman" w:hAnsi="Times New Roman" w:cs="Times New Roman"/>
          <w:sz w:val="28"/>
          <w:szCs w:val="28"/>
          <w:lang w:val="ru-RU"/>
        </w:rPr>
        <w:t>субъектов малого и среднего предпринимательства</w:t>
      </w:r>
      <w:r w:rsidRPr="0042509D">
        <w:rPr>
          <w:rFonts w:ascii="Times New Roman" w:hAnsi="Times New Roman" w:cs="Times New Roman"/>
          <w:sz w:val="28"/>
          <w:szCs w:val="28"/>
          <w:lang w:val="ru-RU"/>
        </w:rPr>
        <w:t xml:space="preserve"> занято в сфере торговли и сферы услуг (393 организации</w:t>
      </w:r>
      <w:r w:rsidR="00DF25AD" w:rsidRPr="0042509D">
        <w:rPr>
          <w:rFonts w:ascii="Times New Roman" w:hAnsi="Times New Roman" w:cs="Times New Roman"/>
          <w:sz w:val="28"/>
          <w:szCs w:val="28"/>
          <w:lang w:val="ru-RU"/>
        </w:rPr>
        <w:t>, или 90% от общего числа субъектов</w:t>
      </w:r>
      <w:r w:rsidRPr="0042509D">
        <w:rPr>
          <w:rFonts w:ascii="Times New Roman" w:hAnsi="Times New Roman" w:cs="Times New Roman"/>
          <w:sz w:val="28"/>
          <w:szCs w:val="28"/>
          <w:lang w:val="ru-RU"/>
        </w:rPr>
        <w:t>), вторая</w:t>
      </w:r>
      <w:r w:rsidR="00DF25AD" w:rsidRPr="0042509D">
        <w:rPr>
          <w:rFonts w:ascii="Times New Roman" w:hAnsi="Times New Roman" w:cs="Times New Roman"/>
          <w:sz w:val="28"/>
          <w:szCs w:val="28"/>
          <w:lang w:val="ru-RU"/>
        </w:rPr>
        <w:t xml:space="preserve"> по численности</w:t>
      </w:r>
      <w:r w:rsidRPr="0042509D">
        <w:rPr>
          <w:rFonts w:ascii="Times New Roman" w:hAnsi="Times New Roman" w:cs="Times New Roman"/>
          <w:sz w:val="28"/>
          <w:szCs w:val="28"/>
          <w:lang w:val="ru-RU"/>
        </w:rPr>
        <w:t xml:space="preserve"> группа </w:t>
      </w:r>
      <w:r w:rsidR="00DF25AD" w:rsidRPr="0042509D">
        <w:rPr>
          <w:rFonts w:ascii="Times New Roman" w:hAnsi="Times New Roman" w:cs="Times New Roman"/>
          <w:sz w:val="28"/>
          <w:szCs w:val="28"/>
          <w:lang w:val="ru-RU"/>
        </w:rPr>
        <w:t>–</w:t>
      </w:r>
      <w:r w:rsidRPr="0042509D">
        <w:rPr>
          <w:rFonts w:ascii="Times New Roman" w:hAnsi="Times New Roman" w:cs="Times New Roman"/>
          <w:sz w:val="28"/>
          <w:szCs w:val="28"/>
          <w:lang w:val="ru-RU"/>
        </w:rPr>
        <w:t xml:space="preserve"> сельском хозяйстве (28 организаций), далее 10 </w:t>
      </w:r>
      <w:r w:rsidR="00DF25AD" w:rsidRPr="0042509D">
        <w:rPr>
          <w:rFonts w:ascii="Times New Roman" w:hAnsi="Times New Roman" w:cs="Times New Roman"/>
          <w:sz w:val="28"/>
          <w:szCs w:val="28"/>
          <w:lang w:val="ru-RU"/>
        </w:rPr>
        <w:t>субъектов МСП зан</w:t>
      </w:r>
      <w:r w:rsidR="00ED6F1A" w:rsidRPr="0042509D">
        <w:rPr>
          <w:rFonts w:ascii="Times New Roman" w:hAnsi="Times New Roman" w:cs="Times New Roman"/>
          <w:sz w:val="28"/>
          <w:szCs w:val="28"/>
          <w:lang w:val="ru-RU"/>
        </w:rPr>
        <w:t>я</w:t>
      </w:r>
      <w:r w:rsidR="00DF25AD" w:rsidRPr="0042509D">
        <w:rPr>
          <w:rFonts w:ascii="Times New Roman" w:hAnsi="Times New Roman" w:cs="Times New Roman"/>
          <w:sz w:val="28"/>
          <w:szCs w:val="28"/>
          <w:lang w:val="ru-RU"/>
        </w:rPr>
        <w:t xml:space="preserve">то </w:t>
      </w:r>
      <w:r w:rsidR="00ED6F1A" w:rsidRPr="0042509D">
        <w:rPr>
          <w:rFonts w:ascii="Times New Roman" w:hAnsi="Times New Roman" w:cs="Times New Roman"/>
          <w:sz w:val="28"/>
          <w:szCs w:val="28"/>
          <w:lang w:val="ru-RU"/>
        </w:rPr>
        <w:t>в строительстве</w:t>
      </w:r>
      <w:r w:rsidRPr="0042509D">
        <w:rPr>
          <w:rFonts w:ascii="Times New Roman" w:hAnsi="Times New Roman" w:cs="Times New Roman"/>
          <w:sz w:val="28"/>
          <w:szCs w:val="28"/>
          <w:lang w:val="ru-RU"/>
        </w:rPr>
        <w:t xml:space="preserve">, 4 </w:t>
      </w:r>
      <w:r w:rsidR="00ED6F1A" w:rsidRPr="0042509D">
        <w:rPr>
          <w:rFonts w:ascii="Times New Roman" w:hAnsi="Times New Roman" w:cs="Times New Roman"/>
          <w:sz w:val="28"/>
          <w:szCs w:val="28"/>
          <w:lang w:val="ru-RU"/>
        </w:rPr>
        <w:t xml:space="preserve">– </w:t>
      </w:r>
      <w:r w:rsidRPr="0042509D">
        <w:rPr>
          <w:rFonts w:ascii="Times New Roman" w:hAnsi="Times New Roman" w:cs="Times New Roman"/>
          <w:sz w:val="28"/>
          <w:szCs w:val="28"/>
          <w:lang w:val="ru-RU"/>
        </w:rPr>
        <w:t>в сфере туризма и 1 транспортная компания.</w:t>
      </w:r>
      <w:r w:rsidR="00BA630B">
        <w:rPr>
          <w:rFonts w:ascii="Times New Roman" w:hAnsi="Times New Roman" w:cs="Times New Roman"/>
          <w:sz w:val="28"/>
          <w:szCs w:val="28"/>
          <w:lang w:val="ru-RU"/>
        </w:rPr>
        <w:t xml:space="preserve"> </w:t>
      </w:r>
      <w:r w:rsidRPr="0042509D">
        <w:rPr>
          <w:rFonts w:ascii="Times New Roman" w:hAnsi="Times New Roman" w:cs="Times New Roman"/>
          <w:sz w:val="28"/>
          <w:szCs w:val="28"/>
          <w:lang w:val="ru-RU"/>
        </w:rPr>
        <w:t xml:space="preserve">Основную занятость </w:t>
      </w:r>
      <w:r w:rsidR="00ED6F1A" w:rsidRPr="0042509D">
        <w:rPr>
          <w:rFonts w:ascii="Times New Roman" w:hAnsi="Times New Roman" w:cs="Times New Roman"/>
          <w:sz w:val="28"/>
          <w:szCs w:val="28"/>
          <w:lang w:val="ru-RU"/>
        </w:rPr>
        <w:t xml:space="preserve">при этом </w:t>
      </w:r>
      <w:r w:rsidRPr="0042509D">
        <w:rPr>
          <w:rFonts w:ascii="Times New Roman" w:hAnsi="Times New Roman" w:cs="Times New Roman"/>
          <w:sz w:val="28"/>
          <w:szCs w:val="28"/>
          <w:lang w:val="ru-RU"/>
        </w:rPr>
        <w:t>обеспечивает сельское хозяйство</w:t>
      </w:r>
      <w:r w:rsidR="00ED6F1A" w:rsidRPr="0042509D">
        <w:rPr>
          <w:rFonts w:ascii="Times New Roman" w:hAnsi="Times New Roman" w:cs="Times New Roman"/>
          <w:sz w:val="28"/>
          <w:szCs w:val="28"/>
          <w:lang w:val="ru-RU"/>
        </w:rPr>
        <w:t xml:space="preserve"> (800 чел., или 46%)</w:t>
      </w:r>
      <w:r w:rsidRPr="0042509D">
        <w:rPr>
          <w:rFonts w:ascii="Times New Roman" w:hAnsi="Times New Roman" w:cs="Times New Roman"/>
          <w:sz w:val="28"/>
          <w:szCs w:val="28"/>
          <w:lang w:val="ru-RU"/>
        </w:rPr>
        <w:t>, вторая группа по численности – торговля и сфера услуг</w:t>
      </w:r>
      <w:r w:rsidR="00ED6F1A" w:rsidRPr="0042509D">
        <w:rPr>
          <w:rFonts w:ascii="Times New Roman" w:hAnsi="Times New Roman" w:cs="Times New Roman"/>
          <w:sz w:val="28"/>
          <w:szCs w:val="28"/>
          <w:lang w:val="ru-RU"/>
        </w:rPr>
        <w:t xml:space="preserve"> (693 чел., или 40%)</w:t>
      </w:r>
      <w:r w:rsidRPr="0042509D">
        <w:rPr>
          <w:rFonts w:ascii="Times New Roman" w:hAnsi="Times New Roman" w:cs="Times New Roman"/>
          <w:sz w:val="28"/>
          <w:szCs w:val="28"/>
          <w:lang w:val="ru-RU"/>
        </w:rPr>
        <w:t>, далее строительство</w:t>
      </w:r>
      <w:r w:rsidR="00ED6F1A" w:rsidRPr="0042509D">
        <w:rPr>
          <w:rFonts w:ascii="Times New Roman" w:hAnsi="Times New Roman" w:cs="Times New Roman"/>
          <w:sz w:val="28"/>
          <w:szCs w:val="28"/>
          <w:lang w:val="ru-RU"/>
        </w:rPr>
        <w:t xml:space="preserve"> (222 чел., или 13%)</w:t>
      </w:r>
      <w:r w:rsidRPr="0042509D">
        <w:rPr>
          <w:rFonts w:ascii="Times New Roman" w:hAnsi="Times New Roman" w:cs="Times New Roman"/>
          <w:sz w:val="28"/>
          <w:szCs w:val="28"/>
          <w:lang w:val="ru-RU"/>
        </w:rPr>
        <w:t>, туризм и транспорт.</w:t>
      </w:r>
      <w:r w:rsidR="00CF5264">
        <w:rPr>
          <w:rFonts w:ascii="Times New Roman" w:hAnsi="Times New Roman" w:cs="Times New Roman"/>
          <w:sz w:val="28"/>
          <w:szCs w:val="28"/>
          <w:lang w:val="ru-RU"/>
        </w:rPr>
        <w:t xml:space="preserve"> Данные по МСП представлены на диаграммах 1, 2.</w:t>
      </w:r>
    </w:p>
    <w:p w:rsidR="00BA630B" w:rsidRPr="0042509D" w:rsidRDefault="00BA630B" w:rsidP="00353D28">
      <w:pPr>
        <w:spacing w:after="120" w:line="240" w:lineRule="auto"/>
        <w:jc w:val="both"/>
        <w:rPr>
          <w:rFonts w:ascii="Times New Roman" w:hAnsi="Times New Roman" w:cs="Times New Roman"/>
          <w:sz w:val="28"/>
          <w:szCs w:val="28"/>
          <w:lang w:val="ru-RU"/>
        </w:rPr>
      </w:pPr>
      <w:r w:rsidRPr="004A6FC4">
        <w:rPr>
          <w:rFonts w:ascii="Times New Roman" w:hAnsi="Times New Roman" w:cs="Times New Roman"/>
          <w:sz w:val="28"/>
          <w:szCs w:val="28"/>
          <w:lang w:val="ru-RU"/>
        </w:rPr>
        <w:t>В 2016 году на территории</w:t>
      </w:r>
      <w:r>
        <w:rPr>
          <w:rFonts w:ascii="Times New Roman" w:hAnsi="Times New Roman" w:cs="Times New Roman"/>
          <w:sz w:val="28"/>
          <w:szCs w:val="28"/>
          <w:lang w:val="ru-RU"/>
        </w:rPr>
        <w:t xml:space="preserve"> Славского городского округа</w:t>
      </w:r>
      <w:r w:rsidRPr="004A6FC4">
        <w:rPr>
          <w:rFonts w:ascii="Times New Roman" w:hAnsi="Times New Roman" w:cs="Times New Roman"/>
          <w:sz w:val="28"/>
          <w:szCs w:val="28"/>
          <w:lang w:val="ru-RU"/>
        </w:rPr>
        <w:t xml:space="preserve"> функционировало 394 субъекта малого и среднего предпринимательства, что не</w:t>
      </w:r>
      <w:r>
        <w:rPr>
          <w:rFonts w:ascii="Times New Roman" w:hAnsi="Times New Roman" w:cs="Times New Roman"/>
          <w:sz w:val="28"/>
          <w:szCs w:val="28"/>
          <w:lang w:val="ru-RU"/>
        </w:rPr>
        <w:t>сколько</w:t>
      </w:r>
      <w:r w:rsidRPr="004A6FC4">
        <w:rPr>
          <w:rFonts w:ascii="Times New Roman" w:hAnsi="Times New Roman" w:cs="Times New Roman"/>
          <w:sz w:val="28"/>
          <w:szCs w:val="28"/>
          <w:lang w:val="ru-RU"/>
        </w:rPr>
        <w:t xml:space="preserve"> меньше, чем в</w:t>
      </w:r>
      <w:r>
        <w:rPr>
          <w:rFonts w:ascii="Times New Roman" w:hAnsi="Times New Roman" w:cs="Times New Roman"/>
          <w:sz w:val="28"/>
          <w:szCs w:val="28"/>
          <w:lang w:val="ru-RU"/>
        </w:rPr>
        <w:t xml:space="preserve"> </w:t>
      </w:r>
      <w:r w:rsidRPr="004A6FC4">
        <w:rPr>
          <w:rFonts w:ascii="Times New Roman" w:hAnsi="Times New Roman" w:cs="Times New Roman"/>
          <w:sz w:val="28"/>
          <w:szCs w:val="28"/>
          <w:lang w:val="ru-RU"/>
        </w:rPr>
        <w:t>2015 году (в 2015 году – 461, в 2014 году – 464, в 2013 году – 468, а в 2012 году – 454).</w:t>
      </w:r>
      <w:r>
        <w:rPr>
          <w:rFonts w:ascii="Times New Roman" w:hAnsi="Times New Roman" w:cs="Times New Roman"/>
          <w:sz w:val="28"/>
          <w:szCs w:val="28"/>
          <w:lang w:val="ru-RU"/>
        </w:rPr>
        <w:t xml:space="preserve"> </w:t>
      </w:r>
      <w:r w:rsidRPr="004A6FC4">
        <w:rPr>
          <w:rFonts w:ascii="Times New Roman" w:hAnsi="Times New Roman" w:cs="Times New Roman"/>
          <w:sz w:val="28"/>
          <w:szCs w:val="28"/>
          <w:lang w:val="ru-RU"/>
        </w:rPr>
        <w:t>Снижение связано, в основном, с ростом социальных налогов для ИП и</w:t>
      </w:r>
      <w:r>
        <w:rPr>
          <w:rFonts w:ascii="Times New Roman" w:hAnsi="Times New Roman" w:cs="Times New Roman"/>
          <w:sz w:val="28"/>
          <w:szCs w:val="28"/>
          <w:lang w:val="ru-RU"/>
        </w:rPr>
        <w:t xml:space="preserve"> </w:t>
      </w:r>
    </w:p>
    <w:p w:rsidR="00735E0D" w:rsidRDefault="004A6FC4" w:rsidP="00CF5264">
      <w:pPr>
        <w:spacing w:after="0" w:line="240" w:lineRule="auto"/>
        <w:ind w:firstLine="0"/>
        <w:jc w:val="both"/>
        <w:rPr>
          <w:rFonts w:ascii="Times New Roman" w:hAnsi="Times New Roman" w:cs="Times New Roman"/>
          <w:sz w:val="28"/>
          <w:szCs w:val="28"/>
          <w:lang w:val="ru-RU"/>
        </w:rPr>
      </w:pPr>
      <w:r w:rsidRPr="004A6FC4">
        <w:rPr>
          <w:rFonts w:ascii="Times New Roman" w:hAnsi="Times New Roman" w:cs="Times New Roman"/>
          <w:sz w:val="28"/>
          <w:szCs w:val="28"/>
          <w:lang w:val="ru-RU"/>
        </w:rPr>
        <w:lastRenderedPageBreak/>
        <w:t xml:space="preserve">неконкурентоспособностью с сетевыми компаниями федерального и </w:t>
      </w:r>
      <w:r w:rsidR="00CF5264" w:rsidRPr="004A6FC4">
        <w:rPr>
          <w:rFonts w:ascii="Times New Roman" w:hAnsi="Times New Roman" w:cs="Times New Roman"/>
          <w:noProof/>
          <w:sz w:val="28"/>
          <w:szCs w:val="28"/>
          <w:lang w:val="ru-RU" w:eastAsia="ru-RU"/>
        </w:rPr>
        <w:drawing>
          <wp:anchor distT="0" distB="0" distL="114300" distR="114300" simplePos="0" relativeHeight="251658240" behindDoc="1" locked="0" layoutInCell="1" allowOverlap="1">
            <wp:simplePos x="0" y="0"/>
            <wp:positionH relativeFrom="column">
              <wp:posOffset>109855</wp:posOffset>
            </wp:positionH>
            <wp:positionV relativeFrom="paragraph">
              <wp:posOffset>571500</wp:posOffset>
            </wp:positionV>
            <wp:extent cx="6130290" cy="2861945"/>
            <wp:effectExtent l="0" t="0" r="3810" b="14605"/>
            <wp:wrapTight wrapText="bothSides">
              <wp:wrapPolygon edited="0">
                <wp:start x="0" y="0"/>
                <wp:lineTo x="0" y="21566"/>
                <wp:lineTo x="21546" y="21566"/>
                <wp:lineTo x="21546" y="0"/>
                <wp:lineTo x="0" y="0"/>
              </wp:wrapPolygon>
            </wp:wrapTight>
            <wp:docPr id="61"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Pr="004A6FC4">
        <w:rPr>
          <w:rFonts w:ascii="Times New Roman" w:hAnsi="Times New Roman" w:cs="Times New Roman"/>
          <w:sz w:val="28"/>
          <w:szCs w:val="28"/>
          <w:lang w:val="ru-RU"/>
        </w:rPr>
        <w:t>регионального значения для малого бизнеса.</w:t>
      </w:r>
    </w:p>
    <w:p w:rsidR="00CF5264" w:rsidRPr="00B7784D" w:rsidRDefault="00CF5264" w:rsidP="00CF5264">
      <w:pPr>
        <w:pStyle w:val="a3"/>
        <w:spacing w:after="0" w:line="240" w:lineRule="auto"/>
        <w:ind w:firstLine="0"/>
        <w:jc w:val="center"/>
        <w:rPr>
          <w:rFonts w:ascii="Times New Roman" w:hAnsi="Times New Roman" w:cs="Times New Roman"/>
          <w:sz w:val="16"/>
          <w:szCs w:val="16"/>
          <w:lang w:val="ru-RU"/>
        </w:rPr>
      </w:pPr>
    </w:p>
    <w:p w:rsidR="00CF5264" w:rsidRPr="007A0EA8" w:rsidRDefault="00CF5264" w:rsidP="00CF5264">
      <w:pPr>
        <w:pStyle w:val="a3"/>
        <w:spacing w:after="0" w:line="240" w:lineRule="auto"/>
        <w:ind w:firstLine="0"/>
        <w:jc w:val="center"/>
        <w:rPr>
          <w:rFonts w:ascii="Times New Roman" w:hAnsi="Times New Roman" w:cs="Times New Roman"/>
          <w:noProof/>
          <w:sz w:val="24"/>
          <w:lang w:val="ru-RU"/>
        </w:rPr>
      </w:pPr>
      <w:r w:rsidRPr="007A0EA8">
        <w:rPr>
          <w:rFonts w:ascii="Times New Roman" w:hAnsi="Times New Roman" w:cs="Times New Roman"/>
          <w:sz w:val="24"/>
          <w:lang w:val="ru-RU"/>
        </w:rPr>
        <w:t>Рис 3. Количество субъектов малого и среднего предпринимательства</w:t>
      </w:r>
    </w:p>
    <w:p w:rsidR="00CF5264" w:rsidRPr="007A0EA8" w:rsidRDefault="00CF5264" w:rsidP="00CF5264">
      <w:pPr>
        <w:spacing w:before="120" w:after="0" w:line="240" w:lineRule="auto"/>
        <w:jc w:val="center"/>
        <w:rPr>
          <w:rFonts w:ascii="Times New Roman" w:hAnsi="Times New Roman" w:cs="Times New Roman"/>
          <w:lang w:val="ru-RU"/>
        </w:rPr>
      </w:pPr>
    </w:p>
    <w:p w:rsidR="004A6FC4" w:rsidRPr="0042509D" w:rsidRDefault="004A6FC4" w:rsidP="005D4BD8">
      <w:pPr>
        <w:spacing w:before="120" w:after="0" w:line="240" w:lineRule="auto"/>
        <w:jc w:val="both"/>
        <w:rPr>
          <w:rFonts w:ascii="Times New Roman" w:hAnsi="Times New Roman" w:cs="Times New Roman"/>
          <w:sz w:val="28"/>
          <w:szCs w:val="28"/>
          <w:lang w:val="ru-RU"/>
        </w:rPr>
      </w:pPr>
      <w:r w:rsidRPr="0042509D">
        <w:rPr>
          <w:rFonts w:ascii="Times New Roman" w:hAnsi="Times New Roman" w:cs="Times New Roman"/>
          <w:sz w:val="28"/>
          <w:szCs w:val="28"/>
          <w:lang w:val="ru-RU"/>
        </w:rPr>
        <w:t>Основными факторами, сдерживающими развитие предпринимательства в округе, являются:</w:t>
      </w:r>
    </w:p>
    <w:p w:rsidR="005D4BD8" w:rsidRPr="0042509D" w:rsidRDefault="005D4BD8" w:rsidP="007B790A">
      <w:pPr>
        <w:pStyle w:val="af1"/>
        <w:numPr>
          <w:ilvl w:val="0"/>
          <w:numId w:val="24"/>
        </w:numPr>
        <w:tabs>
          <w:tab w:val="left" w:pos="714"/>
        </w:tabs>
        <w:spacing w:after="0" w:line="240" w:lineRule="auto"/>
        <w:ind w:left="714" w:hanging="357"/>
        <w:jc w:val="both"/>
        <w:rPr>
          <w:rFonts w:ascii="Times New Roman" w:hAnsi="Times New Roman" w:cs="Times New Roman"/>
          <w:sz w:val="28"/>
          <w:szCs w:val="28"/>
          <w:lang w:val="ru-RU"/>
        </w:rPr>
      </w:pPr>
      <w:r w:rsidRPr="0042509D">
        <w:rPr>
          <w:rFonts w:ascii="Times New Roman" w:hAnsi="Times New Roman" w:cs="Times New Roman"/>
          <w:sz w:val="28"/>
          <w:szCs w:val="28"/>
          <w:lang w:val="ru-RU"/>
        </w:rPr>
        <w:t>низкая предпринимательская активность;</w:t>
      </w:r>
    </w:p>
    <w:p w:rsidR="004A6FC4" w:rsidRPr="0042509D" w:rsidRDefault="004A6FC4" w:rsidP="007B790A">
      <w:pPr>
        <w:numPr>
          <w:ilvl w:val="0"/>
          <w:numId w:val="24"/>
        </w:numPr>
        <w:tabs>
          <w:tab w:val="left" w:pos="714"/>
        </w:tabs>
        <w:spacing w:after="0" w:line="240" w:lineRule="auto"/>
        <w:ind w:left="714" w:hanging="357"/>
        <w:jc w:val="both"/>
        <w:rPr>
          <w:rFonts w:ascii="Times New Roman" w:hAnsi="Times New Roman" w:cs="Times New Roman"/>
          <w:sz w:val="28"/>
          <w:szCs w:val="28"/>
          <w:lang w:val="ru-RU"/>
        </w:rPr>
      </w:pPr>
      <w:r w:rsidRPr="0042509D">
        <w:rPr>
          <w:rFonts w:ascii="Times New Roman" w:hAnsi="Times New Roman" w:cs="Times New Roman"/>
          <w:sz w:val="28"/>
          <w:szCs w:val="28"/>
          <w:lang w:val="ru-RU"/>
        </w:rPr>
        <w:t>недостаточно высокий уровень правовой и профессиональной подготовки предпринимателей;</w:t>
      </w:r>
    </w:p>
    <w:p w:rsidR="004A6FC4" w:rsidRPr="0042509D" w:rsidRDefault="004A6FC4" w:rsidP="007B790A">
      <w:pPr>
        <w:numPr>
          <w:ilvl w:val="0"/>
          <w:numId w:val="24"/>
        </w:numPr>
        <w:tabs>
          <w:tab w:val="left" w:pos="714"/>
        </w:tabs>
        <w:spacing w:after="0" w:line="240" w:lineRule="auto"/>
        <w:ind w:left="714" w:hanging="357"/>
        <w:jc w:val="both"/>
        <w:rPr>
          <w:rFonts w:ascii="Times New Roman" w:hAnsi="Times New Roman" w:cs="Times New Roman"/>
          <w:sz w:val="28"/>
          <w:szCs w:val="28"/>
          <w:lang w:val="ru-RU"/>
        </w:rPr>
      </w:pPr>
      <w:r w:rsidRPr="0042509D">
        <w:rPr>
          <w:rFonts w:ascii="Times New Roman" w:hAnsi="Times New Roman" w:cs="Times New Roman"/>
          <w:sz w:val="28"/>
          <w:szCs w:val="28"/>
          <w:lang w:val="ru-RU"/>
        </w:rPr>
        <w:t>затрудненный доступ субъектов малого предпринимательства к дешевым и долгосрочным финансово-кредитным ресурсам.</w:t>
      </w:r>
    </w:p>
    <w:p w:rsidR="004A6FC4" w:rsidRPr="0042509D" w:rsidRDefault="004A6FC4" w:rsidP="005D4BD8">
      <w:pPr>
        <w:spacing w:after="0" w:line="240" w:lineRule="auto"/>
        <w:jc w:val="both"/>
        <w:rPr>
          <w:rFonts w:ascii="Times New Roman" w:hAnsi="Times New Roman" w:cs="Times New Roman"/>
          <w:sz w:val="28"/>
          <w:szCs w:val="28"/>
          <w:lang w:val="ru-RU"/>
        </w:rPr>
      </w:pPr>
      <w:r w:rsidRPr="0042509D">
        <w:rPr>
          <w:rFonts w:ascii="Times New Roman" w:hAnsi="Times New Roman" w:cs="Times New Roman"/>
          <w:sz w:val="28"/>
          <w:szCs w:val="28"/>
          <w:lang w:val="ru-RU"/>
        </w:rPr>
        <w:t>Основными проблемами в получении кредитных ресурсов предприниматели и специалисты кредитных учреждений считают:</w:t>
      </w:r>
    </w:p>
    <w:p w:rsidR="004A6FC4" w:rsidRPr="0042509D" w:rsidRDefault="004A6FC4" w:rsidP="007B790A">
      <w:pPr>
        <w:pStyle w:val="af1"/>
        <w:numPr>
          <w:ilvl w:val="0"/>
          <w:numId w:val="24"/>
        </w:numPr>
        <w:tabs>
          <w:tab w:val="left" w:pos="714"/>
        </w:tabs>
        <w:spacing w:after="0" w:line="240" w:lineRule="auto"/>
        <w:ind w:left="714" w:hanging="357"/>
        <w:jc w:val="both"/>
        <w:rPr>
          <w:rFonts w:ascii="Times New Roman" w:hAnsi="Times New Roman" w:cs="Times New Roman"/>
          <w:sz w:val="28"/>
          <w:szCs w:val="28"/>
          <w:lang w:val="ru-RU"/>
        </w:rPr>
      </w:pPr>
      <w:r w:rsidRPr="0042509D">
        <w:rPr>
          <w:rFonts w:ascii="Times New Roman" w:hAnsi="Times New Roman" w:cs="Times New Roman"/>
          <w:sz w:val="28"/>
          <w:szCs w:val="28"/>
          <w:lang w:val="ru-RU"/>
        </w:rPr>
        <w:t>отсутствие необходимого обеспечения по кредитам;</w:t>
      </w:r>
    </w:p>
    <w:p w:rsidR="004A6FC4" w:rsidRPr="0042509D" w:rsidRDefault="004A6FC4" w:rsidP="007B790A">
      <w:pPr>
        <w:pStyle w:val="af1"/>
        <w:numPr>
          <w:ilvl w:val="0"/>
          <w:numId w:val="24"/>
        </w:numPr>
        <w:tabs>
          <w:tab w:val="left" w:pos="714"/>
        </w:tabs>
        <w:spacing w:after="0" w:line="240" w:lineRule="auto"/>
        <w:ind w:left="714" w:hanging="357"/>
        <w:jc w:val="both"/>
        <w:rPr>
          <w:rFonts w:ascii="Times New Roman" w:hAnsi="Times New Roman" w:cs="Times New Roman"/>
          <w:sz w:val="28"/>
          <w:szCs w:val="28"/>
          <w:lang w:val="ru-RU"/>
        </w:rPr>
      </w:pPr>
      <w:r w:rsidRPr="0042509D">
        <w:rPr>
          <w:rFonts w:ascii="Times New Roman" w:hAnsi="Times New Roman" w:cs="Times New Roman"/>
          <w:sz w:val="28"/>
          <w:szCs w:val="28"/>
          <w:lang w:val="ru-RU"/>
        </w:rPr>
        <w:t xml:space="preserve">неприемлемый уровень соотношения «доходность-риск»; </w:t>
      </w:r>
    </w:p>
    <w:p w:rsidR="00735E0D" w:rsidRPr="0042509D" w:rsidRDefault="004A6FC4" w:rsidP="007B790A">
      <w:pPr>
        <w:pStyle w:val="af1"/>
        <w:numPr>
          <w:ilvl w:val="0"/>
          <w:numId w:val="24"/>
        </w:numPr>
        <w:tabs>
          <w:tab w:val="left" w:pos="714"/>
        </w:tabs>
        <w:spacing w:after="0" w:line="240" w:lineRule="auto"/>
        <w:ind w:left="714" w:hanging="357"/>
        <w:jc w:val="both"/>
        <w:rPr>
          <w:rFonts w:ascii="Times New Roman" w:hAnsi="Times New Roman" w:cs="Times New Roman"/>
          <w:sz w:val="28"/>
          <w:szCs w:val="28"/>
          <w:lang w:val="ru-RU"/>
        </w:rPr>
      </w:pPr>
      <w:r w:rsidRPr="0042509D">
        <w:rPr>
          <w:rFonts w:ascii="Times New Roman" w:hAnsi="Times New Roman" w:cs="Times New Roman"/>
          <w:sz w:val="28"/>
          <w:szCs w:val="28"/>
          <w:lang w:val="ru-RU"/>
        </w:rPr>
        <w:t>отсутствие данных о кредитной истории потенциального заемщика.</w:t>
      </w:r>
    </w:p>
    <w:p w:rsidR="00C4236E" w:rsidRPr="00632D99" w:rsidRDefault="004A6FC4" w:rsidP="005D4BD8">
      <w:pPr>
        <w:spacing w:after="0" w:line="240" w:lineRule="auto"/>
        <w:jc w:val="both"/>
        <w:rPr>
          <w:rFonts w:ascii="Times New Roman" w:hAnsi="Times New Roman" w:cs="Times New Roman"/>
          <w:sz w:val="28"/>
          <w:szCs w:val="28"/>
          <w:lang w:val="ru-RU"/>
        </w:rPr>
      </w:pPr>
      <w:r w:rsidRPr="00632D99">
        <w:rPr>
          <w:rFonts w:ascii="Times New Roman" w:hAnsi="Times New Roman" w:cs="Times New Roman"/>
          <w:sz w:val="28"/>
          <w:szCs w:val="28"/>
          <w:lang w:val="ru-RU"/>
        </w:rPr>
        <w:t>В Славском городском округе принята муниципальная программа «Поддержка малого и среднего предпринимательства в муниципальном образовании «Славский городской округ» на 2017-2019 года»</w:t>
      </w:r>
      <w:r w:rsidR="005D4BD8" w:rsidRPr="00632D99">
        <w:rPr>
          <w:rFonts w:ascii="Times New Roman" w:hAnsi="Times New Roman" w:cs="Times New Roman"/>
          <w:sz w:val="28"/>
          <w:szCs w:val="28"/>
          <w:lang w:val="ru-RU"/>
        </w:rPr>
        <w:t>.</w:t>
      </w:r>
      <w:r w:rsidR="008507C6" w:rsidRPr="00632D99">
        <w:rPr>
          <w:rFonts w:ascii="Times New Roman" w:hAnsi="Times New Roman" w:cs="Times New Roman"/>
          <w:sz w:val="28"/>
          <w:szCs w:val="28"/>
          <w:lang w:val="ru-RU"/>
        </w:rPr>
        <w:t xml:space="preserve"> Кроме того, администрацией муниципального образования «Славский городской округ» </w:t>
      </w:r>
      <w:r w:rsidR="00632D99" w:rsidRPr="00632D99">
        <w:rPr>
          <w:rFonts w:ascii="Times New Roman" w:hAnsi="Times New Roman" w:cs="Times New Roman"/>
          <w:sz w:val="28"/>
          <w:szCs w:val="28"/>
          <w:lang w:val="ru-RU"/>
        </w:rPr>
        <w:t>04.09.2017 принято постановление №1993 «Об имущественной поддержке субъектов малого и среднего предпринимательства при предоставлении муниципального имущества»</w:t>
      </w:r>
      <w:r w:rsidR="00632D99">
        <w:rPr>
          <w:rFonts w:ascii="Times New Roman" w:hAnsi="Times New Roman" w:cs="Times New Roman"/>
          <w:sz w:val="28"/>
          <w:szCs w:val="28"/>
          <w:lang w:val="ru-RU"/>
        </w:rPr>
        <w:t>.</w:t>
      </w:r>
    </w:p>
    <w:p w:rsidR="00206F3B" w:rsidRPr="0042509D" w:rsidRDefault="008F3676" w:rsidP="00B7784D">
      <w:pPr>
        <w:pStyle w:val="3"/>
        <w:spacing w:before="240" w:after="240"/>
        <w:rPr>
          <w:lang w:val="ru-RU"/>
        </w:rPr>
      </w:pPr>
      <w:bookmarkStart w:id="57" w:name="_Toc502148215"/>
      <w:bookmarkStart w:id="58" w:name="_Toc502175883"/>
      <w:bookmarkStart w:id="59" w:name="_Toc509880379"/>
      <w:r>
        <w:rPr>
          <w:lang w:val="ru-RU"/>
        </w:rPr>
        <w:t>2.2</w:t>
      </w:r>
      <w:r w:rsidR="0021113C" w:rsidRPr="00353D28">
        <w:rPr>
          <w:lang w:val="ru-RU"/>
        </w:rPr>
        <w:t>.9. </w:t>
      </w:r>
      <w:r w:rsidR="00BC6A19" w:rsidRPr="00353D28">
        <w:rPr>
          <w:lang w:val="ru-RU"/>
        </w:rPr>
        <w:t>Дорожная инфраструктура и транспорт</w:t>
      </w:r>
      <w:bookmarkEnd w:id="57"/>
      <w:bookmarkEnd w:id="58"/>
      <w:bookmarkEnd w:id="59"/>
    </w:p>
    <w:p w:rsidR="00206F3B" w:rsidRPr="0042509D" w:rsidRDefault="00BC6A19" w:rsidP="00885AF6">
      <w:pPr>
        <w:spacing w:after="0" w:line="240" w:lineRule="auto"/>
        <w:jc w:val="both"/>
        <w:rPr>
          <w:rFonts w:ascii="Times New Roman" w:hAnsi="Times New Roman" w:cs="Times New Roman"/>
          <w:sz w:val="28"/>
          <w:szCs w:val="28"/>
          <w:lang w:val="ru-RU"/>
        </w:rPr>
      </w:pPr>
      <w:r w:rsidRPr="0042509D">
        <w:rPr>
          <w:rFonts w:ascii="Times New Roman" w:hAnsi="Times New Roman" w:cs="Times New Roman"/>
          <w:sz w:val="28"/>
          <w:szCs w:val="28"/>
          <w:lang w:val="ru-RU"/>
        </w:rPr>
        <w:t xml:space="preserve">Инфраструктура, обеспечивающая взаимодействие округа с сопредельными территориями, достаточно развита. Связь с Калининградом и другими муниципальными образованиями осуществляется по железной и автомобильным </w:t>
      </w:r>
      <w:r w:rsidRPr="0042509D">
        <w:rPr>
          <w:rFonts w:ascii="Times New Roman" w:hAnsi="Times New Roman" w:cs="Times New Roman"/>
          <w:sz w:val="28"/>
          <w:szCs w:val="28"/>
          <w:lang w:val="ru-RU"/>
        </w:rPr>
        <w:lastRenderedPageBreak/>
        <w:t xml:space="preserve">дорогам. </w:t>
      </w:r>
      <w:r w:rsidRPr="0042509D">
        <w:rPr>
          <w:rFonts w:ascii="Times New Roman" w:hAnsi="Times New Roman"/>
          <w:sz w:val="28"/>
          <w:szCs w:val="28"/>
          <w:lang w:val="ru-RU"/>
        </w:rPr>
        <w:t>Общая протяженность автодорог общего пользования местного значения</w:t>
      </w:r>
      <w:r w:rsidRPr="0042509D">
        <w:rPr>
          <w:rFonts w:ascii="Times New Roman" w:hAnsi="Times New Roman" w:cs="Times New Roman"/>
          <w:sz w:val="28"/>
          <w:szCs w:val="28"/>
          <w:lang w:val="ru-RU"/>
        </w:rPr>
        <w:t xml:space="preserve"> составляет </w:t>
      </w:r>
      <w:r w:rsidRPr="0042509D">
        <w:rPr>
          <w:rFonts w:ascii="Times New Roman" w:hAnsi="Times New Roman"/>
          <w:sz w:val="28"/>
          <w:szCs w:val="28"/>
          <w:lang w:val="ru-RU"/>
        </w:rPr>
        <w:t>228</w:t>
      </w:r>
      <w:r w:rsidRPr="0042509D">
        <w:rPr>
          <w:rFonts w:ascii="Times New Roman" w:hAnsi="Times New Roman"/>
          <w:sz w:val="28"/>
          <w:szCs w:val="28"/>
        </w:rPr>
        <w:t> </w:t>
      </w:r>
      <w:r w:rsidRPr="0042509D">
        <w:rPr>
          <w:rFonts w:ascii="Times New Roman" w:hAnsi="Times New Roman"/>
          <w:sz w:val="28"/>
          <w:szCs w:val="28"/>
          <w:lang w:val="ru-RU"/>
        </w:rPr>
        <w:t>км,</w:t>
      </w:r>
      <w:r w:rsidRPr="0042509D">
        <w:rPr>
          <w:rFonts w:ascii="Times New Roman" w:hAnsi="Times New Roman" w:cs="Times New Roman"/>
          <w:sz w:val="28"/>
          <w:szCs w:val="28"/>
          <w:lang w:val="ru-RU"/>
        </w:rPr>
        <w:t xml:space="preserve"> в том числе с твердым покрытием – </w:t>
      </w:r>
      <w:r w:rsidRPr="0042509D">
        <w:rPr>
          <w:rFonts w:ascii="Times New Roman" w:hAnsi="Times New Roman"/>
          <w:sz w:val="28"/>
          <w:szCs w:val="28"/>
          <w:lang w:val="ru-RU"/>
        </w:rPr>
        <w:t>162.7</w:t>
      </w:r>
      <w:r w:rsidRPr="0042509D">
        <w:rPr>
          <w:rFonts w:ascii="Times New Roman" w:hAnsi="Times New Roman"/>
          <w:sz w:val="28"/>
          <w:szCs w:val="28"/>
        </w:rPr>
        <w:t> </w:t>
      </w:r>
      <w:r w:rsidRPr="0042509D">
        <w:rPr>
          <w:rFonts w:ascii="Times New Roman" w:hAnsi="Times New Roman"/>
          <w:sz w:val="28"/>
          <w:szCs w:val="28"/>
          <w:lang w:val="ru-RU"/>
        </w:rPr>
        <w:t xml:space="preserve">км, из них с усовершенствованным покрытием (цементобетонные, асфальтобетонные и типа асфальтобетона, из щебня и гравия, обработанных вяжущими материалами) </w:t>
      </w:r>
      <w:r w:rsidRPr="0042509D">
        <w:rPr>
          <w:rFonts w:ascii="Times New Roman" w:hAnsi="Times New Roman" w:cs="Times New Roman"/>
          <w:sz w:val="28"/>
          <w:szCs w:val="28"/>
          <w:lang w:val="ru-RU"/>
        </w:rPr>
        <w:t xml:space="preserve">– </w:t>
      </w:r>
      <w:r w:rsidRPr="0042509D">
        <w:rPr>
          <w:rFonts w:ascii="Times New Roman" w:hAnsi="Times New Roman"/>
          <w:sz w:val="28"/>
          <w:szCs w:val="28"/>
          <w:lang w:val="ru-RU"/>
        </w:rPr>
        <w:t>52</w:t>
      </w:r>
      <w:r w:rsidRPr="0042509D">
        <w:rPr>
          <w:rFonts w:ascii="Times New Roman" w:hAnsi="Times New Roman"/>
          <w:sz w:val="28"/>
          <w:szCs w:val="28"/>
        </w:rPr>
        <w:t> </w:t>
      </w:r>
      <w:r w:rsidRPr="0042509D">
        <w:rPr>
          <w:rFonts w:ascii="Times New Roman" w:hAnsi="Times New Roman"/>
          <w:sz w:val="28"/>
          <w:szCs w:val="28"/>
          <w:lang w:val="ru-RU"/>
        </w:rPr>
        <w:t>км</w:t>
      </w:r>
      <w:r w:rsidRPr="0042509D">
        <w:rPr>
          <w:rFonts w:ascii="Times New Roman" w:hAnsi="Times New Roman" w:cs="Times New Roman"/>
          <w:sz w:val="28"/>
          <w:szCs w:val="28"/>
          <w:lang w:val="ru-RU"/>
        </w:rPr>
        <w:t xml:space="preserve">. </w:t>
      </w:r>
      <w:r w:rsidRPr="0042509D">
        <w:rPr>
          <w:rFonts w:ascii="Times New Roman" w:hAnsi="Times New Roman"/>
          <w:sz w:val="28"/>
          <w:szCs w:val="28"/>
          <w:lang w:val="ru-RU"/>
        </w:rPr>
        <w:t xml:space="preserve">Общая протяженность улиц, проездов </w:t>
      </w:r>
      <w:r w:rsidRPr="0042509D">
        <w:rPr>
          <w:rFonts w:ascii="Times New Roman" w:hAnsi="Times New Roman" w:cs="Times New Roman"/>
          <w:sz w:val="28"/>
          <w:szCs w:val="28"/>
          <w:lang w:val="ru-RU"/>
        </w:rPr>
        <w:t xml:space="preserve">– </w:t>
      </w:r>
      <w:r w:rsidRPr="0042509D">
        <w:rPr>
          <w:rFonts w:ascii="Times New Roman" w:hAnsi="Times New Roman"/>
          <w:sz w:val="28"/>
          <w:szCs w:val="28"/>
          <w:lang w:val="ru-RU"/>
        </w:rPr>
        <w:t>171</w:t>
      </w:r>
      <w:r w:rsidRPr="0042509D">
        <w:rPr>
          <w:rFonts w:ascii="Times New Roman" w:hAnsi="Times New Roman"/>
          <w:sz w:val="28"/>
          <w:szCs w:val="28"/>
        </w:rPr>
        <w:t> </w:t>
      </w:r>
      <w:r w:rsidRPr="0042509D">
        <w:rPr>
          <w:rFonts w:ascii="Times New Roman" w:hAnsi="Times New Roman"/>
          <w:sz w:val="28"/>
          <w:szCs w:val="28"/>
          <w:lang w:val="ru-RU"/>
        </w:rPr>
        <w:t xml:space="preserve">км, в том числе освещенных </w:t>
      </w:r>
      <w:r w:rsidRPr="0042509D">
        <w:rPr>
          <w:rFonts w:ascii="Times New Roman" w:hAnsi="Times New Roman" w:cs="Times New Roman"/>
          <w:sz w:val="28"/>
          <w:szCs w:val="28"/>
          <w:lang w:val="ru-RU"/>
        </w:rPr>
        <w:t xml:space="preserve">– </w:t>
      </w:r>
      <w:r w:rsidRPr="0042509D">
        <w:rPr>
          <w:rFonts w:ascii="Times New Roman" w:hAnsi="Times New Roman"/>
          <w:sz w:val="28"/>
          <w:szCs w:val="28"/>
          <w:lang w:val="ru-RU"/>
        </w:rPr>
        <w:t>54,9</w:t>
      </w:r>
      <w:r w:rsidRPr="0042509D">
        <w:rPr>
          <w:rFonts w:ascii="Times New Roman" w:hAnsi="Times New Roman"/>
          <w:sz w:val="28"/>
          <w:szCs w:val="28"/>
        </w:rPr>
        <w:t> </w:t>
      </w:r>
      <w:r w:rsidRPr="0042509D">
        <w:rPr>
          <w:rFonts w:ascii="Times New Roman" w:hAnsi="Times New Roman"/>
          <w:sz w:val="28"/>
          <w:szCs w:val="28"/>
          <w:lang w:val="ru-RU"/>
        </w:rPr>
        <w:t>км.</w:t>
      </w:r>
      <w:r w:rsidRPr="0042509D">
        <w:rPr>
          <w:rFonts w:ascii="Times New Roman" w:hAnsi="Times New Roman" w:cs="Times New Roman"/>
          <w:sz w:val="28"/>
          <w:szCs w:val="28"/>
          <w:lang w:val="ru-RU"/>
        </w:rPr>
        <w:t xml:space="preserve"> Имеются две железнодорожные станции: город Славск и пос. Большаково. Автобусное перевозки по округу осуществляет</w:t>
      </w:r>
      <w:r w:rsidRPr="0042509D">
        <w:rPr>
          <w:rFonts w:ascii="Times New Roman" w:hAnsi="Times New Roman"/>
          <w:sz w:val="28"/>
          <w:szCs w:val="28"/>
          <w:lang w:val="ru-RU"/>
        </w:rPr>
        <w:t xml:space="preserve"> муниципальное унитарное предприятие «Славск Авто».</w:t>
      </w:r>
    </w:p>
    <w:p w:rsidR="00206F3B" w:rsidRPr="0042509D" w:rsidRDefault="00BC6A19" w:rsidP="00885AF6">
      <w:pPr>
        <w:spacing w:after="0" w:line="240" w:lineRule="auto"/>
        <w:jc w:val="both"/>
        <w:rPr>
          <w:rFonts w:ascii="Times New Roman" w:hAnsi="Times New Roman" w:cs="Times New Roman"/>
          <w:sz w:val="28"/>
          <w:szCs w:val="28"/>
          <w:lang w:val="ru-RU"/>
        </w:rPr>
      </w:pPr>
      <w:r w:rsidRPr="0042509D">
        <w:rPr>
          <w:rFonts w:ascii="Times New Roman" w:hAnsi="Times New Roman" w:cs="Times New Roman"/>
          <w:sz w:val="28"/>
          <w:szCs w:val="28"/>
          <w:lang w:val="ru-RU"/>
        </w:rPr>
        <w:t>Следует отметить, что одним из фактором, влияющих на инвестиционную привлекательность муниципального образования, является его транспортная доступность, в частности:</w:t>
      </w:r>
    </w:p>
    <w:p w:rsidR="00206F3B" w:rsidRPr="0042509D" w:rsidRDefault="00BC6A19" w:rsidP="007B790A">
      <w:pPr>
        <w:numPr>
          <w:ilvl w:val="0"/>
          <w:numId w:val="11"/>
        </w:numPr>
        <w:tabs>
          <w:tab w:val="left" w:pos="714"/>
        </w:tabs>
        <w:spacing w:after="0" w:line="240" w:lineRule="auto"/>
        <w:ind w:left="714" w:hanging="357"/>
        <w:jc w:val="both"/>
        <w:rPr>
          <w:rFonts w:ascii="Times New Roman" w:hAnsi="Times New Roman" w:cs="Times New Roman"/>
          <w:sz w:val="28"/>
          <w:szCs w:val="28"/>
          <w:lang w:val="ru-RU"/>
        </w:rPr>
      </w:pPr>
      <w:r w:rsidRPr="0042509D">
        <w:rPr>
          <w:rFonts w:ascii="Times New Roman" w:hAnsi="Times New Roman" w:cs="Times New Roman"/>
          <w:sz w:val="28"/>
          <w:szCs w:val="28"/>
          <w:lang w:val="ru-RU"/>
        </w:rPr>
        <w:t>от г. Славск до п/п Советск – Панемуне (Литва) – 19 км;</w:t>
      </w:r>
    </w:p>
    <w:p w:rsidR="00206F3B" w:rsidRPr="0042509D" w:rsidRDefault="00BC6A19" w:rsidP="007B790A">
      <w:pPr>
        <w:numPr>
          <w:ilvl w:val="0"/>
          <w:numId w:val="11"/>
        </w:numPr>
        <w:tabs>
          <w:tab w:val="left" w:pos="714"/>
        </w:tabs>
        <w:spacing w:after="0" w:line="240" w:lineRule="auto"/>
        <w:ind w:left="714" w:hanging="357"/>
        <w:jc w:val="both"/>
        <w:rPr>
          <w:rFonts w:ascii="Times New Roman" w:hAnsi="Times New Roman" w:cs="Times New Roman"/>
          <w:sz w:val="28"/>
          <w:szCs w:val="28"/>
          <w:lang w:val="ru-RU"/>
        </w:rPr>
      </w:pPr>
      <w:r w:rsidRPr="0042509D">
        <w:rPr>
          <w:rFonts w:ascii="Times New Roman" w:hAnsi="Times New Roman" w:cs="Times New Roman"/>
          <w:sz w:val="28"/>
          <w:szCs w:val="28"/>
          <w:lang w:val="ru-RU"/>
        </w:rPr>
        <w:t>от г. Славск до порта Клайпеда (Литва) – 114 км;</w:t>
      </w:r>
    </w:p>
    <w:p w:rsidR="00206F3B" w:rsidRPr="0042509D" w:rsidRDefault="00BC6A19" w:rsidP="007B790A">
      <w:pPr>
        <w:numPr>
          <w:ilvl w:val="0"/>
          <w:numId w:val="11"/>
        </w:numPr>
        <w:tabs>
          <w:tab w:val="left" w:pos="714"/>
        </w:tabs>
        <w:spacing w:after="0" w:line="240" w:lineRule="auto"/>
        <w:ind w:left="714" w:hanging="357"/>
        <w:jc w:val="both"/>
        <w:rPr>
          <w:rFonts w:ascii="Times New Roman" w:hAnsi="Times New Roman" w:cs="Times New Roman"/>
          <w:sz w:val="28"/>
          <w:szCs w:val="28"/>
          <w:lang w:val="ru-RU"/>
        </w:rPr>
      </w:pPr>
      <w:r w:rsidRPr="0042509D">
        <w:rPr>
          <w:rFonts w:ascii="Times New Roman" w:hAnsi="Times New Roman" w:cs="Times New Roman"/>
          <w:sz w:val="28"/>
          <w:szCs w:val="28"/>
          <w:lang w:val="ru-RU"/>
        </w:rPr>
        <w:t>от г. Славск до порта Калининград – 120 км.</w:t>
      </w:r>
    </w:p>
    <w:p w:rsidR="00206F3B" w:rsidRPr="0042509D" w:rsidRDefault="00BC6A19" w:rsidP="00885AF6">
      <w:pPr>
        <w:spacing w:after="0" w:line="240" w:lineRule="auto"/>
        <w:jc w:val="both"/>
        <w:rPr>
          <w:rFonts w:ascii="Times New Roman" w:hAnsi="Times New Roman" w:cs="Times New Roman"/>
          <w:sz w:val="28"/>
          <w:szCs w:val="28"/>
          <w:lang w:val="ru-RU"/>
        </w:rPr>
      </w:pPr>
      <w:r w:rsidRPr="0042509D">
        <w:rPr>
          <w:rFonts w:ascii="Times New Roman" w:hAnsi="Times New Roman" w:cs="Times New Roman"/>
          <w:sz w:val="28"/>
          <w:szCs w:val="28"/>
          <w:lang w:val="ru-RU"/>
        </w:rPr>
        <w:t>С целью обеспечения сохранности и развития автомобильных дорог общего пользования местного значения, повышение уровня их обустройства администрацией городского округа реализуется Муниципальная программа «Развитие транспортной системы муниципального образования «Славский городской округ»» на 2018 – 2020 годы», включающая две подпрограммы: «Развитие муниципального автомобильного транспорта по перевозке пассажиров» и «Развитие дорожного хозяйства муниципального образования «Славский городской округ».</w:t>
      </w:r>
    </w:p>
    <w:p w:rsidR="00206F3B" w:rsidRPr="0042509D" w:rsidRDefault="008F3676" w:rsidP="00B7784D">
      <w:pPr>
        <w:pStyle w:val="3"/>
        <w:spacing w:before="240" w:after="240"/>
        <w:rPr>
          <w:lang w:val="ru-RU"/>
        </w:rPr>
      </w:pPr>
      <w:bookmarkStart w:id="60" w:name="_Toc502148216"/>
      <w:bookmarkStart w:id="61" w:name="_Toc502175884"/>
      <w:bookmarkStart w:id="62" w:name="_Toc509880380"/>
      <w:r>
        <w:rPr>
          <w:lang w:val="ru-RU"/>
        </w:rPr>
        <w:t>2.2</w:t>
      </w:r>
      <w:r w:rsidR="0021113C" w:rsidRPr="00353D28">
        <w:rPr>
          <w:lang w:val="ru-RU"/>
        </w:rPr>
        <w:t>.10. </w:t>
      </w:r>
      <w:r w:rsidR="00BC6A19" w:rsidRPr="00353D28">
        <w:rPr>
          <w:lang w:val="ru-RU"/>
        </w:rPr>
        <w:t>Инженерная инфраструктура</w:t>
      </w:r>
      <w:bookmarkEnd w:id="60"/>
      <w:bookmarkEnd w:id="61"/>
      <w:bookmarkEnd w:id="62"/>
    </w:p>
    <w:p w:rsidR="00206F3B" w:rsidRPr="0042509D" w:rsidRDefault="00BC6A19" w:rsidP="00B7784D">
      <w:pPr>
        <w:spacing w:after="0" w:line="240" w:lineRule="auto"/>
        <w:jc w:val="both"/>
        <w:rPr>
          <w:rFonts w:ascii="Times New Roman" w:hAnsi="Times New Roman"/>
          <w:b/>
          <w:i/>
          <w:sz w:val="28"/>
          <w:szCs w:val="28"/>
          <w:lang w:val="ru-RU"/>
        </w:rPr>
      </w:pPr>
      <w:r w:rsidRPr="0042509D">
        <w:rPr>
          <w:rFonts w:ascii="Times New Roman" w:hAnsi="Times New Roman"/>
          <w:b/>
          <w:sz w:val="28"/>
          <w:szCs w:val="28"/>
          <w:lang w:val="ru-RU"/>
        </w:rPr>
        <w:t>Газификация</w:t>
      </w:r>
    </w:p>
    <w:p w:rsidR="00206F3B" w:rsidRPr="0042509D" w:rsidRDefault="00BC6A19" w:rsidP="00E43CA4">
      <w:pPr>
        <w:spacing w:after="0" w:line="240" w:lineRule="auto"/>
        <w:jc w:val="both"/>
        <w:rPr>
          <w:rFonts w:ascii="Times New Roman" w:hAnsi="Times New Roman"/>
          <w:sz w:val="28"/>
          <w:szCs w:val="28"/>
          <w:lang w:val="ru-RU"/>
        </w:rPr>
      </w:pPr>
      <w:r w:rsidRPr="0042509D">
        <w:rPr>
          <w:rFonts w:ascii="Times New Roman" w:hAnsi="Times New Roman"/>
          <w:sz w:val="28"/>
          <w:szCs w:val="28"/>
          <w:lang w:val="ru-RU"/>
        </w:rPr>
        <w:t>На данный момент остаются негазифицированными 55 населенных пунктов.</w:t>
      </w:r>
    </w:p>
    <w:p w:rsidR="00206F3B" w:rsidRPr="0042509D" w:rsidRDefault="00BC6A19" w:rsidP="00E43CA4">
      <w:pPr>
        <w:spacing w:after="0" w:line="240" w:lineRule="auto"/>
        <w:jc w:val="both"/>
        <w:rPr>
          <w:rFonts w:ascii="Times New Roman" w:hAnsi="Times New Roman"/>
          <w:sz w:val="28"/>
          <w:szCs w:val="28"/>
          <w:lang w:val="ru-RU"/>
        </w:rPr>
      </w:pPr>
      <w:r w:rsidRPr="0042509D">
        <w:rPr>
          <w:rFonts w:ascii="Times New Roman" w:hAnsi="Times New Roman"/>
          <w:sz w:val="28"/>
          <w:szCs w:val="28"/>
          <w:lang w:val="ru-RU"/>
        </w:rPr>
        <w:t>В рамках Федеральной целевой программы развития Калининградской области построен распределительный газопровод и газопроводы для газоснабжения жилых домов общей протяженностью 12,2</w:t>
      </w:r>
      <w:r w:rsidRPr="0042509D">
        <w:rPr>
          <w:rFonts w:ascii="Times New Roman" w:hAnsi="Times New Roman"/>
          <w:sz w:val="28"/>
          <w:szCs w:val="28"/>
        </w:rPr>
        <w:t> </w:t>
      </w:r>
      <w:r w:rsidRPr="0042509D">
        <w:rPr>
          <w:rFonts w:ascii="Times New Roman" w:hAnsi="Times New Roman"/>
          <w:sz w:val="28"/>
          <w:szCs w:val="28"/>
          <w:lang w:val="ru-RU"/>
        </w:rPr>
        <w:t>км. Стоимость строительства составила более 22,5</w:t>
      </w:r>
      <w:r w:rsidRPr="0042509D">
        <w:rPr>
          <w:rFonts w:ascii="Times New Roman" w:hAnsi="Times New Roman"/>
          <w:sz w:val="28"/>
          <w:szCs w:val="28"/>
        </w:rPr>
        <w:t> </w:t>
      </w:r>
      <w:r w:rsidRPr="0042509D">
        <w:rPr>
          <w:rFonts w:ascii="Times New Roman" w:hAnsi="Times New Roman"/>
          <w:sz w:val="28"/>
          <w:szCs w:val="28"/>
          <w:lang w:val="ru-RU"/>
        </w:rPr>
        <w:t>млн.</w:t>
      </w:r>
      <w:r w:rsidRPr="0042509D">
        <w:rPr>
          <w:rFonts w:ascii="Times New Roman" w:hAnsi="Times New Roman"/>
          <w:sz w:val="28"/>
          <w:szCs w:val="28"/>
        </w:rPr>
        <w:t> </w:t>
      </w:r>
      <w:r w:rsidRPr="0042509D">
        <w:rPr>
          <w:rFonts w:ascii="Times New Roman" w:hAnsi="Times New Roman"/>
          <w:sz w:val="28"/>
          <w:szCs w:val="28"/>
          <w:lang w:val="ru-RU"/>
        </w:rPr>
        <w:t>руб.</w:t>
      </w:r>
    </w:p>
    <w:p w:rsidR="00206F3B" w:rsidRDefault="00BC6A19" w:rsidP="00E43CA4">
      <w:pPr>
        <w:spacing w:after="0" w:line="240" w:lineRule="auto"/>
        <w:jc w:val="both"/>
        <w:rPr>
          <w:rFonts w:ascii="Times New Roman" w:hAnsi="Times New Roman"/>
          <w:sz w:val="28"/>
          <w:szCs w:val="28"/>
          <w:lang w:val="ru-RU"/>
        </w:rPr>
      </w:pPr>
      <w:r w:rsidRPr="0042509D">
        <w:rPr>
          <w:rFonts w:ascii="Times New Roman" w:hAnsi="Times New Roman"/>
          <w:sz w:val="28"/>
          <w:szCs w:val="28"/>
          <w:lang w:val="ru-RU"/>
        </w:rPr>
        <w:t>На период 2018-2020</w:t>
      </w:r>
      <w:r w:rsidRPr="0042509D">
        <w:rPr>
          <w:rFonts w:ascii="Times New Roman" w:hAnsi="Times New Roman"/>
          <w:sz w:val="28"/>
          <w:szCs w:val="28"/>
        </w:rPr>
        <w:t> </w:t>
      </w:r>
      <w:r w:rsidRPr="0042509D">
        <w:rPr>
          <w:rFonts w:ascii="Times New Roman" w:hAnsi="Times New Roman"/>
          <w:sz w:val="28"/>
          <w:szCs w:val="28"/>
          <w:lang w:val="ru-RU"/>
        </w:rPr>
        <w:t>гг. в рамках Программы строительства ПАО</w:t>
      </w:r>
      <w:r w:rsidRPr="0042509D">
        <w:rPr>
          <w:rFonts w:ascii="Times New Roman" w:hAnsi="Times New Roman"/>
          <w:sz w:val="28"/>
          <w:szCs w:val="28"/>
        </w:rPr>
        <w:t> </w:t>
      </w:r>
      <w:r w:rsidRPr="0042509D">
        <w:rPr>
          <w:rFonts w:ascii="Times New Roman" w:hAnsi="Times New Roman"/>
          <w:sz w:val="28"/>
          <w:szCs w:val="28"/>
          <w:lang w:val="ru-RU"/>
        </w:rPr>
        <w:t>«Газпром» предусмотрено продолжение газификации сельских населенных пунктов Славского городского округа, а именно его южной части. Это 3 поселка (Приозерье, Краснознаменское, Большаково) в которых проживает 2</w:t>
      </w:r>
      <w:r w:rsidRPr="0042509D">
        <w:rPr>
          <w:rFonts w:ascii="Times New Roman" w:hAnsi="Times New Roman"/>
          <w:sz w:val="28"/>
          <w:szCs w:val="28"/>
        </w:rPr>
        <w:t> </w:t>
      </w:r>
      <w:r w:rsidRPr="0042509D">
        <w:rPr>
          <w:rFonts w:ascii="Times New Roman" w:hAnsi="Times New Roman"/>
          <w:sz w:val="28"/>
          <w:szCs w:val="28"/>
          <w:lang w:val="ru-RU"/>
        </w:rPr>
        <w:t>884 человек. В ходе реализации данной Программы за средства ПАО</w:t>
      </w:r>
      <w:r w:rsidRPr="0042509D">
        <w:rPr>
          <w:rFonts w:ascii="Times New Roman" w:hAnsi="Times New Roman"/>
          <w:sz w:val="28"/>
          <w:szCs w:val="28"/>
        </w:rPr>
        <w:t> </w:t>
      </w:r>
      <w:r w:rsidRPr="0042509D">
        <w:rPr>
          <w:rFonts w:ascii="Times New Roman" w:hAnsi="Times New Roman"/>
          <w:sz w:val="28"/>
          <w:szCs w:val="28"/>
          <w:lang w:val="ru-RU"/>
        </w:rPr>
        <w:t>«Газпром» будет построен межпоселковый газопровод общей протяженностью 22,2</w:t>
      </w:r>
      <w:r w:rsidRPr="0042509D">
        <w:rPr>
          <w:rFonts w:ascii="Times New Roman" w:hAnsi="Times New Roman"/>
          <w:sz w:val="28"/>
          <w:szCs w:val="28"/>
        </w:rPr>
        <w:t> </w:t>
      </w:r>
      <w:r w:rsidRPr="0042509D">
        <w:rPr>
          <w:rFonts w:ascii="Times New Roman" w:hAnsi="Times New Roman"/>
          <w:sz w:val="28"/>
          <w:szCs w:val="28"/>
          <w:lang w:val="ru-RU"/>
        </w:rPr>
        <w:t>км; а за бюджетные средства будут построены внутрипоселковые газовые сети с газовыми вводами общей протяженностью 19</w:t>
      </w:r>
      <w:r w:rsidRPr="0042509D">
        <w:rPr>
          <w:rFonts w:ascii="Times New Roman" w:hAnsi="Times New Roman"/>
          <w:sz w:val="28"/>
          <w:szCs w:val="28"/>
        </w:rPr>
        <w:t> </w:t>
      </w:r>
      <w:r w:rsidRPr="0042509D">
        <w:rPr>
          <w:rFonts w:ascii="Times New Roman" w:hAnsi="Times New Roman"/>
          <w:sz w:val="28"/>
          <w:szCs w:val="28"/>
          <w:lang w:val="ru-RU"/>
        </w:rPr>
        <w:t>км.</w:t>
      </w:r>
    </w:p>
    <w:p w:rsidR="00B7784D" w:rsidRPr="0042509D" w:rsidRDefault="00B7784D" w:rsidP="00E43CA4">
      <w:pPr>
        <w:spacing w:after="0" w:line="240" w:lineRule="auto"/>
        <w:jc w:val="both"/>
        <w:rPr>
          <w:rFonts w:ascii="Times New Roman" w:hAnsi="Times New Roman"/>
          <w:sz w:val="28"/>
          <w:szCs w:val="28"/>
          <w:lang w:val="ru-RU"/>
        </w:rPr>
      </w:pPr>
    </w:p>
    <w:p w:rsidR="00206F3B" w:rsidRPr="0042509D" w:rsidRDefault="00BC6A19" w:rsidP="00B7784D">
      <w:pPr>
        <w:spacing w:before="240" w:after="240" w:line="240" w:lineRule="auto"/>
        <w:contextualSpacing/>
        <w:rPr>
          <w:rFonts w:ascii="Times New Roman" w:hAnsi="Times New Roman"/>
          <w:b/>
          <w:i/>
          <w:sz w:val="28"/>
          <w:szCs w:val="28"/>
          <w:lang w:val="ru-RU"/>
        </w:rPr>
      </w:pPr>
      <w:r w:rsidRPr="0042509D">
        <w:rPr>
          <w:rFonts w:ascii="Times New Roman" w:hAnsi="Times New Roman"/>
          <w:b/>
          <w:sz w:val="28"/>
          <w:szCs w:val="28"/>
          <w:lang w:val="ru-RU"/>
        </w:rPr>
        <w:t>Водоснабжение</w:t>
      </w:r>
    </w:p>
    <w:p w:rsidR="00206F3B" w:rsidRPr="0042509D" w:rsidRDefault="00BC6A19" w:rsidP="00E43CA4">
      <w:pPr>
        <w:spacing w:after="0" w:line="240" w:lineRule="auto"/>
        <w:contextualSpacing/>
        <w:jc w:val="both"/>
        <w:rPr>
          <w:rFonts w:ascii="Times New Roman" w:hAnsi="Times New Roman"/>
          <w:sz w:val="28"/>
          <w:szCs w:val="28"/>
          <w:lang w:val="ru-RU"/>
        </w:rPr>
      </w:pPr>
      <w:r w:rsidRPr="0042509D">
        <w:rPr>
          <w:rFonts w:ascii="Times New Roman" w:hAnsi="Times New Roman"/>
          <w:sz w:val="28"/>
          <w:szCs w:val="28"/>
          <w:lang w:val="ru-RU"/>
        </w:rPr>
        <w:t>Все населенные пункты Славского городского округа оснащены централизованной системой водоснабжения, но требуется модернизация оборудования и ре</w:t>
      </w:r>
      <w:r w:rsidR="008F3676">
        <w:rPr>
          <w:rFonts w:ascii="Times New Roman" w:hAnsi="Times New Roman"/>
          <w:sz w:val="28"/>
          <w:szCs w:val="28"/>
          <w:lang w:val="ru-RU"/>
        </w:rPr>
        <w:t xml:space="preserve">конструкция сетей водоснабжения ввиду высокого физического </w:t>
      </w:r>
      <w:r w:rsidR="008F3676">
        <w:rPr>
          <w:rFonts w:ascii="Times New Roman" w:hAnsi="Times New Roman"/>
          <w:sz w:val="28"/>
          <w:szCs w:val="28"/>
          <w:lang w:val="ru-RU"/>
        </w:rPr>
        <w:lastRenderedPageBreak/>
        <w:t>и морального износа систем подачи и распределения воды, отсутствия современной водоподготовки, ненормативного качества исходной воды.</w:t>
      </w:r>
    </w:p>
    <w:p w:rsidR="00206F3B" w:rsidRDefault="00BC6A19" w:rsidP="00E43CA4">
      <w:pPr>
        <w:spacing w:after="0" w:line="240" w:lineRule="auto"/>
        <w:contextualSpacing/>
        <w:jc w:val="both"/>
        <w:rPr>
          <w:rFonts w:ascii="Times New Roman" w:hAnsi="Times New Roman"/>
          <w:sz w:val="28"/>
          <w:szCs w:val="28"/>
          <w:lang w:val="ru-RU"/>
        </w:rPr>
      </w:pPr>
      <w:r w:rsidRPr="0042509D">
        <w:rPr>
          <w:rFonts w:ascii="Times New Roman" w:hAnsi="Times New Roman"/>
          <w:sz w:val="28"/>
          <w:szCs w:val="28"/>
          <w:lang w:val="ru-RU"/>
        </w:rPr>
        <w:t>Администрация МО</w:t>
      </w:r>
      <w:r w:rsidRPr="0042509D">
        <w:rPr>
          <w:rFonts w:ascii="Times New Roman" w:hAnsi="Times New Roman"/>
          <w:sz w:val="28"/>
          <w:szCs w:val="28"/>
        </w:rPr>
        <w:t> </w:t>
      </w:r>
      <w:r w:rsidRPr="0042509D">
        <w:rPr>
          <w:rFonts w:ascii="Times New Roman" w:hAnsi="Times New Roman"/>
          <w:sz w:val="28"/>
          <w:szCs w:val="28"/>
          <w:lang w:val="ru-RU"/>
        </w:rPr>
        <w:t>«Славский городской округ» проводит работу по улучшению качества подачи питьевой воды потребителю. В 2016 году администрацией была разработана проектная документация на строительство водопровода поселка Большаково. При реализации данного проекта предполагается заменить 40% сетей водоснабжения поселка.</w:t>
      </w:r>
      <w:r w:rsidR="008507C6">
        <w:rPr>
          <w:rFonts w:ascii="Times New Roman" w:hAnsi="Times New Roman"/>
          <w:sz w:val="28"/>
          <w:szCs w:val="28"/>
          <w:lang w:val="ru-RU"/>
        </w:rPr>
        <w:t xml:space="preserve"> В 2016 году администрация приступила к реконструкции ВНС №№ 12, 13, 19Б, 37, 51В.Кроме того, </w:t>
      </w:r>
      <w:r w:rsidRPr="0042509D">
        <w:rPr>
          <w:rFonts w:ascii="Times New Roman" w:hAnsi="Times New Roman"/>
          <w:sz w:val="28"/>
          <w:szCs w:val="28"/>
          <w:lang w:val="ru-RU"/>
        </w:rPr>
        <w:t>совместно с Правительством Калининградской области планирует</w:t>
      </w:r>
      <w:r w:rsidR="008507C6">
        <w:rPr>
          <w:rFonts w:ascii="Times New Roman" w:hAnsi="Times New Roman"/>
          <w:sz w:val="28"/>
          <w:szCs w:val="28"/>
          <w:lang w:val="ru-RU"/>
        </w:rPr>
        <w:t>ся</w:t>
      </w:r>
      <w:r w:rsidRPr="0042509D">
        <w:rPr>
          <w:rFonts w:ascii="Times New Roman" w:hAnsi="Times New Roman"/>
          <w:sz w:val="28"/>
          <w:szCs w:val="28"/>
          <w:lang w:val="ru-RU"/>
        </w:rPr>
        <w:t xml:space="preserve"> реализаци</w:t>
      </w:r>
      <w:r w:rsidR="008507C6">
        <w:rPr>
          <w:rFonts w:ascii="Times New Roman" w:hAnsi="Times New Roman"/>
          <w:sz w:val="28"/>
          <w:szCs w:val="28"/>
          <w:lang w:val="ru-RU"/>
        </w:rPr>
        <w:t>я</w:t>
      </w:r>
      <w:r w:rsidRPr="0042509D">
        <w:rPr>
          <w:rFonts w:ascii="Times New Roman" w:hAnsi="Times New Roman"/>
          <w:sz w:val="28"/>
          <w:szCs w:val="28"/>
          <w:lang w:val="ru-RU"/>
        </w:rPr>
        <w:t xml:space="preserve"> программы «Чистая вода». Таким образом, в ближайшие 10 лет планируется разработать и реализовать проекты по реконструкции водоснабжения населенных пунктов МО «Славский городской округ», а именно: пос.</w:t>
      </w:r>
      <w:r w:rsidRPr="0042509D">
        <w:rPr>
          <w:rFonts w:ascii="Times New Roman" w:hAnsi="Times New Roman"/>
          <w:sz w:val="28"/>
          <w:szCs w:val="28"/>
        </w:rPr>
        <w:t> </w:t>
      </w:r>
      <w:r w:rsidRPr="0042509D">
        <w:rPr>
          <w:rFonts w:ascii="Times New Roman" w:hAnsi="Times New Roman"/>
          <w:sz w:val="28"/>
          <w:szCs w:val="28"/>
          <w:lang w:val="ru-RU"/>
        </w:rPr>
        <w:t>Тимирязево, пос. Вишневка, пос.</w:t>
      </w:r>
      <w:r w:rsidRPr="0042509D">
        <w:rPr>
          <w:rFonts w:ascii="Times New Roman" w:hAnsi="Times New Roman"/>
          <w:sz w:val="28"/>
          <w:szCs w:val="28"/>
        </w:rPr>
        <w:t> </w:t>
      </w:r>
      <w:r w:rsidRPr="0042509D">
        <w:rPr>
          <w:rFonts w:ascii="Times New Roman" w:hAnsi="Times New Roman"/>
          <w:sz w:val="28"/>
          <w:szCs w:val="28"/>
          <w:lang w:val="ru-RU"/>
        </w:rPr>
        <w:t>Большаково (второй этап), пос.</w:t>
      </w:r>
      <w:r w:rsidRPr="0042509D">
        <w:rPr>
          <w:rFonts w:ascii="Times New Roman" w:hAnsi="Times New Roman"/>
          <w:sz w:val="28"/>
          <w:szCs w:val="28"/>
        </w:rPr>
        <w:t> </w:t>
      </w:r>
      <w:r w:rsidRPr="0042509D">
        <w:rPr>
          <w:rFonts w:ascii="Times New Roman" w:hAnsi="Times New Roman"/>
          <w:sz w:val="28"/>
          <w:szCs w:val="28"/>
          <w:lang w:val="ru-RU"/>
        </w:rPr>
        <w:t>Мысовка, пос.</w:t>
      </w:r>
      <w:r w:rsidRPr="0042509D">
        <w:rPr>
          <w:rFonts w:ascii="Times New Roman" w:hAnsi="Times New Roman"/>
          <w:sz w:val="28"/>
          <w:szCs w:val="28"/>
        </w:rPr>
        <w:t> </w:t>
      </w:r>
      <w:r w:rsidRPr="0042509D">
        <w:rPr>
          <w:rFonts w:ascii="Times New Roman" w:hAnsi="Times New Roman"/>
          <w:sz w:val="28"/>
          <w:szCs w:val="28"/>
          <w:lang w:val="ru-RU"/>
        </w:rPr>
        <w:t>Причалы, пос.</w:t>
      </w:r>
      <w:r w:rsidRPr="0042509D">
        <w:rPr>
          <w:rFonts w:ascii="Times New Roman" w:hAnsi="Times New Roman"/>
          <w:sz w:val="28"/>
          <w:szCs w:val="28"/>
        </w:rPr>
        <w:t> </w:t>
      </w:r>
      <w:r w:rsidRPr="0042509D">
        <w:rPr>
          <w:rFonts w:ascii="Times New Roman" w:hAnsi="Times New Roman"/>
          <w:sz w:val="28"/>
          <w:szCs w:val="28"/>
          <w:lang w:val="ru-RU"/>
        </w:rPr>
        <w:t>Хрустальное, пос.</w:t>
      </w:r>
      <w:r w:rsidRPr="0042509D">
        <w:rPr>
          <w:rFonts w:ascii="Times New Roman" w:hAnsi="Times New Roman"/>
          <w:sz w:val="28"/>
          <w:szCs w:val="28"/>
        </w:rPr>
        <w:t> </w:t>
      </w:r>
      <w:r w:rsidRPr="0042509D">
        <w:rPr>
          <w:rFonts w:ascii="Times New Roman" w:hAnsi="Times New Roman"/>
          <w:sz w:val="28"/>
          <w:szCs w:val="28"/>
          <w:lang w:val="ru-RU"/>
        </w:rPr>
        <w:t>Ясное, пос.</w:t>
      </w:r>
      <w:r w:rsidRPr="0042509D">
        <w:rPr>
          <w:rFonts w:ascii="Times New Roman" w:hAnsi="Times New Roman"/>
          <w:sz w:val="28"/>
          <w:szCs w:val="28"/>
        </w:rPr>
        <w:t> </w:t>
      </w:r>
      <w:r w:rsidRPr="0042509D">
        <w:rPr>
          <w:rFonts w:ascii="Times New Roman" w:hAnsi="Times New Roman"/>
          <w:sz w:val="28"/>
          <w:szCs w:val="28"/>
          <w:lang w:val="ru-RU"/>
        </w:rPr>
        <w:t>Щегловка, пос.</w:t>
      </w:r>
      <w:r w:rsidRPr="0042509D">
        <w:rPr>
          <w:rFonts w:ascii="Times New Roman" w:hAnsi="Times New Roman"/>
          <w:sz w:val="28"/>
          <w:szCs w:val="28"/>
        </w:rPr>
        <w:t> </w:t>
      </w:r>
      <w:r w:rsidRPr="0042509D">
        <w:rPr>
          <w:rFonts w:ascii="Times New Roman" w:hAnsi="Times New Roman"/>
          <w:sz w:val="28"/>
          <w:szCs w:val="28"/>
          <w:lang w:val="ru-RU"/>
        </w:rPr>
        <w:t>Ржевск</w:t>
      </w:r>
      <w:r w:rsidR="008507C6">
        <w:rPr>
          <w:rFonts w:ascii="Times New Roman" w:hAnsi="Times New Roman"/>
          <w:sz w:val="28"/>
          <w:szCs w:val="28"/>
          <w:lang w:val="ru-RU"/>
        </w:rPr>
        <w:t>ое и др</w:t>
      </w:r>
      <w:r w:rsidRPr="0042509D">
        <w:rPr>
          <w:rFonts w:ascii="Times New Roman" w:hAnsi="Times New Roman"/>
          <w:sz w:val="28"/>
          <w:szCs w:val="28"/>
          <w:lang w:val="ru-RU"/>
        </w:rPr>
        <w:t>.</w:t>
      </w:r>
    </w:p>
    <w:p w:rsidR="00B7784D" w:rsidRDefault="00B7784D" w:rsidP="00E43CA4">
      <w:pPr>
        <w:spacing w:after="0" w:line="240" w:lineRule="auto"/>
        <w:contextualSpacing/>
        <w:rPr>
          <w:rFonts w:ascii="Times New Roman" w:hAnsi="Times New Roman"/>
          <w:b/>
          <w:sz w:val="28"/>
          <w:szCs w:val="28"/>
          <w:lang w:val="ru-RU"/>
        </w:rPr>
      </w:pPr>
    </w:p>
    <w:p w:rsidR="00206F3B" w:rsidRPr="0042509D" w:rsidRDefault="00BC6A19" w:rsidP="00E43CA4">
      <w:pPr>
        <w:spacing w:after="0" w:line="240" w:lineRule="auto"/>
        <w:contextualSpacing/>
        <w:rPr>
          <w:rFonts w:ascii="Times New Roman" w:hAnsi="Times New Roman"/>
          <w:b/>
          <w:i/>
          <w:sz w:val="28"/>
          <w:szCs w:val="28"/>
          <w:lang w:val="ru-RU"/>
        </w:rPr>
      </w:pPr>
      <w:r w:rsidRPr="0042509D">
        <w:rPr>
          <w:rFonts w:ascii="Times New Roman" w:hAnsi="Times New Roman"/>
          <w:b/>
          <w:sz w:val="28"/>
          <w:szCs w:val="28"/>
          <w:lang w:val="ru-RU"/>
        </w:rPr>
        <w:t>Водоотведение</w:t>
      </w:r>
    </w:p>
    <w:p w:rsidR="00206F3B" w:rsidRPr="0042509D" w:rsidRDefault="00BC6A19" w:rsidP="00E43CA4">
      <w:pPr>
        <w:spacing w:after="0" w:line="240" w:lineRule="auto"/>
        <w:contextualSpacing/>
        <w:jc w:val="both"/>
        <w:rPr>
          <w:rFonts w:ascii="Times New Roman" w:hAnsi="Times New Roman"/>
          <w:sz w:val="28"/>
          <w:szCs w:val="28"/>
          <w:lang w:val="ru-RU"/>
        </w:rPr>
      </w:pPr>
      <w:r w:rsidRPr="0042509D">
        <w:rPr>
          <w:rFonts w:ascii="Times New Roman" w:hAnsi="Times New Roman"/>
          <w:sz w:val="28"/>
          <w:szCs w:val="28"/>
          <w:lang w:val="ru-RU"/>
        </w:rPr>
        <w:t>В 2015 году на территории МО «Славский городской округ» в городе Славске завершили и ввели в эксплуатацию городскую сеть водоотведения, тем самым город Славск полностью оснащен системой водоотведения.</w:t>
      </w:r>
    </w:p>
    <w:p w:rsidR="00B7784D" w:rsidRDefault="00B7784D" w:rsidP="00E43CA4">
      <w:pPr>
        <w:spacing w:after="0" w:line="240" w:lineRule="auto"/>
        <w:contextualSpacing/>
        <w:rPr>
          <w:rFonts w:ascii="Times New Roman" w:hAnsi="Times New Roman"/>
          <w:b/>
          <w:sz w:val="28"/>
          <w:szCs w:val="28"/>
          <w:lang w:val="ru-RU"/>
        </w:rPr>
      </w:pPr>
    </w:p>
    <w:p w:rsidR="00206F3B" w:rsidRPr="0042509D" w:rsidRDefault="00BC6A19" w:rsidP="00E43CA4">
      <w:pPr>
        <w:spacing w:after="0" w:line="240" w:lineRule="auto"/>
        <w:contextualSpacing/>
        <w:rPr>
          <w:rFonts w:ascii="Times New Roman" w:hAnsi="Times New Roman"/>
          <w:b/>
          <w:i/>
          <w:sz w:val="28"/>
          <w:szCs w:val="28"/>
          <w:lang w:val="ru-RU"/>
        </w:rPr>
      </w:pPr>
      <w:r w:rsidRPr="0042509D">
        <w:rPr>
          <w:rFonts w:ascii="Times New Roman" w:hAnsi="Times New Roman"/>
          <w:b/>
          <w:sz w:val="28"/>
          <w:szCs w:val="28"/>
          <w:lang w:val="ru-RU"/>
        </w:rPr>
        <w:t>Электроснабжение</w:t>
      </w:r>
    </w:p>
    <w:p w:rsidR="00206F3B" w:rsidRPr="0042509D" w:rsidRDefault="00BC6A19" w:rsidP="00E43CA4">
      <w:pPr>
        <w:spacing w:after="0" w:line="240" w:lineRule="auto"/>
        <w:contextualSpacing/>
        <w:jc w:val="both"/>
        <w:rPr>
          <w:rFonts w:ascii="Times New Roman" w:hAnsi="Times New Roman"/>
          <w:sz w:val="28"/>
          <w:szCs w:val="28"/>
          <w:lang w:val="ru-RU"/>
        </w:rPr>
      </w:pPr>
      <w:r w:rsidRPr="0042509D">
        <w:rPr>
          <w:rFonts w:ascii="Times New Roman" w:hAnsi="Times New Roman"/>
          <w:sz w:val="28"/>
          <w:szCs w:val="28"/>
          <w:lang w:val="ru-RU"/>
        </w:rPr>
        <w:t>Все населенные пункты, входящие в состав муниципального образования оснащены на 100% системой электроснабжения. Для потенциальных инвесторов на территории Славского городского округа имеется запас мощностей в объеме 4</w:t>
      </w:r>
      <w:r w:rsidRPr="0042509D">
        <w:rPr>
          <w:rFonts w:ascii="Times New Roman" w:hAnsi="Times New Roman"/>
          <w:sz w:val="28"/>
          <w:szCs w:val="28"/>
        </w:rPr>
        <w:t> </w:t>
      </w:r>
      <w:r w:rsidRPr="0042509D">
        <w:rPr>
          <w:rFonts w:ascii="Times New Roman" w:hAnsi="Times New Roman"/>
          <w:sz w:val="28"/>
          <w:szCs w:val="28"/>
          <w:lang w:val="ru-RU"/>
        </w:rPr>
        <w:t>МВт электроэнергии. В 2017-2018 году в городе Славска планируется реконструкция распределительной подстанции типа «О», что позволит увеличить мощности электроэнергии города Славска и ближайших населенных пунктов.</w:t>
      </w:r>
    </w:p>
    <w:p w:rsidR="00B7784D" w:rsidRDefault="00B7784D" w:rsidP="00E43CA4">
      <w:pPr>
        <w:spacing w:after="0" w:line="240" w:lineRule="auto"/>
        <w:contextualSpacing/>
        <w:rPr>
          <w:rFonts w:ascii="Times New Roman" w:hAnsi="Times New Roman"/>
          <w:b/>
          <w:sz w:val="28"/>
          <w:szCs w:val="28"/>
          <w:lang w:val="ru-RU"/>
        </w:rPr>
      </w:pPr>
    </w:p>
    <w:p w:rsidR="00206F3B" w:rsidRPr="0042509D" w:rsidRDefault="00BC6A19" w:rsidP="00E43CA4">
      <w:pPr>
        <w:spacing w:after="0" w:line="240" w:lineRule="auto"/>
        <w:contextualSpacing/>
        <w:rPr>
          <w:rFonts w:ascii="Times New Roman" w:hAnsi="Times New Roman"/>
          <w:b/>
          <w:sz w:val="28"/>
          <w:szCs w:val="28"/>
          <w:lang w:val="ru-RU"/>
        </w:rPr>
      </w:pPr>
      <w:r w:rsidRPr="0042509D">
        <w:rPr>
          <w:rFonts w:ascii="Times New Roman" w:hAnsi="Times New Roman"/>
          <w:b/>
          <w:sz w:val="28"/>
          <w:szCs w:val="28"/>
          <w:lang w:val="ru-RU"/>
        </w:rPr>
        <w:t>Теплоснабжение.</w:t>
      </w:r>
    </w:p>
    <w:p w:rsidR="00206F3B" w:rsidRPr="0042509D" w:rsidRDefault="00BC6A19" w:rsidP="00E43CA4">
      <w:pPr>
        <w:spacing w:after="0" w:line="240" w:lineRule="auto"/>
        <w:contextualSpacing/>
        <w:jc w:val="both"/>
        <w:rPr>
          <w:rFonts w:ascii="Times New Roman" w:hAnsi="Times New Roman"/>
          <w:sz w:val="28"/>
          <w:szCs w:val="28"/>
          <w:lang w:val="ru-RU"/>
        </w:rPr>
      </w:pPr>
      <w:r w:rsidRPr="0042509D">
        <w:rPr>
          <w:rFonts w:ascii="Times New Roman" w:hAnsi="Times New Roman"/>
          <w:sz w:val="28"/>
          <w:szCs w:val="28"/>
          <w:lang w:val="ru-RU"/>
        </w:rPr>
        <w:t xml:space="preserve">В городском округе отсутствует единая централизованная система теплоснабжения. Теплоснабжение жилых многоквартирных домов населенных пунктов округа осуществляется от угольных котельных различной мощности (всего </w:t>
      </w:r>
      <w:r w:rsidR="00E43CA4" w:rsidRPr="0042509D">
        <w:rPr>
          <w:rFonts w:ascii="Times New Roman" w:hAnsi="Times New Roman"/>
          <w:sz w:val="28"/>
          <w:szCs w:val="28"/>
          <w:lang w:val="ru-RU"/>
        </w:rPr>
        <w:t>–</w:t>
      </w:r>
      <w:r w:rsidRPr="0042509D">
        <w:rPr>
          <w:rFonts w:ascii="Times New Roman" w:hAnsi="Times New Roman"/>
          <w:sz w:val="28"/>
          <w:szCs w:val="28"/>
          <w:lang w:val="ru-RU"/>
        </w:rPr>
        <w:t xml:space="preserve"> 13). Существующие предприятия и организации обеспечиваются теплом от собственных источников тепла.</w:t>
      </w:r>
    </w:p>
    <w:p w:rsidR="00206F3B" w:rsidRPr="0042509D" w:rsidRDefault="00BC6A19" w:rsidP="00E43CA4">
      <w:pPr>
        <w:spacing w:after="0" w:line="240" w:lineRule="auto"/>
        <w:contextualSpacing/>
        <w:jc w:val="both"/>
        <w:rPr>
          <w:rFonts w:ascii="Times New Roman" w:hAnsi="Times New Roman"/>
          <w:sz w:val="28"/>
          <w:szCs w:val="28"/>
          <w:lang w:val="ru-RU"/>
        </w:rPr>
      </w:pPr>
      <w:r w:rsidRPr="0042509D">
        <w:rPr>
          <w:rFonts w:ascii="Times New Roman" w:hAnsi="Times New Roman"/>
          <w:sz w:val="28"/>
          <w:szCs w:val="28"/>
          <w:lang w:val="ru-RU"/>
        </w:rPr>
        <w:t>Вместе с тем несмотря на прилагаемые на данный момент усилия следует отметить высокую степень износа тепловых источников и большинства сетей инженерно-технического обеспечения. Исключение составляют только сети газоснабжения.</w:t>
      </w:r>
    </w:p>
    <w:p w:rsidR="00206F3B" w:rsidRPr="00353D28" w:rsidRDefault="00BC6A19" w:rsidP="00B7784D">
      <w:pPr>
        <w:pStyle w:val="2"/>
        <w:numPr>
          <w:ilvl w:val="1"/>
          <w:numId w:val="5"/>
        </w:numPr>
        <w:spacing w:before="240" w:after="240"/>
      </w:pPr>
      <w:bookmarkStart w:id="63" w:name="_Toc502148218"/>
      <w:bookmarkStart w:id="64" w:name="_Toc502175886"/>
      <w:bookmarkStart w:id="65" w:name="_Toc509880381"/>
      <w:r w:rsidRPr="00353D28">
        <w:t>Cоциальная сфера</w:t>
      </w:r>
      <w:bookmarkEnd w:id="63"/>
      <w:bookmarkEnd w:id="64"/>
      <w:bookmarkEnd w:id="65"/>
    </w:p>
    <w:p w:rsidR="00206F3B" w:rsidRPr="008029EE" w:rsidRDefault="00BC6A19" w:rsidP="00470E1E">
      <w:pPr>
        <w:spacing w:after="0" w:line="240" w:lineRule="auto"/>
        <w:contextualSpacing/>
        <w:jc w:val="both"/>
        <w:rPr>
          <w:rFonts w:ascii="Times New Roman" w:hAnsi="Times New Roman"/>
          <w:sz w:val="28"/>
          <w:szCs w:val="28"/>
          <w:lang w:val="ru-RU"/>
        </w:rPr>
      </w:pPr>
      <w:r w:rsidRPr="008029EE">
        <w:rPr>
          <w:rFonts w:ascii="Times New Roman" w:hAnsi="Times New Roman"/>
          <w:sz w:val="28"/>
          <w:szCs w:val="28"/>
          <w:lang w:val="ru-RU"/>
        </w:rPr>
        <w:t xml:space="preserve">В предыдущее десятилетие с целью оптимизации расходов бюджета муниципального образования проводилось сокращение и оптимизация бюджетных учреждений. В том числе такие мероприятия проводились в 2016 году. Результатом </w:t>
      </w:r>
      <w:r w:rsidRPr="008029EE">
        <w:rPr>
          <w:rFonts w:ascii="Times New Roman" w:hAnsi="Times New Roman"/>
          <w:sz w:val="28"/>
          <w:szCs w:val="28"/>
          <w:lang w:val="ru-RU"/>
        </w:rPr>
        <w:lastRenderedPageBreak/>
        <w:t>явилось снижение доступности объектов социальной сферы. Кроме того, к проблемам следует отнести кадровое обеспечение организаций социальной сферы.</w:t>
      </w:r>
    </w:p>
    <w:p w:rsidR="00206F3B" w:rsidRPr="008029EE" w:rsidRDefault="00BC6A19" w:rsidP="00A27FB3">
      <w:pPr>
        <w:spacing w:after="0" w:line="240" w:lineRule="auto"/>
        <w:contextualSpacing/>
        <w:jc w:val="both"/>
        <w:rPr>
          <w:rFonts w:ascii="Times New Roman" w:hAnsi="Times New Roman"/>
          <w:sz w:val="28"/>
          <w:szCs w:val="28"/>
          <w:lang w:val="ru-RU"/>
        </w:rPr>
      </w:pPr>
      <w:r w:rsidRPr="008029EE">
        <w:rPr>
          <w:rFonts w:ascii="Times New Roman" w:hAnsi="Times New Roman"/>
          <w:sz w:val="28"/>
          <w:szCs w:val="28"/>
          <w:lang w:val="ru-RU"/>
        </w:rPr>
        <w:t>Последняя проблема, в свою очередь, может быть разложена на две подпроблемы. Первая</w:t>
      </w:r>
      <w:r w:rsidR="00A27FB3">
        <w:rPr>
          <w:rFonts w:ascii="Times New Roman" w:hAnsi="Times New Roman"/>
          <w:sz w:val="28"/>
          <w:szCs w:val="28"/>
          <w:lang w:val="ru-RU"/>
        </w:rPr>
        <w:t xml:space="preserve"> из них–</w:t>
      </w:r>
      <w:r w:rsidRPr="008029EE">
        <w:rPr>
          <w:rFonts w:ascii="Times New Roman" w:hAnsi="Times New Roman"/>
          <w:sz w:val="28"/>
          <w:szCs w:val="28"/>
          <w:lang w:val="ru-RU"/>
        </w:rPr>
        <w:t xml:space="preserve"> отсутствие возможностей по подготовке, переподготовке и повышению квалификации существующих кадров </w:t>
      </w:r>
      <w:r w:rsidR="00A27FB3" w:rsidRPr="008029EE">
        <w:rPr>
          <w:rFonts w:ascii="Times New Roman" w:hAnsi="Times New Roman"/>
          <w:sz w:val="28"/>
          <w:szCs w:val="28"/>
          <w:lang w:val="ru-RU"/>
        </w:rPr>
        <w:t>учреждений</w:t>
      </w:r>
      <w:r w:rsidRPr="008029EE">
        <w:rPr>
          <w:rFonts w:ascii="Times New Roman" w:hAnsi="Times New Roman"/>
          <w:sz w:val="28"/>
          <w:szCs w:val="28"/>
          <w:lang w:val="ru-RU"/>
        </w:rPr>
        <w:t xml:space="preserve"> социальной сферы. Проблема является острой и типовой для многих малых муниципальных образований, располагающихся в отдалении от областных центров и крупных городов.</w:t>
      </w:r>
    </w:p>
    <w:p w:rsidR="00206F3B" w:rsidRPr="008029EE" w:rsidRDefault="00BC6A19" w:rsidP="00470E1E">
      <w:pPr>
        <w:spacing w:after="0" w:line="240" w:lineRule="auto"/>
        <w:contextualSpacing/>
        <w:jc w:val="both"/>
        <w:rPr>
          <w:rFonts w:ascii="Times New Roman" w:hAnsi="Times New Roman"/>
          <w:sz w:val="28"/>
          <w:szCs w:val="28"/>
          <w:lang w:val="ru-RU"/>
        </w:rPr>
      </w:pPr>
      <w:r w:rsidRPr="008029EE">
        <w:rPr>
          <w:rFonts w:ascii="Times New Roman" w:hAnsi="Times New Roman"/>
          <w:sz w:val="28"/>
          <w:szCs w:val="28"/>
          <w:lang w:val="ru-RU"/>
        </w:rPr>
        <w:t xml:space="preserve">Вторая </w:t>
      </w:r>
      <w:r w:rsidR="00D73E4B" w:rsidRPr="008029EE">
        <w:rPr>
          <w:rFonts w:ascii="Times New Roman" w:hAnsi="Times New Roman"/>
          <w:sz w:val="28"/>
          <w:szCs w:val="28"/>
          <w:lang w:val="ru-RU"/>
        </w:rPr>
        <w:t>–</w:t>
      </w:r>
      <w:r w:rsidRPr="008029EE">
        <w:rPr>
          <w:rFonts w:ascii="Times New Roman" w:hAnsi="Times New Roman"/>
          <w:sz w:val="28"/>
          <w:szCs w:val="28"/>
          <w:lang w:val="ru-RU"/>
        </w:rPr>
        <w:t xml:space="preserve"> невозможность привлечь новые кадры. Жилье является традиционным «якорем» для закрепления кадров социальной сферы (врачей, учителей, работников культуры) после окончания образовательных учреждений (СПО, ВПО). При этом проблема привлечения работников социальной сферы как правило сужается до уровня заработной платы и наличия или отсутствия жилья. Проблема</w:t>
      </w:r>
      <w:r w:rsidR="00D73E4B" w:rsidRPr="008029EE">
        <w:rPr>
          <w:rFonts w:ascii="Times New Roman" w:hAnsi="Times New Roman"/>
          <w:sz w:val="28"/>
          <w:szCs w:val="28"/>
          <w:lang w:val="ru-RU"/>
        </w:rPr>
        <w:t>, однако,</w:t>
      </w:r>
      <w:r w:rsidRPr="008029EE">
        <w:rPr>
          <w:rFonts w:ascii="Times New Roman" w:hAnsi="Times New Roman"/>
          <w:sz w:val="28"/>
          <w:szCs w:val="28"/>
          <w:lang w:val="ru-RU"/>
        </w:rPr>
        <w:t xml:space="preserve"> глубже и ее следует рассматривать как проблему качества жизни (не только занятости, но и досуга) и возможностей для самореализации. Иными словами, соответствующие кадры возможно привлечь лишь при наличии перспектив реализации карьерных и профессиональных планов, </w:t>
      </w:r>
      <w:r w:rsidR="00D73E4B" w:rsidRPr="008029EE">
        <w:rPr>
          <w:rFonts w:ascii="Times New Roman" w:hAnsi="Times New Roman"/>
          <w:sz w:val="28"/>
          <w:szCs w:val="28"/>
          <w:lang w:val="ru-RU"/>
        </w:rPr>
        <w:t>определенного</w:t>
      </w:r>
      <w:r w:rsidRPr="008029EE">
        <w:rPr>
          <w:rFonts w:ascii="Times New Roman" w:hAnsi="Times New Roman"/>
          <w:sz w:val="28"/>
          <w:szCs w:val="28"/>
          <w:lang w:val="ru-RU"/>
        </w:rPr>
        <w:t xml:space="preserve"> уровня жизни (культурно-бытового, досугового). Безусловно, требуется также нестандартное решение в части предоставления жилья. У территории, находящейся вне городского пространства, есть плюсы </w:t>
      </w:r>
      <w:r w:rsidR="00D73E4B" w:rsidRPr="008029EE">
        <w:rPr>
          <w:rFonts w:ascii="Times New Roman" w:hAnsi="Times New Roman"/>
          <w:sz w:val="28"/>
          <w:szCs w:val="28"/>
          <w:lang w:val="ru-RU"/>
        </w:rPr>
        <w:t>в</w:t>
      </w:r>
      <w:r w:rsidRPr="008029EE">
        <w:rPr>
          <w:rFonts w:ascii="Times New Roman" w:hAnsi="Times New Roman"/>
          <w:sz w:val="28"/>
          <w:szCs w:val="28"/>
          <w:lang w:val="ru-RU"/>
        </w:rPr>
        <w:t xml:space="preserve"> дешевизне и количестве свободной земли, следовательно, возможности развития малоэтажного индивидуального строительства</w:t>
      </w:r>
      <w:r w:rsidR="008029EE" w:rsidRPr="008029EE">
        <w:rPr>
          <w:rFonts w:ascii="Times New Roman" w:hAnsi="Times New Roman"/>
          <w:sz w:val="28"/>
          <w:szCs w:val="28"/>
          <w:lang w:val="ru-RU"/>
        </w:rPr>
        <w:t>.</w:t>
      </w:r>
    </w:p>
    <w:p w:rsidR="00206F3B" w:rsidRPr="008029EE" w:rsidRDefault="008F3676" w:rsidP="00041FB5">
      <w:pPr>
        <w:pStyle w:val="3"/>
        <w:spacing w:before="240" w:after="240"/>
        <w:rPr>
          <w:lang w:val="ru-RU"/>
        </w:rPr>
      </w:pPr>
      <w:bookmarkStart w:id="66" w:name="_Toc499113503"/>
      <w:bookmarkStart w:id="67" w:name="_Toc491329734"/>
      <w:bookmarkStart w:id="68" w:name="_Toc502148219"/>
      <w:bookmarkStart w:id="69" w:name="_Toc502175887"/>
      <w:bookmarkStart w:id="70" w:name="_Toc509880382"/>
      <w:r>
        <w:rPr>
          <w:lang w:val="ru-RU"/>
        </w:rPr>
        <w:t>2.3</w:t>
      </w:r>
      <w:r w:rsidR="00B4740B" w:rsidRPr="00353D28">
        <w:rPr>
          <w:lang w:val="ru-RU"/>
        </w:rPr>
        <w:t>.1. </w:t>
      </w:r>
      <w:r w:rsidR="00BC6A19" w:rsidRPr="00353D28">
        <w:rPr>
          <w:lang w:val="ru-RU"/>
        </w:rPr>
        <w:t>Образование</w:t>
      </w:r>
      <w:bookmarkEnd w:id="66"/>
      <w:bookmarkEnd w:id="67"/>
      <w:bookmarkEnd w:id="68"/>
      <w:bookmarkEnd w:id="69"/>
      <w:bookmarkEnd w:id="70"/>
    </w:p>
    <w:p w:rsidR="00206F3B" w:rsidRPr="008029EE" w:rsidRDefault="00BC6A19" w:rsidP="003F4477">
      <w:pPr>
        <w:spacing w:after="0" w:line="240" w:lineRule="auto"/>
        <w:contextualSpacing/>
        <w:jc w:val="both"/>
        <w:rPr>
          <w:rFonts w:ascii="Times New Roman" w:hAnsi="Times New Roman"/>
          <w:sz w:val="28"/>
          <w:szCs w:val="28"/>
          <w:lang w:val="ru-RU"/>
        </w:rPr>
      </w:pPr>
      <w:r w:rsidRPr="008029EE">
        <w:rPr>
          <w:rFonts w:ascii="Times New Roman" w:hAnsi="Times New Roman"/>
          <w:sz w:val="28"/>
          <w:szCs w:val="28"/>
          <w:lang w:val="ru-RU"/>
        </w:rPr>
        <w:t xml:space="preserve">На сегодняшний день </w:t>
      </w:r>
      <w:r w:rsidR="007A0835">
        <w:rPr>
          <w:rFonts w:ascii="Times New Roman" w:hAnsi="Times New Roman"/>
          <w:sz w:val="28"/>
          <w:szCs w:val="28"/>
          <w:lang w:val="ru-RU"/>
        </w:rPr>
        <w:t>основными</w:t>
      </w:r>
      <w:r w:rsidRPr="008029EE">
        <w:rPr>
          <w:rFonts w:ascii="Times New Roman" w:hAnsi="Times New Roman"/>
          <w:sz w:val="28"/>
          <w:szCs w:val="28"/>
          <w:lang w:val="ru-RU"/>
        </w:rPr>
        <w:t xml:space="preserve"> направлениями развития системы образования становятся:</w:t>
      </w:r>
    </w:p>
    <w:p w:rsidR="00206F3B" w:rsidRPr="008029EE" w:rsidRDefault="00BC6A19" w:rsidP="007B790A">
      <w:pPr>
        <w:numPr>
          <w:ilvl w:val="0"/>
          <w:numId w:val="11"/>
        </w:numPr>
        <w:tabs>
          <w:tab w:val="left" w:pos="720"/>
        </w:tabs>
        <w:spacing w:after="0" w:line="240" w:lineRule="auto"/>
        <w:ind w:left="714" w:hanging="357"/>
        <w:jc w:val="both"/>
        <w:rPr>
          <w:rFonts w:ascii="Times New Roman" w:hAnsi="Times New Roman" w:cs="Times New Roman"/>
          <w:sz w:val="28"/>
          <w:szCs w:val="28"/>
          <w:lang w:val="ru-RU"/>
        </w:rPr>
      </w:pPr>
      <w:r w:rsidRPr="008029EE">
        <w:rPr>
          <w:rFonts w:ascii="Times New Roman" w:hAnsi="Times New Roman" w:cs="Times New Roman"/>
          <w:sz w:val="28"/>
          <w:szCs w:val="28"/>
          <w:lang w:val="ru-RU"/>
        </w:rPr>
        <w:t>обеспечение высокого качества образования для всех детей, способствующего успешной социализации детей в обществе;</w:t>
      </w:r>
    </w:p>
    <w:p w:rsidR="00206F3B" w:rsidRPr="008029EE" w:rsidRDefault="00BC6A19" w:rsidP="007B790A">
      <w:pPr>
        <w:numPr>
          <w:ilvl w:val="0"/>
          <w:numId w:val="11"/>
        </w:numPr>
        <w:tabs>
          <w:tab w:val="left" w:pos="720"/>
        </w:tabs>
        <w:spacing w:after="0" w:line="240" w:lineRule="auto"/>
        <w:ind w:left="714" w:hanging="357"/>
        <w:jc w:val="both"/>
        <w:rPr>
          <w:rFonts w:ascii="Times New Roman" w:hAnsi="Times New Roman" w:cs="Times New Roman"/>
          <w:sz w:val="28"/>
          <w:szCs w:val="28"/>
          <w:lang w:val="ru-RU"/>
        </w:rPr>
      </w:pPr>
      <w:r w:rsidRPr="008029EE">
        <w:rPr>
          <w:rFonts w:ascii="Times New Roman" w:hAnsi="Times New Roman" w:cs="Times New Roman"/>
          <w:sz w:val="28"/>
          <w:szCs w:val="28"/>
          <w:lang w:val="ru-RU"/>
        </w:rPr>
        <w:t xml:space="preserve">создание условий для непрерывного профессионального развития педагогов, мотивация высокого качества их работы; </w:t>
      </w:r>
    </w:p>
    <w:p w:rsidR="00206F3B" w:rsidRPr="008029EE" w:rsidRDefault="00BC6A19" w:rsidP="007B790A">
      <w:pPr>
        <w:numPr>
          <w:ilvl w:val="0"/>
          <w:numId w:val="11"/>
        </w:numPr>
        <w:tabs>
          <w:tab w:val="left" w:pos="720"/>
        </w:tabs>
        <w:spacing w:after="0" w:line="240" w:lineRule="auto"/>
        <w:ind w:left="714" w:hanging="357"/>
        <w:jc w:val="both"/>
        <w:rPr>
          <w:rFonts w:ascii="Times New Roman" w:hAnsi="Times New Roman" w:cs="Times New Roman"/>
          <w:sz w:val="28"/>
          <w:szCs w:val="28"/>
          <w:lang w:val="ru-RU"/>
        </w:rPr>
      </w:pPr>
      <w:r w:rsidRPr="008029EE">
        <w:rPr>
          <w:rFonts w:ascii="Times New Roman" w:hAnsi="Times New Roman" w:cs="Times New Roman"/>
          <w:sz w:val="28"/>
          <w:szCs w:val="28"/>
          <w:lang w:val="ru-RU"/>
        </w:rPr>
        <w:t>создание в школах условий обучения, соответствующих требованиям Федеральных государственных образовательных стандартов, обеспечивающих безопасность и сохранение здоровья обучающихся.</w:t>
      </w:r>
    </w:p>
    <w:p w:rsidR="00206F3B" w:rsidRPr="008029EE" w:rsidRDefault="00BC6A19" w:rsidP="003F4477">
      <w:pPr>
        <w:spacing w:after="0" w:line="240" w:lineRule="auto"/>
        <w:contextualSpacing/>
        <w:jc w:val="both"/>
        <w:rPr>
          <w:rFonts w:ascii="Times New Roman" w:hAnsi="Times New Roman"/>
          <w:sz w:val="28"/>
          <w:szCs w:val="28"/>
          <w:lang w:val="ru-RU"/>
        </w:rPr>
      </w:pPr>
      <w:r w:rsidRPr="008029EE">
        <w:rPr>
          <w:rFonts w:ascii="Times New Roman" w:hAnsi="Times New Roman"/>
          <w:sz w:val="28"/>
          <w:szCs w:val="28"/>
          <w:lang w:val="ru-RU"/>
        </w:rPr>
        <w:t>Система образования МО «Славский городской округ» представлена 6 общеобразовательными организациями, 6 дошкольными образовательными организациями, 5 организациями дополнительного образования детей.</w:t>
      </w:r>
    </w:p>
    <w:p w:rsidR="00206F3B" w:rsidRPr="008029EE" w:rsidRDefault="00BC6A19" w:rsidP="003F4477">
      <w:pPr>
        <w:spacing w:after="0" w:line="240" w:lineRule="auto"/>
        <w:contextualSpacing/>
        <w:jc w:val="both"/>
        <w:rPr>
          <w:rFonts w:ascii="Times New Roman" w:hAnsi="Times New Roman"/>
          <w:sz w:val="28"/>
          <w:szCs w:val="28"/>
          <w:lang w:val="ru-RU"/>
        </w:rPr>
      </w:pPr>
      <w:r w:rsidRPr="008029EE">
        <w:rPr>
          <w:rFonts w:ascii="Times New Roman" w:hAnsi="Times New Roman"/>
          <w:sz w:val="28"/>
          <w:szCs w:val="28"/>
          <w:lang w:val="ru-RU"/>
        </w:rPr>
        <w:t>В дошкольных образовательных организациях округа по состоянию на 01.01.2017 насчитывалось 660 воспитанников. Очереди детей от 3 до 7 лет, ожидающих места в детском саду, нет. Общая очередь детей от 0 до 3 лет, стоящих на очереди в детские дошкольные учреждения, по состоянию на 01.01.2017 составляла 261 человек.</w:t>
      </w:r>
    </w:p>
    <w:p w:rsidR="00206F3B" w:rsidRPr="008029EE" w:rsidRDefault="00BC6A19" w:rsidP="003F4477">
      <w:pPr>
        <w:spacing w:after="0" w:line="240" w:lineRule="auto"/>
        <w:contextualSpacing/>
        <w:jc w:val="both"/>
        <w:rPr>
          <w:rFonts w:ascii="Times New Roman" w:hAnsi="Times New Roman"/>
          <w:sz w:val="28"/>
          <w:szCs w:val="28"/>
          <w:lang w:val="ru-RU"/>
        </w:rPr>
      </w:pPr>
      <w:r w:rsidRPr="008029EE">
        <w:rPr>
          <w:rFonts w:ascii="Times New Roman" w:hAnsi="Times New Roman"/>
          <w:sz w:val="28"/>
          <w:szCs w:val="28"/>
          <w:lang w:val="ru-RU"/>
        </w:rPr>
        <w:t xml:space="preserve">В дошкольных образовательных организациях трудятся 135 человек, в том числе 48 педагогических работников. Средняя заработная плата педагогических </w:t>
      </w:r>
      <w:r w:rsidRPr="008029EE">
        <w:rPr>
          <w:rFonts w:ascii="Times New Roman" w:hAnsi="Times New Roman"/>
          <w:sz w:val="28"/>
          <w:szCs w:val="28"/>
          <w:lang w:val="ru-RU"/>
        </w:rPr>
        <w:lastRenderedPageBreak/>
        <w:t>работников за 2016 год в дошкольных образовательных организациях округа составила 27</w:t>
      </w:r>
      <w:r w:rsidRPr="008029EE">
        <w:rPr>
          <w:rFonts w:ascii="Times New Roman" w:hAnsi="Times New Roman"/>
          <w:sz w:val="28"/>
          <w:szCs w:val="28"/>
        </w:rPr>
        <w:t> </w:t>
      </w:r>
      <w:r w:rsidRPr="008029EE">
        <w:rPr>
          <w:rFonts w:ascii="Times New Roman" w:hAnsi="Times New Roman"/>
          <w:sz w:val="28"/>
          <w:szCs w:val="28"/>
          <w:lang w:val="ru-RU"/>
        </w:rPr>
        <w:t>392 руб.</w:t>
      </w:r>
    </w:p>
    <w:p w:rsidR="00A27FB3" w:rsidRDefault="00BC6A19" w:rsidP="00251384">
      <w:pPr>
        <w:spacing w:after="120" w:line="240" w:lineRule="auto"/>
        <w:contextualSpacing/>
        <w:jc w:val="both"/>
        <w:rPr>
          <w:rFonts w:ascii="Times New Roman" w:hAnsi="Times New Roman"/>
          <w:sz w:val="28"/>
          <w:szCs w:val="28"/>
          <w:lang w:val="ru-RU"/>
        </w:rPr>
      </w:pPr>
      <w:r w:rsidRPr="008029EE">
        <w:rPr>
          <w:rFonts w:ascii="Times New Roman" w:hAnsi="Times New Roman"/>
          <w:sz w:val="28"/>
          <w:szCs w:val="28"/>
          <w:lang w:val="ru-RU"/>
        </w:rPr>
        <w:t>Система общего образования округа включает 6 общеобразовательных учреждений. В структуре общеобразовательных учреждений: 5 средних общеобразовательных школ, из них 1 (Большаковская) – со структурным подразделением в п</w:t>
      </w:r>
      <w:r w:rsidR="007A0835">
        <w:rPr>
          <w:rFonts w:ascii="Times New Roman" w:hAnsi="Times New Roman"/>
          <w:sz w:val="28"/>
          <w:szCs w:val="28"/>
          <w:lang w:val="ru-RU"/>
        </w:rPr>
        <w:t>ос</w:t>
      </w:r>
      <w:r w:rsidRPr="008029EE">
        <w:rPr>
          <w:rFonts w:ascii="Times New Roman" w:hAnsi="Times New Roman"/>
          <w:sz w:val="28"/>
          <w:szCs w:val="28"/>
          <w:lang w:val="ru-RU"/>
        </w:rPr>
        <w:t>.</w:t>
      </w:r>
      <w:r w:rsidRPr="008029EE">
        <w:rPr>
          <w:rFonts w:ascii="Times New Roman" w:hAnsi="Times New Roman"/>
          <w:sz w:val="28"/>
          <w:szCs w:val="28"/>
        </w:rPr>
        <w:t> </w:t>
      </w:r>
      <w:r w:rsidRPr="008029EE">
        <w:rPr>
          <w:rFonts w:ascii="Times New Roman" w:hAnsi="Times New Roman"/>
          <w:sz w:val="28"/>
          <w:szCs w:val="28"/>
          <w:lang w:val="ru-RU"/>
        </w:rPr>
        <w:t>Охотное, и 1 основная общеобразовательная школа.</w:t>
      </w:r>
    </w:p>
    <w:p w:rsidR="00206F3B" w:rsidRPr="008029EE" w:rsidRDefault="00BC6A19" w:rsidP="00251384">
      <w:pPr>
        <w:spacing w:after="120" w:line="240" w:lineRule="auto"/>
        <w:contextualSpacing/>
        <w:jc w:val="both"/>
        <w:rPr>
          <w:rFonts w:ascii="Times New Roman" w:hAnsi="Times New Roman"/>
          <w:sz w:val="28"/>
          <w:szCs w:val="28"/>
          <w:lang w:val="ru-RU"/>
        </w:rPr>
      </w:pPr>
      <w:r w:rsidRPr="008029EE">
        <w:rPr>
          <w:rFonts w:ascii="Times New Roman" w:hAnsi="Times New Roman"/>
          <w:sz w:val="28"/>
          <w:szCs w:val="28"/>
          <w:lang w:val="ru-RU"/>
        </w:rPr>
        <w:t>По состоянию на 01.09.2016 в общеобразовательных организациях округа обучалось 1</w:t>
      </w:r>
      <w:r w:rsidRPr="008029EE">
        <w:rPr>
          <w:rFonts w:ascii="Times New Roman" w:hAnsi="Times New Roman"/>
          <w:sz w:val="28"/>
          <w:szCs w:val="28"/>
        </w:rPr>
        <w:t> </w:t>
      </w:r>
      <w:r w:rsidRPr="008029EE">
        <w:rPr>
          <w:rFonts w:ascii="Times New Roman" w:hAnsi="Times New Roman"/>
          <w:sz w:val="28"/>
          <w:szCs w:val="28"/>
          <w:lang w:val="ru-RU"/>
        </w:rPr>
        <w:t>747 обучающихся.</w:t>
      </w:r>
    </w:p>
    <w:p w:rsidR="00251384" w:rsidRDefault="00251384" w:rsidP="00251384">
      <w:pPr>
        <w:spacing w:after="120" w:line="240" w:lineRule="auto"/>
        <w:contextualSpacing/>
        <w:jc w:val="both"/>
        <w:rPr>
          <w:rFonts w:ascii="Times New Roman" w:hAnsi="Times New Roman"/>
          <w:sz w:val="28"/>
          <w:szCs w:val="28"/>
          <w:lang w:val="ru-RU"/>
        </w:rPr>
      </w:pPr>
      <w:r w:rsidRPr="008029EE">
        <w:rPr>
          <w:rFonts w:ascii="Times New Roman" w:hAnsi="Times New Roman"/>
          <w:sz w:val="28"/>
          <w:szCs w:val="28"/>
          <w:lang w:val="ru-RU"/>
        </w:rPr>
        <w:t>За 2016 год средняя заработная плата в общем образовании составила 22</w:t>
      </w:r>
      <w:r w:rsidRPr="008029EE">
        <w:rPr>
          <w:rFonts w:ascii="Times New Roman" w:hAnsi="Times New Roman"/>
          <w:sz w:val="28"/>
          <w:szCs w:val="28"/>
        </w:rPr>
        <w:t> </w:t>
      </w:r>
      <w:r w:rsidRPr="008029EE">
        <w:rPr>
          <w:rFonts w:ascii="Times New Roman" w:hAnsi="Times New Roman"/>
          <w:sz w:val="28"/>
          <w:szCs w:val="28"/>
          <w:lang w:val="ru-RU"/>
        </w:rPr>
        <w:t>799</w:t>
      </w:r>
      <w:r w:rsidRPr="008029EE">
        <w:rPr>
          <w:rFonts w:ascii="Times New Roman" w:hAnsi="Times New Roman"/>
          <w:sz w:val="28"/>
          <w:szCs w:val="28"/>
        </w:rPr>
        <w:t> </w:t>
      </w:r>
      <w:r w:rsidRPr="008029EE">
        <w:rPr>
          <w:rFonts w:ascii="Times New Roman" w:hAnsi="Times New Roman"/>
          <w:sz w:val="28"/>
          <w:szCs w:val="28"/>
          <w:lang w:val="ru-RU"/>
        </w:rPr>
        <w:t>руб., в том числе педагогических работников школ – 26</w:t>
      </w:r>
      <w:r w:rsidRPr="008029EE">
        <w:rPr>
          <w:rFonts w:ascii="Times New Roman" w:hAnsi="Times New Roman"/>
          <w:sz w:val="28"/>
          <w:szCs w:val="28"/>
        </w:rPr>
        <w:t> </w:t>
      </w:r>
      <w:r w:rsidRPr="008029EE">
        <w:rPr>
          <w:rFonts w:ascii="Times New Roman" w:hAnsi="Times New Roman"/>
          <w:sz w:val="28"/>
          <w:szCs w:val="28"/>
          <w:lang w:val="ru-RU"/>
        </w:rPr>
        <w:t>730</w:t>
      </w:r>
      <w:r w:rsidRPr="008029EE">
        <w:rPr>
          <w:rFonts w:ascii="Times New Roman" w:hAnsi="Times New Roman"/>
          <w:sz w:val="28"/>
          <w:szCs w:val="28"/>
        </w:rPr>
        <w:t> </w:t>
      </w:r>
      <w:r w:rsidRPr="008029EE">
        <w:rPr>
          <w:rFonts w:ascii="Times New Roman" w:hAnsi="Times New Roman"/>
          <w:sz w:val="28"/>
          <w:szCs w:val="28"/>
          <w:lang w:val="ru-RU"/>
        </w:rPr>
        <w:t>руб. Всего в системе общего образования трудится 243 работника, из них: 121 педагогический работник, в том числе 115 учителей.</w:t>
      </w:r>
    </w:p>
    <w:p w:rsidR="00353D28" w:rsidRDefault="00353D28" w:rsidP="00251384">
      <w:pPr>
        <w:spacing w:after="120" w:line="240" w:lineRule="auto"/>
        <w:contextualSpacing/>
        <w:jc w:val="both"/>
        <w:rPr>
          <w:rFonts w:ascii="Times New Roman" w:hAnsi="Times New Roman"/>
          <w:sz w:val="28"/>
          <w:szCs w:val="28"/>
          <w:lang w:val="ru-RU"/>
        </w:rPr>
      </w:pPr>
      <w:r w:rsidRPr="008029EE">
        <w:rPr>
          <w:rFonts w:ascii="Times New Roman" w:hAnsi="Times New Roman"/>
          <w:sz w:val="28"/>
          <w:szCs w:val="28"/>
          <w:lang w:val="ru-RU"/>
        </w:rPr>
        <w:t>Для привлечения ребят к занятиям физической культурой, развития их спортивных и творческих способностей в округе активно работают 5 учреждений дополнительного образования детей: детско-юношеская спортивная школа, Дом детского творчества, 3 музыкальных школы, в которых по итогам 2016 года занимаются 1</w:t>
      </w:r>
      <w:r w:rsidRPr="008029EE">
        <w:rPr>
          <w:rFonts w:ascii="Times New Roman" w:hAnsi="Times New Roman"/>
          <w:sz w:val="28"/>
          <w:szCs w:val="28"/>
        </w:rPr>
        <w:t> </w:t>
      </w:r>
      <w:r w:rsidRPr="008029EE">
        <w:rPr>
          <w:rFonts w:ascii="Times New Roman" w:hAnsi="Times New Roman"/>
          <w:sz w:val="28"/>
          <w:szCs w:val="28"/>
          <w:lang w:val="ru-RU"/>
        </w:rPr>
        <w:t>586 детей в возрасте от 5 до 18 лет.</w:t>
      </w:r>
    </w:p>
    <w:p w:rsidR="00353D28" w:rsidRDefault="00353D28" w:rsidP="00353D28">
      <w:pPr>
        <w:spacing w:after="120" w:line="240" w:lineRule="auto"/>
        <w:contextualSpacing/>
        <w:jc w:val="both"/>
        <w:rPr>
          <w:rFonts w:ascii="Times New Roman" w:hAnsi="Times New Roman"/>
          <w:sz w:val="28"/>
          <w:szCs w:val="28"/>
          <w:lang w:val="ru-RU"/>
        </w:rPr>
      </w:pPr>
      <w:r w:rsidRPr="008029EE">
        <w:rPr>
          <w:rFonts w:ascii="Times New Roman" w:hAnsi="Times New Roman"/>
          <w:sz w:val="28"/>
          <w:szCs w:val="28"/>
          <w:lang w:val="ru-RU"/>
        </w:rPr>
        <w:t>Всего в дополнительном образовании заняты 28 педагогических работников, а общая численность работников организаций дополнительного образования составляет 51 человек. Средняя заработная плата педагогов дополнительного образования по итогам 2016 года составила 21</w:t>
      </w:r>
      <w:r w:rsidRPr="008029EE">
        <w:rPr>
          <w:rFonts w:ascii="Times New Roman" w:hAnsi="Times New Roman"/>
          <w:sz w:val="28"/>
          <w:szCs w:val="28"/>
        </w:rPr>
        <w:t> </w:t>
      </w:r>
      <w:r w:rsidRPr="008029EE">
        <w:rPr>
          <w:rFonts w:ascii="Times New Roman" w:hAnsi="Times New Roman"/>
          <w:sz w:val="28"/>
          <w:szCs w:val="28"/>
          <w:lang w:val="ru-RU"/>
        </w:rPr>
        <w:t>166 рублей.</w:t>
      </w:r>
    </w:p>
    <w:p w:rsidR="00041FB5" w:rsidRPr="00474FAD" w:rsidRDefault="008F3676" w:rsidP="00041FB5">
      <w:pPr>
        <w:pStyle w:val="a3"/>
        <w:keepNext/>
        <w:spacing w:after="0" w:line="240" w:lineRule="auto"/>
        <w:ind w:firstLine="0"/>
        <w:jc w:val="right"/>
        <w:rPr>
          <w:rFonts w:ascii="Times New Roman" w:hAnsi="Times New Roman" w:cs="Times New Roman"/>
          <w:sz w:val="24"/>
          <w:lang w:val="ru-RU"/>
        </w:rPr>
      </w:pPr>
      <w:r w:rsidRPr="00474FAD">
        <w:rPr>
          <w:rFonts w:ascii="Times New Roman" w:hAnsi="Times New Roman" w:cs="Times New Roman"/>
          <w:sz w:val="24"/>
          <w:lang w:val="ru-RU"/>
        </w:rPr>
        <w:t xml:space="preserve">Таблица </w:t>
      </w:r>
      <w:r w:rsidR="007A0EA8">
        <w:rPr>
          <w:rFonts w:ascii="Times New Roman" w:hAnsi="Times New Roman" w:cs="Times New Roman"/>
          <w:sz w:val="24"/>
          <w:lang w:val="ru-RU"/>
        </w:rPr>
        <w:t>10</w:t>
      </w:r>
      <w:r w:rsidRPr="00474FAD">
        <w:rPr>
          <w:rFonts w:ascii="Times New Roman" w:hAnsi="Times New Roman" w:cs="Times New Roman"/>
          <w:sz w:val="24"/>
          <w:lang w:val="ru-RU"/>
        </w:rPr>
        <w:t xml:space="preserve">. </w:t>
      </w:r>
    </w:p>
    <w:p w:rsidR="008F3676" w:rsidRPr="00474FAD" w:rsidRDefault="008F3676" w:rsidP="00041FB5">
      <w:pPr>
        <w:pStyle w:val="a3"/>
        <w:spacing w:after="0" w:line="240" w:lineRule="auto"/>
        <w:ind w:firstLine="0"/>
        <w:jc w:val="center"/>
        <w:rPr>
          <w:rFonts w:ascii="Times New Roman" w:hAnsi="Times New Roman" w:cs="Times New Roman"/>
          <w:sz w:val="24"/>
          <w:lang w:val="ru-RU"/>
        </w:rPr>
      </w:pPr>
      <w:r w:rsidRPr="00474FAD">
        <w:rPr>
          <w:rFonts w:ascii="Times New Roman" w:hAnsi="Times New Roman" w:cs="Times New Roman"/>
          <w:sz w:val="24"/>
          <w:lang w:val="ru-RU"/>
        </w:rPr>
        <w:t>Структурные изменения в системе образования городского округа</w:t>
      </w:r>
    </w:p>
    <w:tbl>
      <w:tblPr>
        <w:tblW w:w="10202" w:type="dxa"/>
        <w:tblLook w:val="04A0"/>
      </w:tblPr>
      <w:tblGrid>
        <w:gridCol w:w="560"/>
        <w:gridCol w:w="4092"/>
        <w:gridCol w:w="925"/>
        <w:gridCol w:w="925"/>
        <w:gridCol w:w="925"/>
        <w:gridCol w:w="925"/>
        <w:gridCol w:w="925"/>
        <w:gridCol w:w="925"/>
      </w:tblGrid>
      <w:tr w:rsidR="008F3676" w:rsidRPr="00D93DA9" w:rsidTr="008F3676">
        <w:trPr>
          <w:trHeight w:val="276"/>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rsidR="008F3676" w:rsidRPr="00D93DA9" w:rsidRDefault="008F3676" w:rsidP="008F3676">
            <w:pPr>
              <w:spacing w:before="60" w:after="60" w:line="240" w:lineRule="auto"/>
              <w:ind w:firstLine="0"/>
              <w:jc w:val="center"/>
              <w:rPr>
                <w:rFonts w:ascii="Times New Roman" w:hAnsi="Times New Roman" w:cs="Times New Roman"/>
                <w:b/>
              </w:rPr>
            </w:pPr>
            <w:r w:rsidRPr="00D93DA9">
              <w:rPr>
                <w:rFonts w:ascii="Times New Roman" w:hAnsi="Times New Roman" w:cs="Times New Roman"/>
                <w:b/>
              </w:rPr>
              <w:t>№</w:t>
            </w:r>
            <w:r w:rsidRPr="00D93DA9">
              <w:rPr>
                <w:rFonts w:ascii="Times New Roman" w:hAnsi="Times New Roman" w:cs="Times New Roman"/>
                <w:b/>
              </w:rPr>
              <w:br/>
              <w:t>п/п</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rsidR="008F3676" w:rsidRPr="00D93DA9" w:rsidRDefault="008F3676" w:rsidP="008F3676">
            <w:pPr>
              <w:spacing w:before="60" w:after="60" w:line="240" w:lineRule="auto"/>
              <w:ind w:firstLine="0"/>
              <w:jc w:val="center"/>
              <w:rPr>
                <w:rFonts w:ascii="Times New Roman" w:hAnsi="Times New Roman" w:cs="Times New Roman"/>
                <w:b/>
              </w:rPr>
            </w:pPr>
            <w:r w:rsidRPr="00D93DA9">
              <w:rPr>
                <w:rFonts w:ascii="Times New Roman" w:hAnsi="Times New Roman" w:cs="Times New Roman"/>
                <w:b/>
              </w:rPr>
              <w:t>Наименование показателя</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rsidR="008F3676" w:rsidRPr="00D93DA9" w:rsidRDefault="008F3676" w:rsidP="008F3676">
            <w:pPr>
              <w:spacing w:before="60" w:after="60" w:line="240" w:lineRule="auto"/>
              <w:ind w:firstLine="0"/>
              <w:jc w:val="center"/>
              <w:rPr>
                <w:rFonts w:ascii="Times New Roman" w:hAnsi="Times New Roman" w:cs="Times New Roman"/>
                <w:b/>
                <w:lang w:val="ru-RU"/>
              </w:rPr>
            </w:pPr>
            <w:r w:rsidRPr="00D93DA9">
              <w:rPr>
                <w:rFonts w:ascii="Times New Roman" w:hAnsi="Times New Roman" w:cs="Times New Roman"/>
                <w:b/>
              </w:rPr>
              <w:t>2</w:t>
            </w:r>
            <w:r w:rsidRPr="00D93DA9">
              <w:rPr>
                <w:rFonts w:ascii="Times New Roman" w:hAnsi="Times New Roman" w:cs="Times New Roman"/>
                <w:b/>
                <w:lang w:val="ru-RU"/>
              </w:rPr>
              <w:t>006</w:t>
            </w:r>
            <w:r w:rsidRPr="00D93DA9">
              <w:rPr>
                <w:rFonts w:ascii="Times New Roman" w:hAnsi="Times New Roman" w:cs="Times New Roman"/>
                <w:b/>
              </w:rPr>
              <w:t> г</w:t>
            </w:r>
            <w:r w:rsidRPr="00D93DA9">
              <w:rPr>
                <w:rFonts w:ascii="Times New Roman" w:hAnsi="Times New Roman" w:cs="Times New Roman"/>
                <w:b/>
                <w:lang w:val="ru-RU"/>
              </w:rPr>
              <w:t>.</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rsidR="008F3676" w:rsidRPr="00D93DA9" w:rsidRDefault="008F3676" w:rsidP="008F3676">
            <w:pPr>
              <w:spacing w:before="60" w:after="60" w:line="240" w:lineRule="auto"/>
              <w:ind w:firstLine="0"/>
              <w:jc w:val="center"/>
              <w:rPr>
                <w:rFonts w:ascii="Times New Roman" w:hAnsi="Times New Roman" w:cs="Times New Roman"/>
                <w:b/>
                <w:lang w:val="ru-RU"/>
              </w:rPr>
            </w:pPr>
            <w:r w:rsidRPr="00D93DA9">
              <w:rPr>
                <w:rFonts w:ascii="Times New Roman" w:hAnsi="Times New Roman" w:cs="Times New Roman"/>
                <w:b/>
              </w:rPr>
              <w:t>20</w:t>
            </w:r>
            <w:r w:rsidRPr="00D93DA9">
              <w:rPr>
                <w:rFonts w:ascii="Times New Roman" w:hAnsi="Times New Roman" w:cs="Times New Roman"/>
                <w:b/>
                <w:lang w:val="ru-RU"/>
              </w:rPr>
              <w:t>07</w:t>
            </w:r>
            <w:r w:rsidRPr="00D93DA9">
              <w:rPr>
                <w:rFonts w:ascii="Times New Roman" w:hAnsi="Times New Roman" w:cs="Times New Roman"/>
                <w:b/>
              </w:rPr>
              <w:t> г</w:t>
            </w:r>
            <w:r w:rsidRPr="00D93DA9">
              <w:rPr>
                <w:rFonts w:ascii="Times New Roman" w:hAnsi="Times New Roman" w:cs="Times New Roman"/>
                <w:b/>
                <w:lang w:val="ru-RU"/>
              </w:rPr>
              <w:t>.</w:t>
            </w:r>
          </w:p>
        </w:tc>
        <w:tc>
          <w:tcPr>
            <w:tcW w:w="92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rsidR="008F3676" w:rsidRPr="00D93DA9" w:rsidRDefault="008F3676" w:rsidP="008F3676">
            <w:pPr>
              <w:spacing w:before="60" w:after="60" w:line="240" w:lineRule="auto"/>
              <w:ind w:firstLine="0"/>
              <w:jc w:val="center"/>
              <w:rPr>
                <w:rFonts w:ascii="Times New Roman" w:hAnsi="Times New Roman" w:cs="Times New Roman"/>
                <w:b/>
                <w:lang w:val="ru-RU"/>
              </w:rPr>
            </w:pPr>
            <w:r w:rsidRPr="00D93DA9">
              <w:rPr>
                <w:rFonts w:ascii="Times New Roman" w:hAnsi="Times New Roman" w:cs="Times New Roman"/>
                <w:b/>
              </w:rPr>
              <w:t>20</w:t>
            </w:r>
            <w:r w:rsidRPr="00D93DA9">
              <w:rPr>
                <w:rFonts w:ascii="Times New Roman" w:hAnsi="Times New Roman" w:cs="Times New Roman"/>
                <w:b/>
                <w:lang w:val="ru-RU"/>
              </w:rPr>
              <w:t>1</w:t>
            </w:r>
            <w:r>
              <w:rPr>
                <w:rFonts w:ascii="Times New Roman" w:hAnsi="Times New Roman" w:cs="Times New Roman"/>
                <w:b/>
                <w:lang w:val="ru-RU"/>
              </w:rPr>
              <w:t>3</w:t>
            </w:r>
            <w:r w:rsidRPr="00D93DA9">
              <w:rPr>
                <w:rFonts w:ascii="Times New Roman" w:hAnsi="Times New Roman" w:cs="Times New Roman"/>
                <w:b/>
              </w:rPr>
              <w:t> </w:t>
            </w:r>
            <w:r w:rsidRPr="00D93DA9">
              <w:rPr>
                <w:rFonts w:ascii="Times New Roman" w:hAnsi="Times New Roman" w:cs="Times New Roman"/>
                <w:b/>
                <w:lang w:val="ru-RU"/>
              </w:rPr>
              <w:t>г.</w:t>
            </w:r>
          </w:p>
        </w:tc>
        <w:tc>
          <w:tcPr>
            <w:tcW w:w="92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rsidR="008F3676" w:rsidRPr="00D93DA9" w:rsidRDefault="008F3676" w:rsidP="008F3676">
            <w:pPr>
              <w:spacing w:before="60" w:after="60" w:line="240" w:lineRule="auto"/>
              <w:ind w:firstLine="0"/>
              <w:jc w:val="center"/>
              <w:rPr>
                <w:rFonts w:ascii="Times New Roman" w:hAnsi="Times New Roman" w:cs="Times New Roman"/>
                <w:b/>
                <w:lang w:val="ru-RU"/>
              </w:rPr>
            </w:pPr>
            <w:r w:rsidRPr="00D93DA9">
              <w:rPr>
                <w:rFonts w:ascii="Times New Roman" w:hAnsi="Times New Roman" w:cs="Times New Roman"/>
                <w:b/>
              </w:rPr>
              <w:t>20</w:t>
            </w:r>
            <w:r w:rsidRPr="00D93DA9">
              <w:rPr>
                <w:rFonts w:ascii="Times New Roman" w:hAnsi="Times New Roman" w:cs="Times New Roman"/>
                <w:b/>
                <w:lang w:val="ru-RU"/>
              </w:rPr>
              <w:t>1</w:t>
            </w:r>
            <w:r>
              <w:rPr>
                <w:rFonts w:ascii="Times New Roman" w:hAnsi="Times New Roman" w:cs="Times New Roman"/>
                <w:b/>
                <w:lang w:val="ru-RU"/>
              </w:rPr>
              <w:t>4</w:t>
            </w:r>
            <w:r w:rsidRPr="00D93DA9">
              <w:rPr>
                <w:rFonts w:ascii="Times New Roman" w:hAnsi="Times New Roman" w:cs="Times New Roman"/>
                <w:b/>
              </w:rPr>
              <w:t> </w:t>
            </w:r>
            <w:r w:rsidRPr="00D93DA9">
              <w:rPr>
                <w:rFonts w:ascii="Times New Roman" w:hAnsi="Times New Roman" w:cs="Times New Roman"/>
                <w:b/>
                <w:lang w:val="ru-RU"/>
              </w:rPr>
              <w:t>г.</w:t>
            </w:r>
          </w:p>
        </w:tc>
        <w:tc>
          <w:tcPr>
            <w:tcW w:w="92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rsidR="008F3676" w:rsidRPr="00D93DA9" w:rsidRDefault="008F3676" w:rsidP="008F3676">
            <w:pPr>
              <w:spacing w:before="60" w:after="60" w:line="240" w:lineRule="auto"/>
              <w:ind w:firstLine="0"/>
              <w:jc w:val="center"/>
              <w:rPr>
                <w:rFonts w:ascii="Times New Roman" w:hAnsi="Times New Roman" w:cs="Times New Roman"/>
                <w:b/>
                <w:lang w:val="ru-RU"/>
              </w:rPr>
            </w:pPr>
            <w:r w:rsidRPr="00D93DA9">
              <w:rPr>
                <w:rFonts w:ascii="Times New Roman" w:hAnsi="Times New Roman" w:cs="Times New Roman"/>
                <w:b/>
              </w:rPr>
              <w:t>20</w:t>
            </w:r>
            <w:r w:rsidRPr="00D93DA9">
              <w:rPr>
                <w:rFonts w:ascii="Times New Roman" w:hAnsi="Times New Roman" w:cs="Times New Roman"/>
                <w:b/>
                <w:lang w:val="ru-RU"/>
              </w:rPr>
              <w:t>1</w:t>
            </w:r>
            <w:r>
              <w:rPr>
                <w:rFonts w:ascii="Times New Roman" w:hAnsi="Times New Roman" w:cs="Times New Roman"/>
                <w:b/>
                <w:lang w:val="ru-RU"/>
              </w:rPr>
              <w:t>5</w:t>
            </w:r>
            <w:r w:rsidRPr="00D93DA9">
              <w:rPr>
                <w:rFonts w:ascii="Times New Roman" w:hAnsi="Times New Roman" w:cs="Times New Roman"/>
                <w:b/>
              </w:rPr>
              <w:t> </w:t>
            </w:r>
            <w:r w:rsidRPr="00D93DA9">
              <w:rPr>
                <w:rFonts w:ascii="Times New Roman" w:hAnsi="Times New Roman" w:cs="Times New Roman"/>
                <w:b/>
                <w:lang w:val="ru-RU"/>
              </w:rPr>
              <w:t>г.</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rsidR="008F3676" w:rsidRPr="00D93DA9" w:rsidRDefault="008F3676" w:rsidP="008F3676">
            <w:pPr>
              <w:spacing w:before="60" w:after="60" w:line="240" w:lineRule="auto"/>
              <w:ind w:firstLine="0"/>
              <w:jc w:val="center"/>
              <w:rPr>
                <w:rFonts w:ascii="Times New Roman" w:hAnsi="Times New Roman" w:cs="Times New Roman"/>
                <w:b/>
              </w:rPr>
            </w:pPr>
            <w:r w:rsidRPr="00D93DA9">
              <w:rPr>
                <w:rFonts w:ascii="Times New Roman" w:hAnsi="Times New Roman" w:cs="Times New Roman"/>
                <w:b/>
              </w:rPr>
              <w:t>20</w:t>
            </w:r>
            <w:r w:rsidRPr="00D93DA9">
              <w:rPr>
                <w:rFonts w:ascii="Times New Roman" w:hAnsi="Times New Roman" w:cs="Times New Roman"/>
                <w:b/>
                <w:lang w:val="ru-RU"/>
              </w:rPr>
              <w:t>16</w:t>
            </w:r>
            <w:r w:rsidRPr="00D93DA9">
              <w:rPr>
                <w:rFonts w:ascii="Times New Roman" w:hAnsi="Times New Roman" w:cs="Times New Roman"/>
                <w:b/>
              </w:rPr>
              <w:t> </w:t>
            </w:r>
            <w:r w:rsidRPr="00D93DA9">
              <w:rPr>
                <w:rFonts w:ascii="Times New Roman" w:hAnsi="Times New Roman" w:cs="Times New Roman"/>
                <w:b/>
                <w:lang w:val="ru-RU"/>
              </w:rPr>
              <w:t>г.</w:t>
            </w:r>
          </w:p>
        </w:tc>
      </w:tr>
      <w:tr w:rsidR="008F3676" w:rsidRPr="00D93DA9" w:rsidTr="008F3676">
        <w:trPr>
          <w:trHeight w:val="70"/>
        </w:trPr>
        <w:tc>
          <w:tcPr>
            <w:tcW w:w="0" w:type="auto"/>
            <w:tcBorders>
              <w:top w:val="single" w:sz="4" w:space="0" w:color="auto"/>
              <w:left w:val="single" w:sz="4" w:space="0" w:color="auto"/>
              <w:bottom w:val="single" w:sz="4" w:space="0" w:color="auto"/>
              <w:right w:val="single" w:sz="4" w:space="0" w:color="auto"/>
            </w:tcBorders>
            <w:shd w:val="clear" w:color="auto" w:fill="auto"/>
          </w:tcPr>
          <w:p w:rsidR="008F3676" w:rsidRPr="00D93DA9" w:rsidRDefault="008F3676" w:rsidP="008F3676">
            <w:pPr>
              <w:spacing w:before="60" w:after="60" w:line="240" w:lineRule="auto"/>
              <w:ind w:firstLine="0"/>
              <w:jc w:val="right"/>
              <w:rPr>
                <w:rFonts w:ascii="Times New Roman" w:hAnsi="Times New Roman" w:cs="Times New Roman"/>
              </w:rPr>
            </w:pPr>
            <w:r w:rsidRPr="00D93DA9">
              <w:rPr>
                <w:rFonts w:ascii="Times New Roman" w:hAnsi="Times New Roman" w:cs="Times New Roman"/>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F3676" w:rsidRPr="00D93DA9" w:rsidRDefault="008F3676" w:rsidP="008F3676">
            <w:pPr>
              <w:spacing w:before="60" w:after="60" w:line="240" w:lineRule="auto"/>
              <w:ind w:firstLine="0"/>
              <w:rPr>
                <w:rFonts w:ascii="Times New Roman" w:hAnsi="Times New Roman" w:cs="Times New Roman"/>
              </w:rPr>
            </w:pPr>
            <w:r w:rsidRPr="00D93DA9">
              <w:rPr>
                <w:rFonts w:ascii="Times New Roman" w:hAnsi="Times New Roman" w:cs="Times New Roman"/>
              </w:rPr>
              <w:t>Количество школ, ед.</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F3676" w:rsidRPr="00D93DA9" w:rsidRDefault="008F3676" w:rsidP="008F3676">
            <w:pPr>
              <w:spacing w:before="60" w:after="60" w:line="240" w:lineRule="auto"/>
              <w:ind w:firstLine="0"/>
              <w:jc w:val="center"/>
              <w:rPr>
                <w:rFonts w:ascii="Times New Roman" w:hAnsi="Times New Roman" w:cs="Times New Roman"/>
              </w:rPr>
            </w:pPr>
            <w:r w:rsidRPr="00D93DA9">
              <w:rPr>
                <w:rFonts w:ascii="Times New Roman" w:hAnsi="Times New Roman" w:cs="Times New Roman"/>
              </w:rPr>
              <w:t>14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F3676" w:rsidRPr="00D93DA9" w:rsidRDefault="008F3676" w:rsidP="008F3676">
            <w:pPr>
              <w:spacing w:before="60" w:after="60" w:line="240" w:lineRule="auto"/>
              <w:ind w:firstLine="0"/>
              <w:jc w:val="center"/>
              <w:rPr>
                <w:rFonts w:ascii="Times New Roman" w:hAnsi="Times New Roman" w:cs="Times New Roman"/>
              </w:rPr>
            </w:pPr>
            <w:r w:rsidRPr="00D93DA9">
              <w:rPr>
                <w:rFonts w:ascii="Times New Roman" w:hAnsi="Times New Roman" w:cs="Times New Roman"/>
              </w:rPr>
              <w:t>10</w:t>
            </w:r>
          </w:p>
        </w:tc>
        <w:tc>
          <w:tcPr>
            <w:tcW w:w="925" w:type="dxa"/>
            <w:tcBorders>
              <w:top w:val="single" w:sz="4" w:space="0" w:color="auto"/>
              <w:left w:val="single" w:sz="4" w:space="0" w:color="auto"/>
              <w:bottom w:val="single" w:sz="4" w:space="0" w:color="auto"/>
              <w:right w:val="single" w:sz="4" w:space="0" w:color="auto"/>
            </w:tcBorders>
            <w:shd w:val="clear" w:color="auto" w:fill="auto"/>
            <w:vAlign w:val="center"/>
          </w:tcPr>
          <w:p w:rsidR="008F3676" w:rsidRPr="005D68A1" w:rsidRDefault="008F3676" w:rsidP="008F3676">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6</w:t>
            </w:r>
          </w:p>
        </w:tc>
        <w:tc>
          <w:tcPr>
            <w:tcW w:w="925" w:type="dxa"/>
            <w:tcBorders>
              <w:top w:val="single" w:sz="4" w:space="0" w:color="auto"/>
              <w:left w:val="single" w:sz="4" w:space="0" w:color="auto"/>
              <w:bottom w:val="single" w:sz="4" w:space="0" w:color="auto"/>
              <w:right w:val="single" w:sz="4" w:space="0" w:color="auto"/>
            </w:tcBorders>
            <w:shd w:val="clear" w:color="auto" w:fill="auto"/>
            <w:vAlign w:val="center"/>
          </w:tcPr>
          <w:p w:rsidR="008F3676" w:rsidRPr="005D68A1" w:rsidRDefault="008F3676" w:rsidP="008F3676">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6</w:t>
            </w:r>
          </w:p>
        </w:tc>
        <w:tc>
          <w:tcPr>
            <w:tcW w:w="925" w:type="dxa"/>
            <w:tcBorders>
              <w:top w:val="single" w:sz="4" w:space="0" w:color="auto"/>
              <w:left w:val="single" w:sz="4" w:space="0" w:color="auto"/>
              <w:bottom w:val="single" w:sz="4" w:space="0" w:color="auto"/>
              <w:right w:val="single" w:sz="4" w:space="0" w:color="auto"/>
            </w:tcBorders>
            <w:shd w:val="clear" w:color="auto" w:fill="auto"/>
            <w:vAlign w:val="center"/>
          </w:tcPr>
          <w:p w:rsidR="008F3676" w:rsidRPr="005D68A1" w:rsidRDefault="008F3676" w:rsidP="008F3676">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F3676" w:rsidRPr="005D68A1" w:rsidRDefault="008F3676" w:rsidP="008F3676">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6</w:t>
            </w:r>
          </w:p>
        </w:tc>
      </w:tr>
      <w:tr w:rsidR="008F3676" w:rsidRPr="00D93DA9" w:rsidTr="008F3676">
        <w:trPr>
          <w:trHeight w:val="70"/>
        </w:trPr>
        <w:tc>
          <w:tcPr>
            <w:tcW w:w="0" w:type="auto"/>
            <w:tcBorders>
              <w:top w:val="single" w:sz="4" w:space="0" w:color="auto"/>
              <w:left w:val="single" w:sz="4" w:space="0" w:color="auto"/>
              <w:bottom w:val="single" w:sz="4" w:space="0" w:color="auto"/>
              <w:right w:val="single" w:sz="4" w:space="0" w:color="auto"/>
            </w:tcBorders>
            <w:shd w:val="clear" w:color="auto" w:fill="auto"/>
          </w:tcPr>
          <w:p w:rsidR="008F3676" w:rsidRPr="00D93DA9" w:rsidRDefault="008F3676" w:rsidP="008F3676">
            <w:pPr>
              <w:spacing w:before="60" w:after="60" w:line="240" w:lineRule="auto"/>
              <w:ind w:firstLine="0"/>
              <w:jc w:val="right"/>
              <w:rPr>
                <w:rFonts w:ascii="Times New Roman" w:hAnsi="Times New Roman" w:cs="Times New Roman"/>
              </w:rPr>
            </w:pPr>
            <w:r w:rsidRPr="00D93DA9">
              <w:rPr>
                <w:rFonts w:ascii="Times New Roman" w:hAnsi="Times New Roman" w:cs="Times New Roman"/>
              </w:rPr>
              <w:t>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F3676" w:rsidRPr="00D93DA9" w:rsidRDefault="008F3676" w:rsidP="008F3676">
            <w:pPr>
              <w:spacing w:before="60" w:after="60" w:line="240" w:lineRule="auto"/>
              <w:ind w:firstLine="0"/>
              <w:rPr>
                <w:rFonts w:ascii="Times New Roman" w:hAnsi="Times New Roman" w:cs="Times New Roman"/>
              </w:rPr>
            </w:pPr>
            <w:r w:rsidRPr="00D93DA9">
              <w:rPr>
                <w:rFonts w:ascii="Times New Roman" w:hAnsi="Times New Roman" w:cs="Times New Roman"/>
              </w:rPr>
              <w:t>Количество учеников, чел.</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F3676" w:rsidRPr="00D93DA9" w:rsidRDefault="008F3676" w:rsidP="008F3676">
            <w:pPr>
              <w:spacing w:before="60" w:after="60" w:line="240" w:lineRule="auto"/>
              <w:ind w:firstLine="0"/>
              <w:jc w:val="center"/>
              <w:rPr>
                <w:rFonts w:ascii="Times New Roman" w:hAnsi="Times New Roman" w:cs="Times New Roman"/>
              </w:rPr>
            </w:pPr>
            <w:r w:rsidRPr="00D93DA9">
              <w:rPr>
                <w:rFonts w:ascii="Times New Roman" w:hAnsi="Times New Roman" w:cs="Times New Roman"/>
              </w:rPr>
              <w:t>2</w:t>
            </w:r>
            <w:r>
              <w:rPr>
                <w:rFonts w:ascii="Times New Roman" w:hAnsi="Times New Roman" w:cs="Times New Roman"/>
                <w:lang w:val="ru-RU"/>
              </w:rPr>
              <w:t> </w:t>
            </w:r>
            <w:r w:rsidRPr="00D93DA9">
              <w:rPr>
                <w:rFonts w:ascii="Times New Roman" w:hAnsi="Times New Roman" w:cs="Times New Roman"/>
              </w:rPr>
              <w:t>274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F3676" w:rsidRPr="00D93DA9" w:rsidRDefault="008F3676" w:rsidP="008F3676">
            <w:pPr>
              <w:spacing w:before="60" w:after="60" w:line="240" w:lineRule="auto"/>
              <w:ind w:firstLine="0"/>
              <w:jc w:val="center"/>
              <w:rPr>
                <w:rFonts w:ascii="Times New Roman" w:hAnsi="Times New Roman" w:cs="Times New Roman"/>
              </w:rPr>
            </w:pPr>
            <w:r w:rsidRPr="00D93DA9">
              <w:rPr>
                <w:rFonts w:ascii="Times New Roman" w:hAnsi="Times New Roman" w:cs="Times New Roman"/>
              </w:rPr>
              <w:t>2</w:t>
            </w:r>
            <w:r>
              <w:rPr>
                <w:rFonts w:ascii="Times New Roman" w:hAnsi="Times New Roman" w:cs="Times New Roman"/>
                <w:lang w:val="ru-RU"/>
              </w:rPr>
              <w:t> </w:t>
            </w:r>
            <w:r w:rsidRPr="00D93DA9">
              <w:rPr>
                <w:rFonts w:ascii="Times New Roman" w:hAnsi="Times New Roman" w:cs="Times New Roman"/>
              </w:rPr>
              <w:t>169</w:t>
            </w:r>
          </w:p>
        </w:tc>
        <w:tc>
          <w:tcPr>
            <w:tcW w:w="925" w:type="dxa"/>
            <w:tcBorders>
              <w:top w:val="single" w:sz="4" w:space="0" w:color="auto"/>
              <w:left w:val="single" w:sz="4" w:space="0" w:color="auto"/>
              <w:bottom w:val="single" w:sz="4" w:space="0" w:color="auto"/>
              <w:right w:val="single" w:sz="4" w:space="0" w:color="auto"/>
            </w:tcBorders>
            <w:shd w:val="clear" w:color="auto" w:fill="auto"/>
            <w:vAlign w:val="center"/>
          </w:tcPr>
          <w:p w:rsidR="008F3676" w:rsidRPr="005D68A1" w:rsidRDefault="008F3676" w:rsidP="008F3676">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1 773</w:t>
            </w:r>
          </w:p>
        </w:tc>
        <w:tc>
          <w:tcPr>
            <w:tcW w:w="925" w:type="dxa"/>
            <w:tcBorders>
              <w:top w:val="single" w:sz="4" w:space="0" w:color="auto"/>
              <w:left w:val="single" w:sz="4" w:space="0" w:color="auto"/>
              <w:bottom w:val="single" w:sz="4" w:space="0" w:color="auto"/>
              <w:right w:val="single" w:sz="4" w:space="0" w:color="auto"/>
            </w:tcBorders>
            <w:shd w:val="clear" w:color="auto" w:fill="auto"/>
            <w:vAlign w:val="center"/>
          </w:tcPr>
          <w:p w:rsidR="008F3676" w:rsidRPr="005D68A1" w:rsidRDefault="008F3676" w:rsidP="008F3676">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1 723</w:t>
            </w:r>
          </w:p>
        </w:tc>
        <w:tc>
          <w:tcPr>
            <w:tcW w:w="925" w:type="dxa"/>
            <w:tcBorders>
              <w:top w:val="single" w:sz="4" w:space="0" w:color="auto"/>
              <w:left w:val="single" w:sz="4" w:space="0" w:color="auto"/>
              <w:bottom w:val="single" w:sz="4" w:space="0" w:color="auto"/>
              <w:right w:val="single" w:sz="4" w:space="0" w:color="auto"/>
            </w:tcBorders>
            <w:shd w:val="clear" w:color="auto" w:fill="auto"/>
            <w:vAlign w:val="center"/>
          </w:tcPr>
          <w:p w:rsidR="008F3676" w:rsidRPr="005D68A1" w:rsidRDefault="008F3676" w:rsidP="008F3676">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1 746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F3676" w:rsidRPr="005D68A1" w:rsidRDefault="008F3676" w:rsidP="008F3676">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1 725</w:t>
            </w:r>
          </w:p>
        </w:tc>
      </w:tr>
      <w:tr w:rsidR="008F3676" w:rsidRPr="00D93DA9" w:rsidTr="008F3676">
        <w:trPr>
          <w:trHeight w:val="277"/>
        </w:trPr>
        <w:tc>
          <w:tcPr>
            <w:tcW w:w="0" w:type="auto"/>
            <w:tcBorders>
              <w:top w:val="single" w:sz="4" w:space="0" w:color="auto"/>
              <w:left w:val="single" w:sz="4" w:space="0" w:color="auto"/>
              <w:bottom w:val="single" w:sz="4" w:space="0" w:color="auto"/>
              <w:right w:val="single" w:sz="4" w:space="0" w:color="auto"/>
            </w:tcBorders>
            <w:shd w:val="clear" w:color="auto" w:fill="auto"/>
          </w:tcPr>
          <w:p w:rsidR="008F3676" w:rsidRPr="00D93DA9" w:rsidRDefault="008F3676" w:rsidP="008F3676">
            <w:pPr>
              <w:spacing w:before="60" w:after="60" w:line="240" w:lineRule="auto"/>
              <w:ind w:firstLine="0"/>
              <w:jc w:val="right"/>
              <w:rPr>
                <w:rFonts w:ascii="Times New Roman" w:hAnsi="Times New Roman" w:cs="Times New Roman"/>
              </w:rPr>
            </w:pPr>
            <w:r w:rsidRPr="00D93DA9">
              <w:rPr>
                <w:rFonts w:ascii="Times New Roman" w:hAnsi="Times New Roman" w:cs="Times New Roman"/>
              </w:rPr>
              <w:t>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F3676" w:rsidRPr="00D93DA9" w:rsidRDefault="008F3676" w:rsidP="008F3676">
            <w:pPr>
              <w:spacing w:before="60" w:after="60" w:line="240" w:lineRule="auto"/>
              <w:ind w:firstLine="0"/>
              <w:rPr>
                <w:rFonts w:ascii="Times New Roman" w:hAnsi="Times New Roman" w:cs="Times New Roman"/>
              </w:rPr>
            </w:pPr>
            <w:r w:rsidRPr="00D93DA9">
              <w:rPr>
                <w:rFonts w:ascii="Times New Roman" w:hAnsi="Times New Roman" w:cs="Times New Roman"/>
              </w:rPr>
              <w:t>Наполняемость школ,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F3676" w:rsidRPr="00D93DA9" w:rsidRDefault="008F3676" w:rsidP="008F3676">
            <w:pPr>
              <w:spacing w:before="60" w:after="60" w:line="240" w:lineRule="auto"/>
              <w:ind w:firstLine="0"/>
              <w:jc w:val="cente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F3676" w:rsidRPr="00D93DA9" w:rsidRDefault="008F3676" w:rsidP="008F3676">
            <w:pPr>
              <w:spacing w:before="60" w:after="60" w:line="240" w:lineRule="auto"/>
              <w:ind w:firstLine="0"/>
              <w:jc w:val="center"/>
              <w:rPr>
                <w:rFonts w:ascii="Times New Roman" w:hAnsi="Times New Roman" w:cs="Times New Roman"/>
              </w:rPr>
            </w:pPr>
            <w:r w:rsidRPr="00D93DA9">
              <w:rPr>
                <w:rFonts w:ascii="Times New Roman" w:hAnsi="Times New Roman" w:cs="Times New Roman"/>
              </w:rPr>
              <w:t>47,0</w:t>
            </w:r>
          </w:p>
        </w:tc>
        <w:tc>
          <w:tcPr>
            <w:tcW w:w="925" w:type="dxa"/>
            <w:tcBorders>
              <w:top w:val="single" w:sz="4" w:space="0" w:color="auto"/>
              <w:left w:val="single" w:sz="4" w:space="0" w:color="auto"/>
              <w:bottom w:val="single" w:sz="4" w:space="0" w:color="auto"/>
              <w:right w:val="single" w:sz="4" w:space="0" w:color="auto"/>
            </w:tcBorders>
            <w:shd w:val="clear" w:color="auto" w:fill="auto"/>
            <w:vAlign w:val="center"/>
          </w:tcPr>
          <w:p w:rsidR="008F3676" w:rsidRPr="005D68A1" w:rsidRDefault="008F3676" w:rsidP="008F3676">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73,9</w:t>
            </w:r>
          </w:p>
        </w:tc>
        <w:tc>
          <w:tcPr>
            <w:tcW w:w="925" w:type="dxa"/>
            <w:tcBorders>
              <w:top w:val="single" w:sz="4" w:space="0" w:color="auto"/>
              <w:left w:val="single" w:sz="4" w:space="0" w:color="auto"/>
              <w:bottom w:val="single" w:sz="4" w:space="0" w:color="auto"/>
              <w:right w:val="single" w:sz="4" w:space="0" w:color="auto"/>
            </w:tcBorders>
            <w:shd w:val="clear" w:color="auto" w:fill="auto"/>
            <w:vAlign w:val="center"/>
          </w:tcPr>
          <w:p w:rsidR="008F3676" w:rsidRPr="005D68A1" w:rsidRDefault="008F3676" w:rsidP="008F3676">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71,8</w:t>
            </w:r>
          </w:p>
        </w:tc>
        <w:tc>
          <w:tcPr>
            <w:tcW w:w="925" w:type="dxa"/>
            <w:tcBorders>
              <w:top w:val="single" w:sz="4" w:space="0" w:color="auto"/>
              <w:left w:val="single" w:sz="4" w:space="0" w:color="auto"/>
              <w:bottom w:val="single" w:sz="4" w:space="0" w:color="auto"/>
              <w:right w:val="single" w:sz="4" w:space="0" w:color="auto"/>
            </w:tcBorders>
            <w:shd w:val="clear" w:color="auto" w:fill="auto"/>
            <w:vAlign w:val="center"/>
          </w:tcPr>
          <w:p w:rsidR="008F3676" w:rsidRPr="005D68A1" w:rsidRDefault="008F3676" w:rsidP="008F3676">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72,0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F3676" w:rsidRPr="005D68A1" w:rsidRDefault="008F3676" w:rsidP="008F3676">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72,8</w:t>
            </w:r>
          </w:p>
        </w:tc>
      </w:tr>
      <w:tr w:rsidR="008F3676" w:rsidRPr="00D93DA9" w:rsidTr="008F3676">
        <w:trPr>
          <w:trHeight w:val="277"/>
        </w:trPr>
        <w:tc>
          <w:tcPr>
            <w:tcW w:w="0" w:type="auto"/>
            <w:tcBorders>
              <w:top w:val="single" w:sz="4" w:space="0" w:color="auto"/>
              <w:left w:val="single" w:sz="4" w:space="0" w:color="auto"/>
              <w:bottom w:val="single" w:sz="4" w:space="0" w:color="auto"/>
              <w:right w:val="single" w:sz="4" w:space="0" w:color="auto"/>
            </w:tcBorders>
            <w:shd w:val="clear" w:color="auto" w:fill="auto"/>
          </w:tcPr>
          <w:p w:rsidR="008F3676" w:rsidRPr="00D93DA9" w:rsidRDefault="008F3676" w:rsidP="008F3676">
            <w:pPr>
              <w:spacing w:before="60" w:after="60" w:line="240" w:lineRule="auto"/>
              <w:ind w:firstLine="0"/>
              <w:jc w:val="right"/>
              <w:rPr>
                <w:rFonts w:ascii="Times New Roman" w:hAnsi="Times New Roman" w:cs="Times New Roman"/>
              </w:rPr>
            </w:pPr>
            <w:r w:rsidRPr="00D93DA9">
              <w:rPr>
                <w:rFonts w:ascii="Times New Roman" w:hAnsi="Times New Roman" w:cs="Times New Roman"/>
              </w:rPr>
              <w:t>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F3676" w:rsidRPr="00D93DA9" w:rsidRDefault="008F3676" w:rsidP="008F3676">
            <w:pPr>
              <w:spacing w:before="60" w:after="60" w:line="240" w:lineRule="auto"/>
              <w:ind w:firstLine="0"/>
              <w:rPr>
                <w:rFonts w:ascii="Times New Roman" w:hAnsi="Times New Roman" w:cs="Times New Roman"/>
              </w:rPr>
            </w:pPr>
            <w:r w:rsidRPr="00D93DA9">
              <w:rPr>
                <w:rFonts w:ascii="Times New Roman" w:hAnsi="Times New Roman" w:cs="Times New Roman"/>
              </w:rPr>
              <w:t>Количество дошкольных учреждений, ед.</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F3676" w:rsidRPr="00D93DA9" w:rsidRDefault="008F3676" w:rsidP="008F3676">
            <w:pPr>
              <w:spacing w:before="60" w:after="60" w:line="240" w:lineRule="auto"/>
              <w:ind w:firstLine="0"/>
              <w:jc w:val="center"/>
              <w:rPr>
                <w:rFonts w:ascii="Times New Roman" w:hAnsi="Times New Roman" w:cs="Times New Roman"/>
              </w:rPr>
            </w:pPr>
            <w:r w:rsidRPr="00D93DA9">
              <w:rPr>
                <w:rFonts w:ascii="Times New Roman" w:hAnsi="Times New Roman" w:cs="Times New Roman"/>
              </w:rPr>
              <w:t>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F3676" w:rsidRPr="00D93DA9" w:rsidRDefault="008F3676" w:rsidP="008F3676">
            <w:pPr>
              <w:spacing w:before="60" w:after="60" w:line="240" w:lineRule="auto"/>
              <w:ind w:firstLine="0"/>
              <w:jc w:val="center"/>
              <w:rPr>
                <w:rFonts w:ascii="Times New Roman" w:hAnsi="Times New Roman" w:cs="Times New Roman"/>
              </w:rPr>
            </w:pPr>
            <w:r w:rsidRPr="00D93DA9">
              <w:rPr>
                <w:rFonts w:ascii="Times New Roman" w:hAnsi="Times New Roman" w:cs="Times New Roman"/>
              </w:rPr>
              <w:t>11</w:t>
            </w:r>
          </w:p>
        </w:tc>
        <w:tc>
          <w:tcPr>
            <w:tcW w:w="925" w:type="dxa"/>
            <w:tcBorders>
              <w:top w:val="single" w:sz="4" w:space="0" w:color="auto"/>
              <w:left w:val="single" w:sz="4" w:space="0" w:color="auto"/>
              <w:bottom w:val="single" w:sz="4" w:space="0" w:color="auto"/>
              <w:right w:val="single" w:sz="4" w:space="0" w:color="auto"/>
            </w:tcBorders>
            <w:shd w:val="clear" w:color="auto" w:fill="auto"/>
            <w:vAlign w:val="center"/>
          </w:tcPr>
          <w:p w:rsidR="008F3676" w:rsidRPr="005D68A1" w:rsidRDefault="008F3676" w:rsidP="008F3676">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10</w:t>
            </w:r>
          </w:p>
        </w:tc>
        <w:tc>
          <w:tcPr>
            <w:tcW w:w="925" w:type="dxa"/>
            <w:tcBorders>
              <w:top w:val="single" w:sz="4" w:space="0" w:color="auto"/>
              <w:left w:val="single" w:sz="4" w:space="0" w:color="auto"/>
              <w:bottom w:val="single" w:sz="4" w:space="0" w:color="auto"/>
              <w:right w:val="single" w:sz="4" w:space="0" w:color="auto"/>
            </w:tcBorders>
            <w:shd w:val="clear" w:color="auto" w:fill="auto"/>
            <w:vAlign w:val="center"/>
          </w:tcPr>
          <w:p w:rsidR="008F3676" w:rsidRPr="005D68A1" w:rsidRDefault="008F3676" w:rsidP="008F3676">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7</w:t>
            </w:r>
          </w:p>
        </w:tc>
        <w:tc>
          <w:tcPr>
            <w:tcW w:w="925" w:type="dxa"/>
            <w:tcBorders>
              <w:top w:val="single" w:sz="4" w:space="0" w:color="auto"/>
              <w:left w:val="single" w:sz="4" w:space="0" w:color="auto"/>
              <w:bottom w:val="single" w:sz="4" w:space="0" w:color="auto"/>
              <w:right w:val="single" w:sz="4" w:space="0" w:color="auto"/>
            </w:tcBorders>
            <w:shd w:val="clear" w:color="auto" w:fill="auto"/>
            <w:vAlign w:val="center"/>
          </w:tcPr>
          <w:p w:rsidR="008F3676" w:rsidRPr="005D68A1" w:rsidRDefault="008F3676" w:rsidP="008F3676">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F3676" w:rsidRPr="005D68A1" w:rsidRDefault="008F3676" w:rsidP="008F3676">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6</w:t>
            </w:r>
          </w:p>
        </w:tc>
      </w:tr>
      <w:tr w:rsidR="008F3676" w:rsidRPr="00D93DA9" w:rsidTr="008F3676">
        <w:trPr>
          <w:trHeight w:val="277"/>
        </w:trPr>
        <w:tc>
          <w:tcPr>
            <w:tcW w:w="0" w:type="auto"/>
            <w:tcBorders>
              <w:top w:val="single" w:sz="4" w:space="0" w:color="auto"/>
              <w:left w:val="single" w:sz="4" w:space="0" w:color="auto"/>
              <w:bottom w:val="single" w:sz="4" w:space="0" w:color="auto"/>
              <w:right w:val="single" w:sz="4" w:space="0" w:color="auto"/>
            </w:tcBorders>
            <w:shd w:val="clear" w:color="auto" w:fill="auto"/>
          </w:tcPr>
          <w:p w:rsidR="008F3676" w:rsidRPr="00D93DA9" w:rsidRDefault="008F3676" w:rsidP="008F3676">
            <w:pPr>
              <w:spacing w:before="60" w:after="60" w:line="240" w:lineRule="auto"/>
              <w:ind w:firstLine="0"/>
              <w:jc w:val="right"/>
              <w:rPr>
                <w:rFonts w:ascii="Times New Roman" w:hAnsi="Times New Roman" w:cs="Times New Roman"/>
              </w:rPr>
            </w:pPr>
            <w:r w:rsidRPr="00D93DA9">
              <w:rPr>
                <w:rFonts w:ascii="Times New Roman" w:hAnsi="Times New Roman" w:cs="Times New Roman"/>
              </w:rPr>
              <w:t>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F3676" w:rsidRPr="00D93DA9" w:rsidRDefault="008F3676" w:rsidP="008F3676">
            <w:pPr>
              <w:spacing w:before="60" w:after="60" w:line="240" w:lineRule="auto"/>
              <w:ind w:firstLine="0"/>
              <w:rPr>
                <w:rFonts w:ascii="Times New Roman" w:hAnsi="Times New Roman" w:cs="Times New Roman"/>
              </w:rPr>
            </w:pPr>
            <w:r w:rsidRPr="00D93DA9">
              <w:rPr>
                <w:rFonts w:ascii="Times New Roman" w:hAnsi="Times New Roman" w:cs="Times New Roman"/>
              </w:rPr>
              <w:t>Количество воспитанников, чел.</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F3676" w:rsidRPr="00D93DA9" w:rsidRDefault="008F3676" w:rsidP="008F3676">
            <w:pPr>
              <w:spacing w:before="60" w:after="60" w:line="240" w:lineRule="auto"/>
              <w:ind w:firstLine="0"/>
              <w:jc w:val="center"/>
              <w:rPr>
                <w:rFonts w:ascii="Times New Roman" w:hAnsi="Times New Roman" w:cs="Times New Roman"/>
              </w:rPr>
            </w:pPr>
            <w:r w:rsidRPr="00D93DA9">
              <w:rPr>
                <w:rFonts w:ascii="Times New Roman" w:hAnsi="Times New Roman" w:cs="Times New Roman"/>
              </w:rPr>
              <w:t>459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F3676" w:rsidRPr="00D93DA9" w:rsidRDefault="008F3676" w:rsidP="008F3676">
            <w:pPr>
              <w:spacing w:before="60" w:after="60" w:line="240" w:lineRule="auto"/>
              <w:ind w:firstLine="0"/>
              <w:jc w:val="center"/>
              <w:rPr>
                <w:rFonts w:ascii="Times New Roman" w:hAnsi="Times New Roman" w:cs="Times New Roman"/>
              </w:rPr>
            </w:pPr>
            <w:r w:rsidRPr="00D93DA9">
              <w:rPr>
                <w:rFonts w:ascii="Times New Roman" w:hAnsi="Times New Roman" w:cs="Times New Roman"/>
              </w:rPr>
              <w:t>473</w:t>
            </w:r>
          </w:p>
        </w:tc>
        <w:tc>
          <w:tcPr>
            <w:tcW w:w="925" w:type="dxa"/>
            <w:tcBorders>
              <w:top w:val="single" w:sz="4" w:space="0" w:color="auto"/>
              <w:left w:val="single" w:sz="4" w:space="0" w:color="auto"/>
              <w:bottom w:val="single" w:sz="4" w:space="0" w:color="auto"/>
              <w:right w:val="single" w:sz="4" w:space="0" w:color="auto"/>
            </w:tcBorders>
            <w:shd w:val="clear" w:color="auto" w:fill="auto"/>
            <w:vAlign w:val="center"/>
          </w:tcPr>
          <w:p w:rsidR="008F3676" w:rsidRPr="005D68A1" w:rsidRDefault="008F3676" w:rsidP="008F3676">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539</w:t>
            </w:r>
          </w:p>
        </w:tc>
        <w:tc>
          <w:tcPr>
            <w:tcW w:w="925" w:type="dxa"/>
            <w:tcBorders>
              <w:top w:val="single" w:sz="4" w:space="0" w:color="auto"/>
              <w:left w:val="single" w:sz="4" w:space="0" w:color="auto"/>
              <w:bottom w:val="single" w:sz="4" w:space="0" w:color="auto"/>
              <w:right w:val="single" w:sz="4" w:space="0" w:color="auto"/>
            </w:tcBorders>
            <w:shd w:val="clear" w:color="auto" w:fill="auto"/>
            <w:vAlign w:val="center"/>
          </w:tcPr>
          <w:p w:rsidR="008F3676" w:rsidRPr="005D68A1" w:rsidRDefault="008F3676" w:rsidP="008F3676">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658</w:t>
            </w:r>
          </w:p>
        </w:tc>
        <w:tc>
          <w:tcPr>
            <w:tcW w:w="925" w:type="dxa"/>
            <w:tcBorders>
              <w:top w:val="single" w:sz="4" w:space="0" w:color="auto"/>
              <w:left w:val="single" w:sz="4" w:space="0" w:color="auto"/>
              <w:bottom w:val="single" w:sz="4" w:space="0" w:color="auto"/>
              <w:right w:val="single" w:sz="4" w:space="0" w:color="auto"/>
            </w:tcBorders>
            <w:shd w:val="clear" w:color="auto" w:fill="auto"/>
            <w:vAlign w:val="center"/>
          </w:tcPr>
          <w:p w:rsidR="008F3676" w:rsidRPr="005D68A1" w:rsidRDefault="008F3676" w:rsidP="008F3676">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654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F3676" w:rsidRPr="005D68A1" w:rsidRDefault="008F3676" w:rsidP="008F3676">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660</w:t>
            </w:r>
          </w:p>
        </w:tc>
      </w:tr>
      <w:tr w:rsidR="008F3676" w:rsidRPr="00D93DA9" w:rsidTr="008F3676">
        <w:trPr>
          <w:trHeight w:val="277"/>
        </w:trPr>
        <w:tc>
          <w:tcPr>
            <w:tcW w:w="0" w:type="auto"/>
            <w:tcBorders>
              <w:top w:val="single" w:sz="4" w:space="0" w:color="auto"/>
              <w:left w:val="single" w:sz="4" w:space="0" w:color="auto"/>
              <w:bottom w:val="single" w:sz="4" w:space="0" w:color="auto"/>
              <w:right w:val="single" w:sz="4" w:space="0" w:color="auto"/>
            </w:tcBorders>
            <w:shd w:val="clear" w:color="auto" w:fill="auto"/>
          </w:tcPr>
          <w:p w:rsidR="008F3676" w:rsidRPr="00D93DA9" w:rsidRDefault="008F3676" w:rsidP="008F3676">
            <w:pPr>
              <w:spacing w:before="60" w:after="60" w:line="240" w:lineRule="auto"/>
              <w:ind w:firstLine="0"/>
              <w:jc w:val="right"/>
              <w:rPr>
                <w:rFonts w:ascii="Times New Roman" w:hAnsi="Times New Roman" w:cs="Times New Roman"/>
              </w:rPr>
            </w:pPr>
            <w:r w:rsidRPr="00D93DA9">
              <w:rPr>
                <w:rFonts w:ascii="Times New Roman" w:hAnsi="Times New Roman" w:cs="Times New Roman"/>
              </w:rPr>
              <w:t>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F3676" w:rsidRPr="005D68A1" w:rsidRDefault="008F3676" w:rsidP="008F3676">
            <w:pPr>
              <w:spacing w:before="60" w:after="60" w:line="240" w:lineRule="auto"/>
              <w:ind w:firstLine="0"/>
              <w:rPr>
                <w:rFonts w:ascii="Times New Roman" w:hAnsi="Times New Roman" w:cs="Times New Roman"/>
                <w:lang w:val="ru-RU"/>
              </w:rPr>
            </w:pPr>
            <w:r w:rsidRPr="00D93DA9">
              <w:rPr>
                <w:rFonts w:ascii="Times New Roman" w:hAnsi="Times New Roman" w:cs="Times New Roman"/>
              </w:rPr>
              <w:t>Наполняемость дошкольных учреждений,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F3676" w:rsidRPr="00D93DA9" w:rsidRDefault="008F3676" w:rsidP="008F3676">
            <w:pPr>
              <w:spacing w:before="60" w:after="60" w:line="240" w:lineRule="auto"/>
              <w:ind w:firstLine="0"/>
              <w:jc w:val="center"/>
              <w:rPr>
                <w:rFonts w:ascii="Times New Roman" w:hAnsi="Times New Roman" w:cs="Times New Roman"/>
              </w:rPr>
            </w:pPr>
            <w:r w:rsidRPr="00D93DA9">
              <w:rPr>
                <w:rFonts w:ascii="Times New Roman" w:hAnsi="Times New Roman" w:cs="Times New Roman"/>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F3676" w:rsidRPr="00D93DA9" w:rsidRDefault="008F3676" w:rsidP="008F3676">
            <w:pPr>
              <w:spacing w:before="60" w:after="60" w:line="240" w:lineRule="auto"/>
              <w:ind w:firstLine="0"/>
              <w:jc w:val="center"/>
              <w:rPr>
                <w:rFonts w:ascii="Times New Roman" w:hAnsi="Times New Roman" w:cs="Times New Roman"/>
              </w:rPr>
            </w:pPr>
            <w:r w:rsidRPr="00D93DA9">
              <w:rPr>
                <w:rFonts w:ascii="Times New Roman" w:hAnsi="Times New Roman" w:cs="Times New Roman"/>
              </w:rPr>
              <w:t>100</w:t>
            </w:r>
          </w:p>
        </w:tc>
        <w:tc>
          <w:tcPr>
            <w:tcW w:w="925" w:type="dxa"/>
            <w:tcBorders>
              <w:top w:val="single" w:sz="4" w:space="0" w:color="auto"/>
              <w:left w:val="single" w:sz="4" w:space="0" w:color="auto"/>
              <w:bottom w:val="single" w:sz="4" w:space="0" w:color="auto"/>
              <w:right w:val="single" w:sz="4" w:space="0" w:color="auto"/>
            </w:tcBorders>
            <w:shd w:val="clear" w:color="auto" w:fill="auto"/>
            <w:vAlign w:val="center"/>
          </w:tcPr>
          <w:p w:rsidR="008F3676" w:rsidRPr="005D68A1" w:rsidRDefault="008F3676" w:rsidP="008F3676">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94,8</w:t>
            </w:r>
          </w:p>
        </w:tc>
        <w:tc>
          <w:tcPr>
            <w:tcW w:w="925" w:type="dxa"/>
            <w:tcBorders>
              <w:top w:val="single" w:sz="4" w:space="0" w:color="auto"/>
              <w:left w:val="single" w:sz="4" w:space="0" w:color="auto"/>
              <w:bottom w:val="single" w:sz="4" w:space="0" w:color="auto"/>
              <w:right w:val="single" w:sz="4" w:space="0" w:color="auto"/>
            </w:tcBorders>
            <w:shd w:val="clear" w:color="auto" w:fill="auto"/>
            <w:vAlign w:val="center"/>
          </w:tcPr>
          <w:p w:rsidR="008F3676" w:rsidRPr="005D68A1" w:rsidRDefault="008F3676" w:rsidP="008F3676">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99,7</w:t>
            </w:r>
          </w:p>
        </w:tc>
        <w:tc>
          <w:tcPr>
            <w:tcW w:w="925" w:type="dxa"/>
            <w:tcBorders>
              <w:top w:val="single" w:sz="4" w:space="0" w:color="auto"/>
              <w:left w:val="single" w:sz="4" w:space="0" w:color="auto"/>
              <w:bottom w:val="single" w:sz="4" w:space="0" w:color="auto"/>
              <w:right w:val="single" w:sz="4" w:space="0" w:color="auto"/>
            </w:tcBorders>
            <w:shd w:val="clear" w:color="auto" w:fill="auto"/>
            <w:vAlign w:val="center"/>
          </w:tcPr>
          <w:p w:rsidR="008F3676" w:rsidRPr="005D68A1" w:rsidRDefault="008F3676" w:rsidP="008F3676">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98,4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F3676" w:rsidRPr="005D68A1" w:rsidRDefault="008F3676" w:rsidP="008F3676">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98,5</w:t>
            </w:r>
          </w:p>
        </w:tc>
      </w:tr>
      <w:tr w:rsidR="008F3676" w:rsidRPr="00D93DA9" w:rsidTr="008F3676">
        <w:trPr>
          <w:trHeight w:val="277"/>
        </w:trPr>
        <w:tc>
          <w:tcPr>
            <w:tcW w:w="0" w:type="auto"/>
            <w:tcBorders>
              <w:top w:val="single" w:sz="4" w:space="0" w:color="auto"/>
              <w:left w:val="single" w:sz="4" w:space="0" w:color="auto"/>
              <w:bottom w:val="single" w:sz="4" w:space="0" w:color="auto"/>
              <w:right w:val="single" w:sz="4" w:space="0" w:color="auto"/>
            </w:tcBorders>
            <w:shd w:val="clear" w:color="auto" w:fill="auto"/>
          </w:tcPr>
          <w:p w:rsidR="008F3676" w:rsidRPr="00D93DA9" w:rsidRDefault="008F3676" w:rsidP="008F3676">
            <w:pPr>
              <w:spacing w:before="60" w:after="60" w:line="240" w:lineRule="auto"/>
              <w:ind w:firstLine="0"/>
              <w:jc w:val="right"/>
              <w:rPr>
                <w:rFonts w:ascii="Times New Roman" w:hAnsi="Times New Roman" w:cs="Times New Roman"/>
              </w:rPr>
            </w:pPr>
            <w:r w:rsidRPr="00D93DA9">
              <w:rPr>
                <w:rFonts w:ascii="Times New Roman" w:hAnsi="Times New Roman" w:cs="Times New Roman"/>
              </w:rPr>
              <w:t>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F3676" w:rsidRPr="005D68A1" w:rsidRDefault="008F3676" w:rsidP="008F3676">
            <w:pPr>
              <w:spacing w:before="60" w:after="60" w:line="240" w:lineRule="auto"/>
              <w:ind w:firstLine="0"/>
              <w:rPr>
                <w:rFonts w:ascii="Times New Roman" w:hAnsi="Times New Roman" w:cs="Times New Roman"/>
                <w:lang w:val="ru-RU"/>
              </w:rPr>
            </w:pPr>
            <w:r w:rsidRPr="00D93DA9">
              <w:rPr>
                <w:rFonts w:ascii="Times New Roman" w:hAnsi="Times New Roman" w:cs="Times New Roman"/>
              </w:rPr>
              <w:t>Охват детей дошкольным образованием,%</w:t>
            </w:r>
            <w:r>
              <w:rPr>
                <w:rStyle w:val="af7"/>
                <w:rFonts w:ascii="Times New Roman" w:hAnsi="Times New Roman" w:cs="Times New Roman"/>
              </w:rPr>
              <w:footnoteReference w:id="3"/>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F3676" w:rsidRPr="00D93DA9" w:rsidRDefault="008F3676" w:rsidP="008F3676">
            <w:pPr>
              <w:spacing w:before="60" w:after="60" w:line="240" w:lineRule="auto"/>
              <w:ind w:firstLine="0"/>
              <w:jc w:val="cente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F3676" w:rsidRPr="00D93DA9" w:rsidRDefault="008F3676" w:rsidP="008F3676">
            <w:pPr>
              <w:spacing w:before="60" w:after="60" w:line="240" w:lineRule="auto"/>
              <w:ind w:firstLine="0"/>
              <w:jc w:val="center"/>
              <w:rPr>
                <w:rFonts w:ascii="Times New Roman" w:hAnsi="Times New Roman" w:cs="Times New Roman"/>
              </w:rPr>
            </w:pPr>
            <w:r w:rsidRPr="00D93DA9">
              <w:rPr>
                <w:rFonts w:ascii="Times New Roman" w:hAnsi="Times New Roman" w:cs="Times New Roman"/>
              </w:rPr>
              <w:t>40</w:t>
            </w:r>
          </w:p>
        </w:tc>
        <w:tc>
          <w:tcPr>
            <w:tcW w:w="925" w:type="dxa"/>
            <w:tcBorders>
              <w:top w:val="single" w:sz="4" w:space="0" w:color="auto"/>
              <w:left w:val="single" w:sz="4" w:space="0" w:color="auto"/>
              <w:bottom w:val="single" w:sz="4" w:space="0" w:color="auto"/>
              <w:right w:val="single" w:sz="4" w:space="0" w:color="auto"/>
            </w:tcBorders>
            <w:shd w:val="clear" w:color="auto" w:fill="auto"/>
            <w:vAlign w:val="center"/>
          </w:tcPr>
          <w:p w:rsidR="008F3676" w:rsidRPr="005D68A1" w:rsidRDefault="008F3676" w:rsidP="008F3676">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40,7</w:t>
            </w:r>
          </w:p>
        </w:tc>
        <w:tc>
          <w:tcPr>
            <w:tcW w:w="925" w:type="dxa"/>
            <w:tcBorders>
              <w:top w:val="single" w:sz="4" w:space="0" w:color="auto"/>
              <w:left w:val="single" w:sz="4" w:space="0" w:color="auto"/>
              <w:bottom w:val="single" w:sz="4" w:space="0" w:color="auto"/>
              <w:right w:val="single" w:sz="4" w:space="0" w:color="auto"/>
            </w:tcBorders>
            <w:shd w:val="clear" w:color="auto" w:fill="auto"/>
            <w:vAlign w:val="center"/>
          </w:tcPr>
          <w:p w:rsidR="008F3676" w:rsidRPr="005D68A1" w:rsidRDefault="008F3676" w:rsidP="008F3676">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57,8</w:t>
            </w:r>
          </w:p>
        </w:tc>
        <w:tc>
          <w:tcPr>
            <w:tcW w:w="925" w:type="dxa"/>
            <w:tcBorders>
              <w:top w:val="single" w:sz="4" w:space="0" w:color="auto"/>
              <w:left w:val="single" w:sz="4" w:space="0" w:color="auto"/>
              <w:bottom w:val="single" w:sz="4" w:space="0" w:color="auto"/>
              <w:right w:val="single" w:sz="4" w:space="0" w:color="auto"/>
            </w:tcBorders>
            <w:shd w:val="clear" w:color="auto" w:fill="auto"/>
            <w:vAlign w:val="center"/>
          </w:tcPr>
          <w:p w:rsidR="008F3676" w:rsidRPr="005D68A1" w:rsidRDefault="008F3676" w:rsidP="008F3676">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30,9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F3676" w:rsidRPr="005D68A1" w:rsidRDefault="008F3676" w:rsidP="008F3676">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31,4</w:t>
            </w:r>
          </w:p>
        </w:tc>
      </w:tr>
      <w:tr w:rsidR="008F3676" w:rsidRPr="00D93DA9" w:rsidTr="008F3676">
        <w:trPr>
          <w:trHeight w:val="70"/>
        </w:trPr>
        <w:tc>
          <w:tcPr>
            <w:tcW w:w="0" w:type="auto"/>
            <w:tcBorders>
              <w:top w:val="single" w:sz="4" w:space="0" w:color="auto"/>
              <w:left w:val="single" w:sz="4" w:space="0" w:color="auto"/>
              <w:bottom w:val="single" w:sz="4" w:space="0" w:color="auto"/>
              <w:right w:val="single" w:sz="4" w:space="0" w:color="auto"/>
            </w:tcBorders>
            <w:shd w:val="clear" w:color="auto" w:fill="auto"/>
          </w:tcPr>
          <w:p w:rsidR="008F3676" w:rsidRPr="00D93DA9" w:rsidRDefault="008F3676" w:rsidP="008F3676">
            <w:pPr>
              <w:spacing w:before="60" w:after="60" w:line="240" w:lineRule="auto"/>
              <w:ind w:firstLine="0"/>
              <w:jc w:val="right"/>
              <w:rPr>
                <w:rFonts w:ascii="Times New Roman" w:hAnsi="Times New Roman" w:cs="Times New Roman"/>
              </w:rPr>
            </w:pPr>
            <w:r w:rsidRPr="00D93DA9">
              <w:rPr>
                <w:rFonts w:ascii="Times New Roman" w:hAnsi="Times New Roman" w:cs="Times New Roman"/>
              </w:rPr>
              <w:t>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F3676" w:rsidRPr="00D93DA9" w:rsidRDefault="008F3676" w:rsidP="008F3676">
            <w:pPr>
              <w:spacing w:before="60" w:after="60" w:line="240" w:lineRule="auto"/>
              <w:ind w:firstLine="0"/>
              <w:rPr>
                <w:rFonts w:ascii="Times New Roman" w:hAnsi="Times New Roman" w:cs="Times New Roman"/>
                <w:lang w:val="ru-RU"/>
              </w:rPr>
            </w:pPr>
            <w:r w:rsidRPr="00D93DA9">
              <w:rPr>
                <w:rFonts w:ascii="Times New Roman" w:hAnsi="Times New Roman" w:cs="Times New Roman"/>
                <w:lang w:val="ru-RU"/>
              </w:rPr>
              <w:t>Количество учащихся, занятых в дополнительном образовании, чел</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F3676" w:rsidRPr="00D93DA9" w:rsidRDefault="008F3676" w:rsidP="008F3676">
            <w:pPr>
              <w:spacing w:before="60" w:after="60" w:line="240" w:lineRule="auto"/>
              <w:ind w:firstLine="0"/>
              <w:jc w:val="center"/>
              <w:rPr>
                <w:rFonts w:ascii="Times New Roman" w:hAnsi="Times New Roman" w:cs="Times New Roman"/>
              </w:rPr>
            </w:pPr>
            <w:r w:rsidRPr="00D93DA9">
              <w:rPr>
                <w:rFonts w:ascii="Times New Roman" w:hAnsi="Times New Roman" w:cs="Times New Roman"/>
              </w:rPr>
              <w:t>1206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F3676" w:rsidRPr="00D93DA9" w:rsidRDefault="008F3676" w:rsidP="008F3676">
            <w:pPr>
              <w:spacing w:before="60" w:after="60" w:line="240" w:lineRule="auto"/>
              <w:ind w:firstLine="0"/>
              <w:jc w:val="center"/>
              <w:rPr>
                <w:rFonts w:ascii="Times New Roman" w:hAnsi="Times New Roman" w:cs="Times New Roman"/>
              </w:rPr>
            </w:pPr>
            <w:r w:rsidRPr="00D93DA9">
              <w:rPr>
                <w:rFonts w:ascii="Times New Roman" w:hAnsi="Times New Roman" w:cs="Times New Roman"/>
              </w:rPr>
              <w:t>1286</w:t>
            </w:r>
          </w:p>
        </w:tc>
        <w:tc>
          <w:tcPr>
            <w:tcW w:w="925" w:type="dxa"/>
            <w:tcBorders>
              <w:top w:val="single" w:sz="4" w:space="0" w:color="auto"/>
              <w:left w:val="single" w:sz="4" w:space="0" w:color="auto"/>
              <w:bottom w:val="single" w:sz="4" w:space="0" w:color="auto"/>
              <w:right w:val="single" w:sz="4" w:space="0" w:color="auto"/>
            </w:tcBorders>
            <w:shd w:val="clear" w:color="auto" w:fill="auto"/>
            <w:vAlign w:val="center"/>
          </w:tcPr>
          <w:p w:rsidR="008F3676" w:rsidRPr="00A27FB3" w:rsidRDefault="008F3676" w:rsidP="008F3676">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1347</w:t>
            </w:r>
          </w:p>
        </w:tc>
        <w:tc>
          <w:tcPr>
            <w:tcW w:w="925" w:type="dxa"/>
            <w:tcBorders>
              <w:top w:val="single" w:sz="4" w:space="0" w:color="auto"/>
              <w:left w:val="single" w:sz="4" w:space="0" w:color="auto"/>
              <w:bottom w:val="single" w:sz="4" w:space="0" w:color="auto"/>
              <w:right w:val="single" w:sz="4" w:space="0" w:color="auto"/>
            </w:tcBorders>
            <w:shd w:val="clear" w:color="auto" w:fill="auto"/>
            <w:vAlign w:val="center"/>
          </w:tcPr>
          <w:p w:rsidR="008F3676" w:rsidRPr="00A27FB3" w:rsidRDefault="008F3676" w:rsidP="008F3676">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1431</w:t>
            </w:r>
          </w:p>
        </w:tc>
        <w:tc>
          <w:tcPr>
            <w:tcW w:w="925" w:type="dxa"/>
            <w:tcBorders>
              <w:top w:val="single" w:sz="4" w:space="0" w:color="auto"/>
              <w:left w:val="single" w:sz="4" w:space="0" w:color="auto"/>
              <w:bottom w:val="single" w:sz="4" w:space="0" w:color="auto"/>
              <w:right w:val="single" w:sz="4" w:space="0" w:color="auto"/>
            </w:tcBorders>
            <w:shd w:val="clear" w:color="auto" w:fill="auto"/>
            <w:vAlign w:val="center"/>
          </w:tcPr>
          <w:p w:rsidR="008F3676" w:rsidRPr="00A27FB3" w:rsidRDefault="008F3676" w:rsidP="008F3676">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1518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F3676" w:rsidRPr="00A27FB3" w:rsidRDefault="008F3676" w:rsidP="008F3676">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1418</w:t>
            </w:r>
          </w:p>
        </w:tc>
      </w:tr>
      <w:tr w:rsidR="008F3676" w:rsidRPr="003F4477" w:rsidTr="008F3676">
        <w:trPr>
          <w:trHeight w:val="70"/>
        </w:trPr>
        <w:tc>
          <w:tcPr>
            <w:tcW w:w="0" w:type="auto"/>
            <w:tcBorders>
              <w:top w:val="single" w:sz="4" w:space="0" w:color="auto"/>
              <w:left w:val="single" w:sz="4" w:space="0" w:color="auto"/>
              <w:bottom w:val="single" w:sz="4" w:space="0" w:color="auto"/>
              <w:right w:val="single" w:sz="4" w:space="0" w:color="auto"/>
            </w:tcBorders>
            <w:shd w:val="clear" w:color="auto" w:fill="auto"/>
          </w:tcPr>
          <w:p w:rsidR="008F3676" w:rsidRPr="00D93DA9" w:rsidRDefault="008F3676" w:rsidP="008F3676">
            <w:pPr>
              <w:spacing w:before="60" w:after="60" w:line="240" w:lineRule="auto"/>
              <w:ind w:firstLine="0"/>
              <w:jc w:val="right"/>
              <w:rPr>
                <w:rFonts w:ascii="Times New Roman" w:hAnsi="Times New Roman" w:cs="Times New Roman"/>
              </w:rPr>
            </w:pPr>
            <w:r w:rsidRPr="00D93DA9">
              <w:rPr>
                <w:rFonts w:ascii="Times New Roman" w:hAnsi="Times New Roman" w:cs="Times New Roman"/>
              </w:rPr>
              <w:t>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F3676" w:rsidRPr="00D93DA9" w:rsidRDefault="008F3676" w:rsidP="008F3676">
            <w:pPr>
              <w:spacing w:before="60" w:after="60" w:line="240" w:lineRule="auto"/>
              <w:ind w:firstLine="0"/>
              <w:rPr>
                <w:rFonts w:ascii="Times New Roman" w:hAnsi="Times New Roman" w:cs="Times New Roman"/>
              </w:rPr>
            </w:pPr>
            <w:r w:rsidRPr="00D93DA9">
              <w:rPr>
                <w:rFonts w:ascii="Times New Roman" w:hAnsi="Times New Roman" w:cs="Times New Roman"/>
              </w:rPr>
              <w:t>% от общего количества учащихся</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F3676" w:rsidRPr="00D93DA9" w:rsidRDefault="008F3676" w:rsidP="008F3676">
            <w:pPr>
              <w:spacing w:before="60" w:after="60" w:line="240" w:lineRule="auto"/>
              <w:ind w:firstLine="0"/>
              <w:jc w:val="center"/>
              <w:rPr>
                <w:rFonts w:ascii="Times New Roman" w:hAnsi="Times New Roman" w:cs="Times New Roman"/>
              </w:rPr>
            </w:pPr>
            <w:r w:rsidRPr="00D93DA9">
              <w:rPr>
                <w:rFonts w:ascii="Times New Roman" w:hAnsi="Times New Roman" w:cs="Times New Roman"/>
              </w:rPr>
              <w:t>44,0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F3676" w:rsidRPr="00D93DA9" w:rsidRDefault="008F3676" w:rsidP="008F3676">
            <w:pPr>
              <w:spacing w:before="60" w:after="60" w:line="240" w:lineRule="auto"/>
              <w:ind w:firstLine="0"/>
              <w:jc w:val="center"/>
              <w:rPr>
                <w:rFonts w:ascii="Times New Roman" w:hAnsi="Times New Roman" w:cs="Times New Roman"/>
              </w:rPr>
            </w:pPr>
            <w:r w:rsidRPr="00D93DA9">
              <w:rPr>
                <w:rFonts w:ascii="Times New Roman" w:hAnsi="Times New Roman" w:cs="Times New Roman"/>
              </w:rPr>
              <w:t>56,0</w:t>
            </w:r>
          </w:p>
        </w:tc>
        <w:tc>
          <w:tcPr>
            <w:tcW w:w="925" w:type="dxa"/>
            <w:tcBorders>
              <w:top w:val="single" w:sz="4" w:space="0" w:color="auto"/>
              <w:left w:val="single" w:sz="4" w:space="0" w:color="auto"/>
              <w:bottom w:val="single" w:sz="4" w:space="0" w:color="auto"/>
              <w:right w:val="single" w:sz="4" w:space="0" w:color="auto"/>
            </w:tcBorders>
            <w:shd w:val="clear" w:color="auto" w:fill="auto"/>
            <w:vAlign w:val="center"/>
          </w:tcPr>
          <w:p w:rsidR="008F3676" w:rsidRPr="00A27FB3" w:rsidRDefault="008F3676" w:rsidP="008F3676">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76,0</w:t>
            </w:r>
          </w:p>
        </w:tc>
        <w:tc>
          <w:tcPr>
            <w:tcW w:w="925" w:type="dxa"/>
            <w:tcBorders>
              <w:top w:val="single" w:sz="4" w:space="0" w:color="auto"/>
              <w:left w:val="single" w:sz="4" w:space="0" w:color="auto"/>
              <w:bottom w:val="single" w:sz="4" w:space="0" w:color="auto"/>
              <w:right w:val="single" w:sz="4" w:space="0" w:color="auto"/>
            </w:tcBorders>
            <w:shd w:val="clear" w:color="auto" w:fill="auto"/>
            <w:vAlign w:val="center"/>
          </w:tcPr>
          <w:p w:rsidR="008F3676" w:rsidRPr="00A27FB3" w:rsidRDefault="008F3676" w:rsidP="008F3676">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83,1</w:t>
            </w:r>
          </w:p>
        </w:tc>
        <w:tc>
          <w:tcPr>
            <w:tcW w:w="925" w:type="dxa"/>
            <w:tcBorders>
              <w:top w:val="single" w:sz="4" w:space="0" w:color="auto"/>
              <w:left w:val="single" w:sz="4" w:space="0" w:color="auto"/>
              <w:bottom w:val="single" w:sz="4" w:space="0" w:color="auto"/>
              <w:right w:val="single" w:sz="4" w:space="0" w:color="auto"/>
            </w:tcBorders>
            <w:shd w:val="clear" w:color="auto" w:fill="auto"/>
            <w:vAlign w:val="center"/>
          </w:tcPr>
          <w:p w:rsidR="008F3676" w:rsidRPr="00A27FB3" w:rsidRDefault="008F3676" w:rsidP="008F3676">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87,9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F3676" w:rsidRPr="00A27FB3" w:rsidRDefault="008F3676" w:rsidP="008F3676">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81,3</w:t>
            </w:r>
          </w:p>
        </w:tc>
      </w:tr>
    </w:tbl>
    <w:p w:rsidR="0001280C" w:rsidRDefault="0001280C" w:rsidP="00353D28">
      <w:pPr>
        <w:spacing w:after="120" w:line="240" w:lineRule="auto"/>
        <w:contextualSpacing/>
        <w:jc w:val="both"/>
        <w:rPr>
          <w:rFonts w:ascii="Times New Roman" w:hAnsi="Times New Roman"/>
          <w:sz w:val="28"/>
          <w:szCs w:val="28"/>
          <w:lang w:val="ru-RU"/>
        </w:rPr>
      </w:pPr>
      <w:r w:rsidRPr="007A0835">
        <w:rPr>
          <w:rFonts w:ascii="Times New Roman" w:hAnsi="Times New Roman"/>
          <w:sz w:val="28"/>
          <w:szCs w:val="28"/>
          <w:lang w:val="ru-RU"/>
        </w:rPr>
        <w:lastRenderedPageBreak/>
        <w:t xml:space="preserve">В 2016 году наполняемость школ составила 72,8%, в то время как охват детей дошкольных образованием составил менее трети от количества детей в </w:t>
      </w:r>
      <w:r w:rsidRPr="00353D28">
        <w:rPr>
          <w:rFonts w:ascii="Times New Roman" w:hAnsi="Times New Roman"/>
          <w:sz w:val="28"/>
          <w:szCs w:val="28"/>
          <w:lang w:val="ru-RU"/>
        </w:rPr>
        <w:t xml:space="preserve">возрасте от 0 до 7 лет (см. Таблицу </w:t>
      </w:r>
      <w:r w:rsidR="008F3676">
        <w:rPr>
          <w:rFonts w:ascii="Times New Roman" w:hAnsi="Times New Roman"/>
          <w:sz w:val="28"/>
          <w:szCs w:val="28"/>
          <w:lang w:val="ru-RU"/>
        </w:rPr>
        <w:t>10</w:t>
      </w:r>
      <w:r w:rsidRPr="00353D28">
        <w:rPr>
          <w:rFonts w:ascii="Times New Roman" w:hAnsi="Times New Roman"/>
          <w:sz w:val="28"/>
          <w:szCs w:val="28"/>
          <w:lang w:val="ru-RU"/>
        </w:rPr>
        <w:t>). Кроме того, постепенно сокращается</w:t>
      </w:r>
      <w:r w:rsidRPr="007A0835">
        <w:rPr>
          <w:rFonts w:ascii="Times New Roman" w:hAnsi="Times New Roman"/>
          <w:sz w:val="28"/>
          <w:szCs w:val="28"/>
          <w:lang w:val="ru-RU"/>
        </w:rPr>
        <w:t xml:space="preserve"> количество учеников средних школ – с 2 274 в 2006 году до 1 725 человек в 2016 году. С учетом механического движения населения, характеризующегося оттоком наиболее активной и мобильной части населения – молодежи, а также постепенного увеличения численности жителей старше трудоспособного возраста, следует ожидать дальнейшее снижение количества учащихся школ. Если в результате усилий органов местного при реализации стратегии социально-экономического развития округа в среднесрочной перспективе не удастся изменить демографическую ситуацию, в долгосрочной перспективе может возникнуть необходимость дальнейшей оптимизации учреждений дошкольного, школьного и дополнительного образования.</w:t>
      </w:r>
    </w:p>
    <w:p w:rsidR="00206F3B" w:rsidRDefault="008A346C" w:rsidP="00041FB5">
      <w:pPr>
        <w:pStyle w:val="3"/>
        <w:spacing w:before="240" w:after="240"/>
        <w:rPr>
          <w:lang w:val="ru-RU"/>
        </w:rPr>
      </w:pPr>
      <w:bookmarkStart w:id="71" w:name="_Toc491329735"/>
      <w:bookmarkStart w:id="72" w:name="_Toc499113504"/>
      <w:bookmarkStart w:id="73" w:name="_Toc502148220"/>
      <w:bookmarkStart w:id="74" w:name="_Toc502175888"/>
      <w:bookmarkStart w:id="75" w:name="_Toc509880383"/>
      <w:r>
        <w:rPr>
          <w:lang w:val="ru-RU"/>
        </w:rPr>
        <w:t>2.3</w:t>
      </w:r>
      <w:r w:rsidR="00B4740B" w:rsidRPr="00353D28">
        <w:rPr>
          <w:lang w:val="ru-RU"/>
        </w:rPr>
        <w:t>.2. </w:t>
      </w:r>
      <w:r w:rsidR="00BC6A19" w:rsidRPr="00353D28">
        <w:rPr>
          <w:lang w:val="ru-RU"/>
        </w:rPr>
        <w:t>Здравоохранение</w:t>
      </w:r>
      <w:bookmarkEnd w:id="71"/>
      <w:bookmarkEnd w:id="72"/>
      <w:bookmarkEnd w:id="73"/>
      <w:bookmarkEnd w:id="74"/>
      <w:bookmarkEnd w:id="75"/>
    </w:p>
    <w:p w:rsidR="004C75A5" w:rsidRPr="0001280C" w:rsidRDefault="004C75A5" w:rsidP="004C75A5">
      <w:pPr>
        <w:spacing w:after="0" w:line="240" w:lineRule="auto"/>
        <w:contextualSpacing/>
        <w:jc w:val="both"/>
        <w:rPr>
          <w:rFonts w:ascii="Times New Roman" w:hAnsi="Times New Roman"/>
          <w:sz w:val="28"/>
          <w:szCs w:val="28"/>
          <w:lang w:val="ru-RU"/>
        </w:rPr>
      </w:pPr>
      <w:r w:rsidRPr="008029EE">
        <w:rPr>
          <w:rFonts w:ascii="Times New Roman" w:hAnsi="Times New Roman"/>
          <w:sz w:val="28"/>
          <w:szCs w:val="28"/>
          <w:lang w:val="ru-RU"/>
        </w:rPr>
        <w:t xml:space="preserve">Медицинское обслуживание населения Славского городского округа осуществляет </w:t>
      </w:r>
      <w:r w:rsidR="0038194C">
        <w:rPr>
          <w:rFonts w:ascii="Times New Roman" w:hAnsi="Times New Roman"/>
          <w:sz w:val="28"/>
          <w:szCs w:val="28"/>
          <w:lang w:val="ru-RU"/>
        </w:rPr>
        <w:t>ГБУЗ</w:t>
      </w:r>
      <w:r w:rsidRPr="008029EE">
        <w:rPr>
          <w:rFonts w:ascii="Times New Roman" w:hAnsi="Times New Roman"/>
          <w:sz w:val="28"/>
          <w:szCs w:val="28"/>
          <w:lang w:val="ru-RU"/>
        </w:rPr>
        <w:t xml:space="preserve"> Калининградской области «Славская центральная районная больница». </w:t>
      </w:r>
      <w:r w:rsidRPr="0001280C">
        <w:rPr>
          <w:rFonts w:ascii="Times New Roman" w:hAnsi="Times New Roman"/>
          <w:sz w:val="28"/>
          <w:szCs w:val="28"/>
          <w:lang w:val="ru-RU"/>
        </w:rPr>
        <w:t>Количество работающих – 214 чел.</w:t>
      </w:r>
      <w:r w:rsidR="00474FAD">
        <w:rPr>
          <w:rFonts w:ascii="Times New Roman" w:hAnsi="Times New Roman"/>
          <w:sz w:val="28"/>
          <w:szCs w:val="28"/>
          <w:lang w:val="ru-RU"/>
        </w:rPr>
        <w:t xml:space="preserve"> </w:t>
      </w:r>
      <w:r w:rsidRPr="0001280C">
        <w:rPr>
          <w:rFonts w:ascii="Times New Roman" w:hAnsi="Times New Roman"/>
          <w:sz w:val="28"/>
          <w:szCs w:val="28"/>
          <w:lang w:val="ru-RU"/>
        </w:rPr>
        <w:t>Сеть здравоохранения представлена объектами:</w:t>
      </w:r>
    </w:p>
    <w:p w:rsidR="004C75A5" w:rsidRPr="008029EE" w:rsidRDefault="004C75A5" w:rsidP="007B790A">
      <w:pPr>
        <w:pStyle w:val="12"/>
        <w:numPr>
          <w:ilvl w:val="0"/>
          <w:numId w:val="12"/>
        </w:numPr>
        <w:spacing w:after="0" w:line="240" w:lineRule="auto"/>
        <w:ind w:left="714" w:hanging="357"/>
        <w:jc w:val="both"/>
        <w:rPr>
          <w:rFonts w:ascii="Times New Roman" w:hAnsi="Times New Roman"/>
          <w:sz w:val="28"/>
          <w:szCs w:val="28"/>
          <w:lang w:val="ru-RU"/>
        </w:rPr>
      </w:pPr>
      <w:r w:rsidRPr="008029EE">
        <w:rPr>
          <w:rFonts w:ascii="Times New Roman" w:hAnsi="Times New Roman"/>
          <w:sz w:val="28"/>
          <w:szCs w:val="28"/>
          <w:lang w:val="ru-RU"/>
        </w:rPr>
        <w:t>Поликлиника в г.</w:t>
      </w:r>
      <w:r w:rsidRPr="008029EE">
        <w:rPr>
          <w:rFonts w:ascii="Times New Roman" w:hAnsi="Times New Roman"/>
          <w:sz w:val="28"/>
          <w:szCs w:val="28"/>
        </w:rPr>
        <w:t> </w:t>
      </w:r>
      <w:r w:rsidRPr="008029EE">
        <w:rPr>
          <w:rFonts w:ascii="Times New Roman" w:hAnsi="Times New Roman"/>
          <w:sz w:val="28"/>
          <w:szCs w:val="28"/>
          <w:lang w:val="ru-RU"/>
        </w:rPr>
        <w:t>Славске, врачебные амбулатории в пос. Большаково, пос.</w:t>
      </w:r>
      <w:r w:rsidRPr="008029EE">
        <w:rPr>
          <w:rFonts w:ascii="Times New Roman" w:hAnsi="Times New Roman"/>
          <w:sz w:val="28"/>
          <w:szCs w:val="28"/>
        </w:rPr>
        <w:t> </w:t>
      </w:r>
      <w:r w:rsidRPr="008029EE">
        <w:rPr>
          <w:rFonts w:ascii="Times New Roman" w:hAnsi="Times New Roman"/>
          <w:sz w:val="28"/>
          <w:szCs w:val="28"/>
          <w:lang w:val="ru-RU"/>
        </w:rPr>
        <w:t>Ясное. Посещаемость поликлиник составляет – 570 человек в смену.</w:t>
      </w:r>
    </w:p>
    <w:p w:rsidR="004C75A5" w:rsidRPr="008029EE" w:rsidRDefault="004C75A5" w:rsidP="007B790A">
      <w:pPr>
        <w:pStyle w:val="12"/>
        <w:numPr>
          <w:ilvl w:val="0"/>
          <w:numId w:val="12"/>
        </w:numPr>
        <w:spacing w:after="0" w:line="240" w:lineRule="auto"/>
        <w:ind w:left="714" w:hanging="357"/>
        <w:jc w:val="both"/>
        <w:rPr>
          <w:rFonts w:ascii="Times New Roman" w:hAnsi="Times New Roman"/>
          <w:sz w:val="28"/>
          <w:szCs w:val="28"/>
          <w:lang w:val="ru-RU"/>
        </w:rPr>
      </w:pPr>
      <w:r w:rsidRPr="008029EE">
        <w:rPr>
          <w:rFonts w:ascii="Times New Roman" w:hAnsi="Times New Roman"/>
          <w:sz w:val="28"/>
          <w:szCs w:val="28"/>
          <w:lang w:val="ru-RU"/>
        </w:rPr>
        <w:t>Славская больница. Обеспеченность койко-местами составляет: круглосуточный стационар в Славской больнице на 7</w:t>
      </w:r>
      <w:r>
        <w:rPr>
          <w:rFonts w:ascii="Times New Roman" w:hAnsi="Times New Roman"/>
          <w:sz w:val="28"/>
          <w:szCs w:val="28"/>
          <w:lang w:val="ru-RU"/>
        </w:rPr>
        <w:t>7</w:t>
      </w:r>
      <w:r w:rsidRPr="008029EE">
        <w:rPr>
          <w:rFonts w:ascii="Times New Roman" w:hAnsi="Times New Roman"/>
          <w:sz w:val="28"/>
          <w:szCs w:val="28"/>
          <w:lang w:val="ru-RU"/>
        </w:rPr>
        <w:t xml:space="preserve"> койко-мест. Отделения: гинекологическое, терапевтическое, хирургическое, детское. Дневной стационар в Славской больнице на 20 коек (40 мест),</w:t>
      </w:r>
    </w:p>
    <w:p w:rsidR="004C75A5" w:rsidRPr="0001280C" w:rsidRDefault="004C75A5" w:rsidP="004C75A5">
      <w:pPr>
        <w:spacing w:after="120" w:line="240" w:lineRule="auto"/>
        <w:contextualSpacing/>
        <w:jc w:val="both"/>
        <w:rPr>
          <w:rFonts w:ascii="Times New Roman" w:hAnsi="Times New Roman"/>
          <w:sz w:val="28"/>
          <w:szCs w:val="28"/>
          <w:lang w:val="ru-RU"/>
        </w:rPr>
      </w:pPr>
      <w:r w:rsidRPr="008029EE">
        <w:rPr>
          <w:rFonts w:ascii="Times New Roman" w:hAnsi="Times New Roman"/>
          <w:sz w:val="28"/>
          <w:szCs w:val="28"/>
          <w:lang w:val="ru-RU"/>
        </w:rPr>
        <w:t>Фельдшерско-акушерские пункты – 21 ед., работают 19 фельдшеров.</w:t>
      </w:r>
    </w:p>
    <w:p w:rsidR="00041FB5" w:rsidRPr="00474FAD" w:rsidRDefault="00885AF6" w:rsidP="00ED57D1">
      <w:pPr>
        <w:pStyle w:val="a3"/>
        <w:keepNext/>
        <w:spacing w:after="0" w:line="240" w:lineRule="auto"/>
        <w:ind w:firstLine="0"/>
        <w:jc w:val="right"/>
        <w:rPr>
          <w:rFonts w:ascii="Times New Roman" w:hAnsi="Times New Roman" w:cs="Times New Roman"/>
          <w:sz w:val="24"/>
          <w:lang w:val="ru-RU"/>
        </w:rPr>
      </w:pPr>
      <w:r w:rsidRPr="00474FAD">
        <w:rPr>
          <w:rFonts w:ascii="Times New Roman" w:hAnsi="Times New Roman" w:cs="Times New Roman"/>
          <w:sz w:val="24"/>
          <w:lang w:val="ru-RU"/>
        </w:rPr>
        <w:t xml:space="preserve">Таблица </w:t>
      </w:r>
      <w:r w:rsidR="007A0EA8">
        <w:rPr>
          <w:rFonts w:ascii="Times New Roman" w:hAnsi="Times New Roman" w:cs="Times New Roman"/>
          <w:sz w:val="24"/>
          <w:lang w:val="ru-RU"/>
        </w:rPr>
        <w:t>11</w:t>
      </w:r>
      <w:r w:rsidRPr="00474FAD">
        <w:rPr>
          <w:rFonts w:ascii="Times New Roman" w:hAnsi="Times New Roman" w:cs="Times New Roman"/>
          <w:sz w:val="24"/>
          <w:lang w:val="ru-RU"/>
        </w:rPr>
        <w:t xml:space="preserve">. </w:t>
      </w:r>
    </w:p>
    <w:p w:rsidR="00885AF6" w:rsidRPr="00474FAD" w:rsidRDefault="00885AF6" w:rsidP="00ED57D1">
      <w:pPr>
        <w:pStyle w:val="a3"/>
        <w:keepNext/>
        <w:spacing w:after="0" w:line="240" w:lineRule="auto"/>
        <w:ind w:firstLine="0"/>
        <w:jc w:val="center"/>
        <w:rPr>
          <w:rFonts w:ascii="Times New Roman" w:hAnsi="Times New Roman" w:cs="Times New Roman"/>
          <w:sz w:val="24"/>
          <w:lang w:val="ru-RU"/>
        </w:rPr>
      </w:pPr>
      <w:r w:rsidRPr="00474FAD">
        <w:rPr>
          <w:rFonts w:ascii="Times New Roman" w:hAnsi="Times New Roman" w:cs="Times New Roman"/>
          <w:sz w:val="24"/>
          <w:lang w:val="ru-RU"/>
        </w:rPr>
        <w:t>Организация медицинской помощи населению</w:t>
      </w:r>
    </w:p>
    <w:tbl>
      <w:tblPr>
        <w:tblW w:w="0" w:type="auto"/>
        <w:tblInd w:w="93" w:type="dxa"/>
        <w:tblLayout w:type="fixed"/>
        <w:tblLook w:val="04A0"/>
      </w:tblPr>
      <w:tblGrid>
        <w:gridCol w:w="4551"/>
        <w:gridCol w:w="1134"/>
        <w:gridCol w:w="1134"/>
        <w:gridCol w:w="1134"/>
        <w:gridCol w:w="1013"/>
        <w:gridCol w:w="1079"/>
      </w:tblGrid>
      <w:tr w:rsidR="0001280C" w:rsidRPr="00616F58" w:rsidTr="0001280C">
        <w:trPr>
          <w:trHeight w:val="300"/>
        </w:trPr>
        <w:tc>
          <w:tcPr>
            <w:tcW w:w="4551"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3418F6" w:rsidRPr="0001280C" w:rsidRDefault="003418F6" w:rsidP="00616F58">
            <w:pPr>
              <w:spacing w:before="60" w:after="60" w:line="240" w:lineRule="auto"/>
              <w:ind w:firstLine="0"/>
              <w:jc w:val="center"/>
              <w:rPr>
                <w:rFonts w:ascii="Times New Roman" w:hAnsi="Times New Roman" w:cs="Times New Roman"/>
                <w:b/>
                <w:lang w:val="ru-RU"/>
              </w:rPr>
            </w:pPr>
            <w:r w:rsidRPr="00616F58">
              <w:rPr>
                <w:rFonts w:ascii="Times New Roman" w:hAnsi="Times New Roman" w:cs="Times New Roman"/>
                <w:b/>
              </w:rPr>
              <w:t> </w:t>
            </w:r>
          </w:p>
        </w:tc>
        <w:tc>
          <w:tcPr>
            <w:tcW w:w="1134"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3418F6" w:rsidRPr="003418F6" w:rsidRDefault="003418F6" w:rsidP="00616F58">
            <w:pPr>
              <w:spacing w:before="60" w:after="60" w:line="240" w:lineRule="auto"/>
              <w:ind w:firstLine="0"/>
              <w:jc w:val="center"/>
              <w:rPr>
                <w:rFonts w:ascii="Times New Roman" w:hAnsi="Times New Roman" w:cs="Times New Roman"/>
                <w:b/>
                <w:lang w:val="ru-RU"/>
              </w:rPr>
            </w:pPr>
            <w:r w:rsidRPr="00616F58">
              <w:rPr>
                <w:rFonts w:ascii="Times New Roman" w:hAnsi="Times New Roman" w:cs="Times New Roman"/>
                <w:b/>
              </w:rPr>
              <w:t>2012</w:t>
            </w:r>
            <w:r>
              <w:rPr>
                <w:rFonts w:ascii="Times New Roman" w:hAnsi="Times New Roman" w:cs="Times New Roman"/>
                <w:b/>
                <w:lang w:val="ru-RU"/>
              </w:rPr>
              <w:t> г.</w:t>
            </w:r>
          </w:p>
        </w:tc>
        <w:tc>
          <w:tcPr>
            <w:tcW w:w="1134"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3418F6" w:rsidRPr="003418F6" w:rsidRDefault="003418F6" w:rsidP="00616F58">
            <w:pPr>
              <w:spacing w:before="60" w:after="60" w:line="240" w:lineRule="auto"/>
              <w:ind w:firstLine="0"/>
              <w:jc w:val="center"/>
              <w:rPr>
                <w:rFonts w:ascii="Times New Roman" w:hAnsi="Times New Roman" w:cs="Times New Roman"/>
                <w:b/>
                <w:lang w:val="ru-RU"/>
              </w:rPr>
            </w:pPr>
            <w:r w:rsidRPr="00616F58">
              <w:rPr>
                <w:rFonts w:ascii="Times New Roman" w:hAnsi="Times New Roman" w:cs="Times New Roman"/>
                <w:b/>
              </w:rPr>
              <w:t>2013</w:t>
            </w:r>
            <w:r>
              <w:rPr>
                <w:rFonts w:ascii="Times New Roman" w:hAnsi="Times New Roman" w:cs="Times New Roman"/>
                <w:b/>
                <w:lang w:val="ru-RU"/>
              </w:rPr>
              <w:t> г.</w:t>
            </w:r>
          </w:p>
        </w:tc>
        <w:tc>
          <w:tcPr>
            <w:tcW w:w="1134"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3418F6" w:rsidRPr="003418F6" w:rsidRDefault="003418F6" w:rsidP="00616F58">
            <w:pPr>
              <w:spacing w:before="60" w:after="60" w:line="240" w:lineRule="auto"/>
              <w:ind w:firstLine="0"/>
              <w:jc w:val="center"/>
              <w:rPr>
                <w:rFonts w:ascii="Times New Roman" w:hAnsi="Times New Roman" w:cs="Times New Roman"/>
                <w:b/>
                <w:lang w:val="ru-RU"/>
              </w:rPr>
            </w:pPr>
            <w:r w:rsidRPr="00616F58">
              <w:rPr>
                <w:rFonts w:ascii="Times New Roman" w:hAnsi="Times New Roman" w:cs="Times New Roman"/>
                <w:b/>
              </w:rPr>
              <w:t>2014</w:t>
            </w:r>
            <w:r>
              <w:rPr>
                <w:rFonts w:ascii="Times New Roman" w:hAnsi="Times New Roman" w:cs="Times New Roman"/>
                <w:b/>
                <w:lang w:val="ru-RU"/>
              </w:rPr>
              <w:t> г.</w:t>
            </w:r>
          </w:p>
        </w:tc>
        <w:tc>
          <w:tcPr>
            <w:tcW w:w="1013"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3418F6" w:rsidRPr="0001280C" w:rsidRDefault="003418F6" w:rsidP="00616F58">
            <w:pPr>
              <w:spacing w:before="60" w:after="60" w:line="240" w:lineRule="auto"/>
              <w:ind w:firstLine="0"/>
              <w:jc w:val="center"/>
              <w:rPr>
                <w:rFonts w:ascii="Times New Roman" w:hAnsi="Times New Roman" w:cs="Times New Roman"/>
                <w:b/>
                <w:lang w:val="ru-RU"/>
              </w:rPr>
            </w:pPr>
            <w:r w:rsidRPr="00616F58">
              <w:rPr>
                <w:rFonts w:ascii="Times New Roman" w:hAnsi="Times New Roman" w:cs="Times New Roman"/>
                <w:b/>
              </w:rPr>
              <w:t>2015</w:t>
            </w:r>
            <w:r w:rsidR="0001280C">
              <w:rPr>
                <w:rFonts w:ascii="Times New Roman" w:hAnsi="Times New Roman" w:cs="Times New Roman"/>
                <w:b/>
                <w:lang w:val="ru-RU"/>
              </w:rPr>
              <w:t> г.</w:t>
            </w:r>
          </w:p>
        </w:tc>
        <w:tc>
          <w:tcPr>
            <w:tcW w:w="1079"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3418F6" w:rsidRPr="003418F6" w:rsidRDefault="003418F6" w:rsidP="00616F58">
            <w:pPr>
              <w:spacing w:before="60" w:after="60" w:line="240" w:lineRule="auto"/>
              <w:ind w:firstLine="0"/>
              <w:jc w:val="center"/>
              <w:rPr>
                <w:rFonts w:ascii="Times New Roman" w:hAnsi="Times New Roman" w:cs="Times New Roman"/>
                <w:b/>
                <w:lang w:val="ru-RU"/>
              </w:rPr>
            </w:pPr>
            <w:r w:rsidRPr="00616F58">
              <w:rPr>
                <w:rFonts w:ascii="Times New Roman" w:hAnsi="Times New Roman" w:cs="Times New Roman"/>
                <w:b/>
              </w:rPr>
              <w:t>2016</w:t>
            </w:r>
            <w:r>
              <w:rPr>
                <w:rFonts w:ascii="Times New Roman" w:hAnsi="Times New Roman" w:cs="Times New Roman"/>
                <w:b/>
                <w:lang w:val="ru-RU"/>
              </w:rPr>
              <w:t> г.</w:t>
            </w:r>
          </w:p>
        </w:tc>
      </w:tr>
      <w:tr w:rsidR="0001280C" w:rsidRPr="00616F58" w:rsidTr="0001280C">
        <w:trPr>
          <w:trHeight w:val="300"/>
        </w:trPr>
        <w:tc>
          <w:tcPr>
            <w:tcW w:w="4551" w:type="dxa"/>
            <w:tcBorders>
              <w:top w:val="nil"/>
              <w:left w:val="single" w:sz="4" w:space="0" w:color="auto"/>
              <w:bottom w:val="single" w:sz="4" w:space="0" w:color="auto"/>
              <w:right w:val="single" w:sz="4" w:space="0" w:color="auto"/>
            </w:tcBorders>
            <w:shd w:val="clear" w:color="auto" w:fill="auto"/>
            <w:noWrap/>
            <w:hideMark/>
          </w:tcPr>
          <w:p w:rsidR="003418F6" w:rsidRPr="00616F58" w:rsidRDefault="003418F6" w:rsidP="00616F58">
            <w:pPr>
              <w:spacing w:before="60" w:after="60" w:line="240" w:lineRule="auto"/>
              <w:ind w:firstLine="0"/>
              <w:rPr>
                <w:rFonts w:ascii="Times New Roman" w:hAnsi="Times New Roman" w:cs="Times New Roman"/>
              </w:rPr>
            </w:pPr>
            <w:r w:rsidRPr="00616F58">
              <w:rPr>
                <w:rFonts w:ascii="Times New Roman" w:hAnsi="Times New Roman" w:cs="Times New Roman"/>
              </w:rPr>
              <w:t>Число коек</w:t>
            </w:r>
          </w:p>
        </w:tc>
        <w:tc>
          <w:tcPr>
            <w:tcW w:w="1134" w:type="dxa"/>
            <w:tcBorders>
              <w:top w:val="nil"/>
              <w:left w:val="nil"/>
              <w:bottom w:val="single" w:sz="4" w:space="0" w:color="auto"/>
              <w:right w:val="single" w:sz="4" w:space="0" w:color="auto"/>
            </w:tcBorders>
            <w:shd w:val="clear" w:color="auto" w:fill="auto"/>
            <w:noWrap/>
            <w:vAlign w:val="center"/>
            <w:hideMark/>
          </w:tcPr>
          <w:p w:rsidR="003418F6" w:rsidRPr="00616F58" w:rsidRDefault="003418F6" w:rsidP="003418F6">
            <w:pPr>
              <w:spacing w:before="60" w:after="60" w:line="240" w:lineRule="auto"/>
              <w:ind w:firstLine="0"/>
              <w:jc w:val="center"/>
              <w:rPr>
                <w:rFonts w:ascii="Times New Roman" w:hAnsi="Times New Roman" w:cs="Times New Roman"/>
              </w:rPr>
            </w:pPr>
            <w:r w:rsidRPr="00616F58">
              <w:rPr>
                <w:rFonts w:ascii="Times New Roman" w:hAnsi="Times New Roman" w:cs="Times New Roman"/>
              </w:rPr>
              <w:t>75</w:t>
            </w:r>
          </w:p>
        </w:tc>
        <w:tc>
          <w:tcPr>
            <w:tcW w:w="1134" w:type="dxa"/>
            <w:tcBorders>
              <w:top w:val="nil"/>
              <w:left w:val="nil"/>
              <w:bottom w:val="single" w:sz="4" w:space="0" w:color="auto"/>
              <w:right w:val="single" w:sz="4" w:space="0" w:color="auto"/>
            </w:tcBorders>
            <w:shd w:val="clear" w:color="auto" w:fill="auto"/>
            <w:noWrap/>
            <w:vAlign w:val="center"/>
            <w:hideMark/>
          </w:tcPr>
          <w:p w:rsidR="003418F6" w:rsidRPr="00616F58" w:rsidRDefault="003418F6" w:rsidP="003418F6">
            <w:pPr>
              <w:spacing w:before="60" w:after="60" w:line="240" w:lineRule="auto"/>
              <w:ind w:firstLine="0"/>
              <w:jc w:val="center"/>
              <w:rPr>
                <w:rFonts w:ascii="Times New Roman" w:hAnsi="Times New Roman" w:cs="Times New Roman"/>
              </w:rPr>
            </w:pPr>
            <w:r w:rsidRPr="00616F58">
              <w:rPr>
                <w:rFonts w:ascii="Times New Roman" w:hAnsi="Times New Roman" w:cs="Times New Roman"/>
              </w:rPr>
              <w:t>77</w:t>
            </w:r>
          </w:p>
        </w:tc>
        <w:tc>
          <w:tcPr>
            <w:tcW w:w="1134" w:type="dxa"/>
            <w:tcBorders>
              <w:top w:val="nil"/>
              <w:left w:val="nil"/>
              <w:bottom w:val="single" w:sz="4" w:space="0" w:color="auto"/>
              <w:right w:val="single" w:sz="4" w:space="0" w:color="auto"/>
            </w:tcBorders>
            <w:shd w:val="clear" w:color="auto" w:fill="auto"/>
            <w:noWrap/>
            <w:vAlign w:val="center"/>
            <w:hideMark/>
          </w:tcPr>
          <w:p w:rsidR="003418F6" w:rsidRPr="00616F58" w:rsidRDefault="003418F6" w:rsidP="003418F6">
            <w:pPr>
              <w:spacing w:before="60" w:after="60" w:line="240" w:lineRule="auto"/>
              <w:ind w:firstLine="0"/>
              <w:jc w:val="center"/>
              <w:rPr>
                <w:rFonts w:ascii="Times New Roman" w:hAnsi="Times New Roman" w:cs="Times New Roman"/>
              </w:rPr>
            </w:pPr>
            <w:r w:rsidRPr="00616F58">
              <w:rPr>
                <w:rFonts w:ascii="Times New Roman" w:hAnsi="Times New Roman" w:cs="Times New Roman"/>
              </w:rPr>
              <w:t>77</w:t>
            </w:r>
          </w:p>
        </w:tc>
        <w:tc>
          <w:tcPr>
            <w:tcW w:w="1013" w:type="dxa"/>
            <w:tcBorders>
              <w:top w:val="nil"/>
              <w:left w:val="nil"/>
              <w:bottom w:val="single" w:sz="4" w:space="0" w:color="auto"/>
              <w:right w:val="single" w:sz="4" w:space="0" w:color="auto"/>
            </w:tcBorders>
            <w:shd w:val="clear" w:color="auto" w:fill="auto"/>
            <w:noWrap/>
            <w:vAlign w:val="center"/>
            <w:hideMark/>
          </w:tcPr>
          <w:p w:rsidR="003418F6" w:rsidRPr="00616F58" w:rsidRDefault="003418F6" w:rsidP="003418F6">
            <w:pPr>
              <w:spacing w:before="60" w:after="60" w:line="240" w:lineRule="auto"/>
              <w:ind w:firstLine="0"/>
              <w:jc w:val="center"/>
              <w:rPr>
                <w:rFonts w:ascii="Times New Roman" w:hAnsi="Times New Roman" w:cs="Times New Roman"/>
              </w:rPr>
            </w:pPr>
            <w:r w:rsidRPr="00616F58">
              <w:rPr>
                <w:rFonts w:ascii="Times New Roman" w:hAnsi="Times New Roman" w:cs="Times New Roman"/>
              </w:rPr>
              <w:t>77</w:t>
            </w:r>
          </w:p>
        </w:tc>
        <w:tc>
          <w:tcPr>
            <w:tcW w:w="1079" w:type="dxa"/>
            <w:tcBorders>
              <w:top w:val="nil"/>
              <w:left w:val="nil"/>
              <w:bottom w:val="single" w:sz="4" w:space="0" w:color="auto"/>
              <w:right w:val="single" w:sz="4" w:space="0" w:color="auto"/>
            </w:tcBorders>
            <w:shd w:val="clear" w:color="auto" w:fill="auto"/>
            <w:noWrap/>
            <w:vAlign w:val="center"/>
            <w:hideMark/>
          </w:tcPr>
          <w:p w:rsidR="003418F6" w:rsidRPr="00616F58" w:rsidRDefault="003418F6" w:rsidP="003418F6">
            <w:pPr>
              <w:spacing w:before="60" w:after="60" w:line="240" w:lineRule="auto"/>
              <w:ind w:firstLine="0"/>
              <w:jc w:val="center"/>
              <w:rPr>
                <w:rFonts w:ascii="Times New Roman" w:hAnsi="Times New Roman" w:cs="Times New Roman"/>
              </w:rPr>
            </w:pPr>
            <w:r w:rsidRPr="00616F58">
              <w:rPr>
                <w:rFonts w:ascii="Times New Roman" w:hAnsi="Times New Roman" w:cs="Times New Roman"/>
              </w:rPr>
              <w:t>77</w:t>
            </w:r>
          </w:p>
        </w:tc>
      </w:tr>
      <w:tr w:rsidR="0001280C" w:rsidRPr="00616F58" w:rsidTr="0001280C">
        <w:trPr>
          <w:trHeight w:val="300"/>
        </w:trPr>
        <w:tc>
          <w:tcPr>
            <w:tcW w:w="4551" w:type="dxa"/>
            <w:tcBorders>
              <w:top w:val="nil"/>
              <w:left w:val="single" w:sz="4" w:space="0" w:color="auto"/>
              <w:bottom w:val="single" w:sz="4" w:space="0" w:color="auto"/>
              <w:right w:val="single" w:sz="4" w:space="0" w:color="auto"/>
            </w:tcBorders>
            <w:shd w:val="clear" w:color="auto" w:fill="auto"/>
            <w:noWrap/>
            <w:hideMark/>
          </w:tcPr>
          <w:p w:rsidR="003418F6" w:rsidRPr="00616F58" w:rsidRDefault="003418F6" w:rsidP="00616F58">
            <w:pPr>
              <w:spacing w:before="60" w:after="60" w:line="240" w:lineRule="auto"/>
              <w:ind w:firstLine="0"/>
              <w:rPr>
                <w:rFonts w:ascii="Times New Roman" w:hAnsi="Times New Roman" w:cs="Times New Roman"/>
              </w:rPr>
            </w:pPr>
            <w:r w:rsidRPr="00616F58">
              <w:rPr>
                <w:rFonts w:ascii="Times New Roman" w:hAnsi="Times New Roman" w:cs="Times New Roman"/>
              </w:rPr>
              <w:t>Число койко-дней</w:t>
            </w:r>
          </w:p>
        </w:tc>
        <w:tc>
          <w:tcPr>
            <w:tcW w:w="1134" w:type="dxa"/>
            <w:tcBorders>
              <w:top w:val="nil"/>
              <w:left w:val="nil"/>
              <w:bottom w:val="single" w:sz="4" w:space="0" w:color="auto"/>
              <w:right w:val="single" w:sz="4" w:space="0" w:color="auto"/>
            </w:tcBorders>
            <w:shd w:val="clear" w:color="auto" w:fill="auto"/>
            <w:noWrap/>
            <w:vAlign w:val="center"/>
            <w:hideMark/>
          </w:tcPr>
          <w:p w:rsidR="003418F6" w:rsidRPr="00616F58" w:rsidRDefault="003418F6" w:rsidP="003418F6">
            <w:pPr>
              <w:spacing w:before="60" w:after="60" w:line="240" w:lineRule="auto"/>
              <w:ind w:firstLine="0"/>
              <w:jc w:val="center"/>
              <w:rPr>
                <w:rFonts w:ascii="Times New Roman" w:hAnsi="Times New Roman" w:cs="Times New Roman"/>
              </w:rPr>
            </w:pPr>
            <w:r w:rsidRPr="00616F58">
              <w:rPr>
                <w:rFonts w:ascii="Times New Roman" w:hAnsi="Times New Roman" w:cs="Times New Roman"/>
              </w:rPr>
              <w:t>25</w:t>
            </w:r>
            <w:r>
              <w:rPr>
                <w:rFonts w:ascii="Times New Roman" w:hAnsi="Times New Roman" w:cs="Times New Roman"/>
                <w:lang w:val="ru-RU"/>
              </w:rPr>
              <w:t> </w:t>
            </w:r>
            <w:r w:rsidRPr="00616F58">
              <w:rPr>
                <w:rFonts w:ascii="Times New Roman" w:hAnsi="Times New Roman" w:cs="Times New Roman"/>
              </w:rPr>
              <w:t>145</w:t>
            </w:r>
          </w:p>
        </w:tc>
        <w:tc>
          <w:tcPr>
            <w:tcW w:w="1134" w:type="dxa"/>
            <w:tcBorders>
              <w:top w:val="nil"/>
              <w:left w:val="nil"/>
              <w:bottom w:val="single" w:sz="4" w:space="0" w:color="auto"/>
              <w:right w:val="single" w:sz="4" w:space="0" w:color="auto"/>
            </w:tcBorders>
            <w:shd w:val="clear" w:color="auto" w:fill="auto"/>
            <w:noWrap/>
            <w:vAlign w:val="center"/>
            <w:hideMark/>
          </w:tcPr>
          <w:p w:rsidR="003418F6" w:rsidRPr="00616F58" w:rsidRDefault="003418F6" w:rsidP="003418F6">
            <w:pPr>
              <w:spacing w:before="60" w:after="60" w:line="240" w:lineRule="auto"/>
              <w:ind w:firstLine="0"/>
              <w:jc w:val="center"/>
              <w:rPr>
                <w:rFonts w:ascii="Times New Roman" w:hAnsi="Times New Roman" w:cs="Times New Roman"/>
              </w:rPr>
            </w:pPr>
            <w:r w:rsidRPr="00616F58">
              <w:rPr>
                <w:rFonts w:ascii="Times New Roman" w:hAnsi="Times New Roman" w:cs="Times New Roman"/>
              </w:rPr>
              <w:t>23</w:t>
            </w:r>
            <w:r>
              <w:rPr>
                <w:rFonts w:ascii="Times New Roman" w:hAnsi="Times New Roman" w:cs="Times New Roman"/>
                <w:lang w:val="ru-RU"/>
              </w:rPr>
              <w:t> </w:t>
            </w:r>
            <w:r w:rsidRPr="00616F58">
              <w:rPr>
                <w:rFonts w:ascii="Times New Roman" w:hAnsi="Times New Roman" w:cs="Times New Roman"/>
              </w:rPr>
              <w:t>363</w:t>
            </w:r>
          </w:p>
        </w:tc>
        <w:tc>
          <w:tcPr>
            <w:tcW w:w="1134" w:type="dxa"/>
            <w:tcBorders>
              <w:top w:val="nil"/>
              <w:left w:val="nil"/>
              <w:bottom w:val="single" w:sz="4" w:space="0" w:color="auto"/>
              <w:right w:val="single" w:sz="4" w:space="0" w:color="auto"/>
            </w:tcBorders>
            <w:shd w:val="clear" w:color="auto" w:fill="auto"/>
            <w:noWrap/>
            <w:vAlign w:val="center"/>
            <w:hideMark/>
          </w:tcPr>
          <w:p w:rsidR="003418F6" w:rsidRPr="00616F58" w:rsidRDefault="003418F6" w:rsidP="003418F6">
            <w:pPr>
              <w:spacing w:before="60" w:after="60" w:line="240" w:lineRule="auto"/>
              <w:ind w:firstLine="0"/>
              <w:jc w:val="center"/>
              <w:rPr>
                <w:rFonts w:ascii="Times New Roman" w:hAnsi="Times New Roman" w:cs="Times New Roman"/>
              </w:rPr>
            </w:pPr>
            <w:r w:rsidRPr="00616F58">
              <w:rPr>
                <w:rFonts w:ascii="Times New Roman" w:hAnsi="Times New Roman" w:cs="Times New Roman"/>
              </w:rPr>
              <w:t>22</w:t>
            </w:r>
            <w:r>
              <w:rPr>
                <w:rFonts w:ascii="Times New Roman" w:hAnsi="Times New Roman" w:cs="Times New Roman"/>
                <w:lang w:val="ru-RU"/>
              </w:rPr>
              <w:t> </w:t>
            </w:r>
            <w:r w:rsidRPr="00616F58">
              <w:rPr>
                <w:rFonts w:ascii="Times New Roman" w:hAnsi="Times New Roman" w:cs="Times New Roman"/>
              </w:rPr>
              <w:t>022</w:t>
            </w:r>
          </w:p>
        </w:tc>
        <w:tc>
          <w:tcPr>
            <w:tcW w:w="1013" w:type="dxa"/>
            <w:tcBorders>
              <w:top w:val="nil"/>
              <w:left w:val="nil"/>
              <w:bottom w:val="single" w:sz="4" w:space="0" w:color="auto"/>
              <w:right w:val="single" w:sz="4" w:space="0" w:color="auto"/>
            </w:tcBorders>
            <w:shd w:val="clear" w:color="auto" w:fill="auto"/>
            <w:noWrap/>
            <w:vAlign w:val="center"/>
            <w:hideMark/>
          </w:tcPr>
          <w:p w:rsidR="003418F6" w:rsidRPr="00616F58" w:rsidRDefault="003418F6" w:rsidP="003418F6">
            <w:pPr>
              <w:spacing w:before="60" w:after="60" w:line="240" w:lineRule="auto"/>
              <w:ind w:firstLine="0"/>
              <w:jc w:val="center"/>
              <w:rPr>
                <w:rFonts w:ascii="Times New Roman" w:hAnsi="Times New Roman" w:cs="Times New Roman"/>
              </w:rPr>
            </w:pPr>
            <w:r w:rsidRPr="00616F58">
              <w:rPr>
                <w:rFonts w:ascii="Times New Roman" w:hAnsi="Times New Roman" w:cs="Times New Roman"/>
              </w:rPr>
              <w:t>21</w:t>
            </w:r>
            <w:r>
              <w:rPr>
                <w:rFonts w:ascii="Times New Roman" w:hAnsi="Times New Roman" w:cs="Times New Roman"/>
                <w:lang w:val="ru-RU"/>
              </w:rPr>
              <w:t> </w:t>
            </w:r>
            <w:r w:rsidRPr="00616F58">
              <w:rPr>
                <w:rFonts w:ascii="Times New Roman" w:hAnsi="Times New Roman" w:cs="Times New Roman"/>
              </w:rPr>
              <w:t>572</w:t>
            </w:r>
          </w:p>
        </w:tc>
        <w:tc>
          <w:tcPr>
            <w:tcW w:w="1079" w:type="dxa"/>
            <w:tcBorders>
              <w:top w:val="nil"/>
              <w:left w:val="nil"/>
              <w:bottom w:val="single" w:sz="4" w:space="0" w:color="auto"/>
              <w:right w:val="single" w:sz="4" w:space="0" w:color="auto"/>
            </w:tcBorders>
            <w:shd w:val="clear" w:color="auto" w:fill="auto"/>
            <w:noWrap/>
            <w:vAlign w:val="center"/>
            <w:hideMark/>
          </w:tcPr>
          <w:p w:rsidR="003418F6" w:rsidRPr="00616F58" w:rsidRDefault="003418F6" w:rsidP="003418F6">
            <w:pPr>
              <w:spacing w:before="60" w:after="60" w:line="240" w:lineRule="auto"/>
              <w:ind w:firstLine="0"/>
              <w:jc w:val="center"/>
              <w:rPr>
                <w:rFonts w:ascii="Times New Roman" w:hAnsi="Times New Roman" w:cs="Times New Roman"/>
              </w:rPr>
            </w:pPr>
            <w:r w:rsidRPr="00616F58">
              <w:rPr>
                <w:rFonts w:ascii="Times New Roman" w:hAnsi="Times New Roman" w:cs="Times New Roman"/>
              </w:rPr>
              <w:t>21</w:t>
            </w:r>
            <w:r>
              <w:rPr>
                <w:rFonts w:ascii="Times New Roman" w:hAnsi="Times New Roman" w:cs="Times New Roman"/>
                <w:lang w:val="ru-RU"/>
              </w:rPr>
              <w:t> </w:t>
            </w:r>
            <w:r w:rsidRPr="00616F58">
              <w:rPr>
                <w:rFonts w:ascii="Times New Roman" w:hAnsi="Times New Roman" w:cs="Times New Roman"/>
              </w:rPr>
              <w:t>002</w:t>
            </w:r>
          </w:p>
        </w:tc>
      </w:tr>
      <w:tr w:rsidR="0001280C" w:rsidRPr="00616F58" w:rsidTr="0001280C">
        <w:trPr>
          <w:trHeight w:val="300"/>
        </w:trPr>
        <w:tc>
          <w:tcPr>
            <w:tcW w:w="4551" w:type="dxa"/>
            <w:tcBorders>
              <w:top w:val="nil"/>
              <w:left w:val="single" w:sz="4" w:space="0" w:color="auto"/>
              <w:bottom w:val="single" w:sz="4" w:space="0" w:color="auto"/>
              <w:right w:val="single" w:sz="4" w:space="0" w:color="auto"/>
            </w:tcBorders>
            <w:shd w:val="clear" w:color="auto" w:fill="auto"/>
            <w:noWrap/>
            <w:hideMark/>
          </w:tcPr>
          <w:p w:rsidR="003418F6" w:rsidRPr="00616F58" w:rsidRDefault="003418F6" w:rsidP="00616F58">
            <w:pPr>
              <w:spacing w:before="60" w:after="60" w:line="240" w:lineRule="auto"/>
              <w:ind w:firstLine="0"/>
              <w:rPr>
                <w:rFonts w:ascii="Times New Roman" w:hAnsi="Times New Roman" w:cs="Times New Roman"/>
                <w:lang w:val="ru-RU"/>
              </w:rPr>
            </w:pPr>
            <w:r w:rsidRPr="00616F58">
              <w:rPr>
                <w:rFonts w:ascii="Times New Roman" w:hAnsi="Times New Roman" w:cs="Times New Roman"/>
              </w:rPr>
              <w:t>Пролечено больных</w:t>
            </w:r>
            <w:r>
              <w:rPr>
                <w:rFonts w:ascii="Times New Roman" w:hAnsi="Times New Roman" w:cs="Times New Roman"/>
                <w:lang w:val="ru-RU"/>
              </w:rPr>
              <w:t>, чел.</w:t>
            </w:r>
          </w:p>
        </w:tc>
        <w:tc>
          <w:tcPr>
            <w:tcW w:w="1134" w:type="dxa"/>
            <w:tcBorders>
              <w:top w:val="nil"/>
              <w:left w:val="nil"/>
              <w:bottom w:val="single" w:sz="4" w:space="0" w:color="auto"/>
              <w:right w:val="single" w:sz="4" w:space="0" w:color="auto"/>
            </w:tcBorders>
            <w:shd w:val="clear" w:color="auto" w:fill="auto"/>
            <w:noWrap/>
            <w:vAlign w:val="center"/>
            <w:hideMark/>
          </w:tcPr>
          <w:p w:rsidR="003418F6" w:rsidRPr="00616F58" w:rsidRDefault="003418F6" w:rsidP="003418F6">
            <w:pPr>
              <w:spacing w:before="60" w:after="60" w:line="240" w:lineRule="auto"/>
              <w:ind w:firstLine="0"/>
              <w:jc w:val="center"/>
              <w:rPr>
                <w:rFonts w:ascii="Times New Roman" w:hAnsi="Times New Roman" w:cs="Times New Roman"/>
              </w:rPr>
            </w:pPr>
            <w:r w:rsidRPr="00616F58">
              <w:rPr>
                <w:rFonts w:ascii="Times New Roman" w:hAnsi="Times New Roman" w:cs="Times New Roman"/>
              </w:rPr>
              <w:t>2</w:t>
            </w:r>
            <w:r>
              <w:rPr>
                <w:rFonts w:ascii="Times New Roman" w:hAnsi="Times New Roman" w:cs="Times New Roman"/>
                <w:lang w:val="ru-RU"/>
              </w:rPr>
              <w:t> </w:t>
            </w:r>
            <w:r w:rsidRPr="00616F58">
              <w:rPr>
                <w:rFonts w:ascii="Times New Roman" w:hAnsi="Times New Roman" w:cs="Times New Roman"/>
              </w:rPr>
              <w:t>492</w:t>
            </w:r>
          </w:p>
        </w:tc>
        <w:tc>
          <w:tcPr>
            <w:tcW w:w="1134" w:type="dxa"/>
            <w:tcBorders>
              <w:top w:val="nil"/>
              <w:left w:val="nil"/>
              <w:bottom w:val="single" w:sz="4" w:space="0" w:color="auto"/>
              <w:right w:val="single" w:sz="4" w:space="0" w:color="auto"/>
            </w:tcBorders>
            <w:shd w:val="clear" w:color="auto" w:fill="auto"/>
            <w:noWrap/>
            <w:vAlign w:val="center"/>
            <w:hideMark/>
          </w:tcPr>
          <w:p w:rsidR="003418F6" w:rsidRPr="00616F58" w:rsidRDefault="003418F6" w:rsidP="003418F6">
            <w:pPr>
              <w:spacing w:before="60" w:after="60" w:line="240" w:lineRule="auto"/>
              <w:ind w:firstLine="0"/>
              <w:jc w:val="center"/>
              <w:rPr>
                <w:rFonts w:ascii="Times New Roman" w:hAnsi="Times New Roman" w:cs="Times New Roman"/>
              </w:rPr>
            </w:pPr>
            <w:r w:rsidRPr="00616F58">
              <w:rPr>
                <w:rFonts w:ascii="Times New Roman" w:hAnsi="Times New Roman" w:cs="Times New Roman"/>
              </w:rPr>
              <w:t>2</w:t>
            </w:r>
            <w:r>
              <w:rPr>
                <w:rFonts w:ascii="Times New Roman" w:hAnsi="Times New Roman" w:cs="Times New Roman"/>
                <w:lang w:val="ru-RU"/>
              </w:rPr>
              <w:t> </w:t>
            </w:r>
            <w:r w:rsidRPr="00616F58">
              <w:rPr>
                <w:rFonts w:ascii="Times New Roman" w:hAnsi="Times New Roman" w:cs="Times New Roman"/>
              </w:rPr>
              <w:t>538</w:t>
            </w:r>
          </w:p>
        </w:tc>
        <w:tc>
          <w:tcPr>
            <w:tcW w:w="1134" w:type="dxa"/>
            <w:tcBorders>
              <w:top w:val="nil"/>
              <w:left w:val="nil"/>
              <w:bottom w:val="single" w:sz="4" w:space="0" w:color="auto"/>
              <w:right w:val="single" w:sz="4" w:space="0" w:color="auto"/>
            </w:tcBorders>
            <w:shd w:val="clear" w:color="auto" w:fill="auto"/>
            <w:noWrap/>
            <w:vAlign w:val="center"/>
            <w:hideMark/>
          </w:tcPr>
          <w:p w:rsidR="003418F6" w:rsidRPr="00616F58" w:rsidRDefault="003418F6" w:rsidP="003418F6">
            <w:pPr>
              <w:spacing w:before="60" w:after="60" w:line="240" w:lineRule="auto"/>
              <w:ind w:firstLine="0"/>
              <w:jc w:val="center"/>
              <w:rPr>
                <w:rFonts w:ascii="Times New Roman" w:hAnsi="Times New Roman" w:cs="Times New Roman"/>
              </w:rPr>
            </w:pPr>
            <w:r w:rsidRPr="00616F58">
              <w:rPr>
                <w:rFonts w:ascii="Times New Roman" w:hAnsi="Times New Roman" w:cs="Times New Roman"/>
              </w:rPr>
              <w:t>2</w:t>
            </w:r>
            <w:r>
              <w:rPr>
                <w:rFonts w:ascii="Times New Roman" w:hAnsi="Times New Roman" w:cs="Times New Roman"/>
                <w:lang w:val="ru-RU"/>
              </w:rPr>
              <w:t> </w:t>
            </w:r>
            <w:r w:rsidRPr="00616F58">
              <w:rPr>
                <w:rFonts w:ascii="Times New Roman" w:hAnsi="Times New Roman" w:cs="Times New Roman"/>
              </w:rPr>
              <w:t>362</w:t>
            </w:r>
          </w:p>
        </w:tc>
        <w:tc>
          <w:tcPr>
            <w:tcW w:w="1013" w:type="dxa"/>
            <w:tcBorders>
              <w:top w:val="nil"/>
              <w:left w:val="nil"/>
              <w:bottom w:val="single" w:sz="4" w:space="0" w:color="auto"/>
              <w:right w:val="single" w:sz="4" w:space="0" w:color="auto"/>
            </w:tcBorders>
            <w:shd w:val="clear" w:color="auto" w:fill="auto"/>
            <w:noWrap/>
            <w:vAlign w:val="center"/>
            <w:hideMark/>
          </w:tcPr>
          <w:p w:rsidR="003418F6" w:rsidRPr="00616F58" w:rsidRDefault="003418F6" w:rsidP="003418F6">
            <w:pPr>
              <w:spacing w:before="60" w:after="60" w:line="240" w:lineRule="auto"/>
              <w:ind w:firstLine="0"/>
              <w:jc w:val="center"/>
              <w:rPr>
                <w:rFonts w:ascii="Times New Roman" w:hAnsi="Times New Roman" w:cs="Times New Roman"/>
              </w:rPr>
            </w:pPr>
            <w:r w:rsidRPr="00616F58">
              <w:rPr>
                <w:rFonts w:ascii="Times New Roman" w:hAnsi="Times New Roman" w:cs="Times New Roman"/>
              </w:rPr>
              <w:t>2</w:t>
            </w:r>
            <w:r>
              <w:rPr>
                <w:rFonts w:ascii="Times New Roman" w:hAnsi="Times New Roman" w:cs="Times New Roman"/>
                <w:lang w:val="ru-RU"/>
              </w:rPr>
              <w:t> </w:t>
            </w:r>
            <w:r w:rsidRPr="00616F58">
              <w:rPr>
                <w:rFonts w:ascii="Times New Roman" w:hAnsi="Times New Roman" w:cs="Times New Roman"/>
              </w:rPr>
              <w:t>443</w:t>
            </w:r>
          </w:p>
        </w:tc>
        <w:tc>
          <w:tcPr>
            <w:tcW w:w="1079" w:type="dxa"/>
            <w:tcBorders>
              <w:top w:val="nil"/>
              <w:left w:val="nil"/>
              <w:bottom w:val="single" w:sz="4" w:space="0" w:color="auto"/>
              <w:right w:val="single" w:sz="4" w:space="0" w:color="auto"/>
            </w:tcBorders>
            <w:shd w:val="clear" w:color="auto" w:fill="auto"/>
            <w:noWrap/>
            <w:vAlign w:val="center"/>
            <w:hideMark/>
          </w:tcPr>
          <w:p w:rsidR="003418F6" w:rsidRPr="00616F58" w:rsidRDefault="003418F6" w:rsidP="003418F6">
            <w:pPr>
              <w:spacing w:before="60" w:after="60" w:line="240" w:lineRule="auto"/>
              <w:ind w:firstLine="0"/>
              <w:jc w:val="center"/>
              <w:rPr>
                <w:rFonts w:ascii="Times New Roman" w:hAnsi="Times New Roman" w:cs="Times New Roman"/>
              </w:rPr>
            </w:pPr>
            <w:r w:rsidRPr="00616F58">
              <w:rPr>
                <w:rFonts w:ascii="Times New Roman" w:hAnsi="Times New Roman" w:cs="Times New Roman"/>
              </w:rPr>
              <w:t>2</w:t>
            </w:r>
            <w:r>
              <w:rPr>
                <w:rFonts w:ascii="Times New Roman" w:hAnsi="Times New Roman" w:cs="Times New Roman"/>
                <w:lang w:val="ru-RU"/>
              </w:rPr>
              <w:t> </w:t>
            </w:r>
            <w:r w:rsidRPr="00616F58">
              <w:rPr>
                <w:rFonts w:ascii="Times New Roman" w:hAnsi="Times New Roman" w:cs="Times New Roman"/>
              </w:rPr>
              <w:t>430</w:t>
            </w:r>
          </w:p>
        </w:tc>
      </w:tr>
      <w:tr w:rsidR="0001280C" w:rsidRPr="00616F58" w:rsidTr="0001280C">
        <w:trPr>
          <w:trHeight w:val="300"/>
        </w:trPr>
        <w:tc>
          <w:tcPr>
            <w:tcW w:w="4551" w:type="dxa"/>
            <w:tcBorders>
              <w:top w:val="nil"/>
              <w:left w:val="single" w:sz="4" w:space="0" w:color="auto"/>
              <w:bottom w:val="single" w:sz="4" w:space="0" w:color="auto"/>
              <w:right w:val="single" w:sz="4" w:space="0" w:color="auto"/>
            </w:tcBorders>
            <w:shd w:val="clear" w:color="auto" w:fill="auto"/>
            <w:noWrap/>
            <w:hideMark/>
          </w:tcPr>
          <w:p w:rsidR="003418F6" w:rsidRPr="00616F58" w:rsidRDefault="003418F6" w:rsidP="00616F58">
            <w:pPr>
              <w:spacing w:before="60" w:after="60" w:line="240" w:lineRule="auto"/>
              <w:ind w:firstLine="0"/>
              <w:rPr>
                <w:rFonts w:ascii="Times New Roman" w:hAnsi="Times New Roman" w:cs="Times New Roman"/>
              </w:rPr>
            </w:pPr>
            <w:r w:rsidRPr="00616F58">
              <w:rPr>
                <w:rFonts w:ascii="Times New Roman" w:hAnsi="Times New Roman" w:cs="Times New Roman"/>
              </w:rPr>
              <w:t>Число коек на 10 000 человек</w:t>
            </w:r>
          </w:p>
        </w:tc>
        <w:tc>
          <w:tcPr>
            <w:tcW w:w="1134" w:type="dxa"/>
            <w:tcBorders>
              <w:top w:val="nil"/>
              <w:left w:val="nil"/>
              <w:bottom w:val="single" w:sz="4" w:space="0" w:color="auto"/>
              <w:right w:val="single" w:sz="4" w:space="0" w:color="auto"/>
            </w:tcBorders>
            <w:shd w:val="clear" w:color="auto" w:fill="auto"/>
            <w:noWrap/>
            <w:vAlign w:val="center"/>
            <w:hideMark/>
          </w:tcPr>
          <w:p w:rsidR="003418F6" w:rsidRPr="00616F58" w:rsidRDefault="003418F6" w:rsidP="003418F6">
            <w:pPr>
              <w:spacing w:before="60" w:after="60" w:line="240" w:lineRule="auto"/>
              <w:ind w:firstLine="0"/>
              <w:jc w:val="center"/>
              <w:rPr>
                <w:rFonts w:ascii="Times New Roman" w:hAnsi="Times New Roman" w:cs="Times New Roman"/>
              </w:rPr>
            </w:pPr>
            <w:r w:rsidRPr="00616F58">
              <w:rPr>
                <w:rFonts w:ascii="Times New Roman" w:hAnsi="Times New Roman" w:cs="Times New Roman"/>
              </w:rPr>
              <w:t>35,9</w:t>
            </w:r>
          </w:p>
        </w:tc>
        <w:tc>
          <w:tcPr>
            <w:tcW w:w="1134" w:type="dxa"/>
            <w:tcBorders>
              <w:top w:val="nil"/>
              <w:left w:val="nil"/>
              <w:bottom w:val="single" w:sz="4" w:space="0" w:color="auto"/>
              <w:right w:val="single" w:sz="4" w:space="0" w:color="auto"/>
            </w:tcBorders>
            <w:shd w:val="clear" w:color="auto" w:fill="auto"/>
            <w:noWrap/>
            <w:vAlign w:val="center"/>
            <w:hideMark/>
          </w:tcPr>
          <w:p w:rsidR="003418F6" w:rsidRPr="003418F6" w:rsidRDefault="003418F6" w:rsidP="003418F6">
            <w:pPr>
              <w:spacing w:before="60" w:after="60" w:line="240" w:lineRule="auto"/>
              <w:ind w:firstLine="0"/>
              <w:jc w:val="center"/>
              <w:rPr>
                <w:rFonts w:ascii="Times New Roman" w:hAnsi="Times New Roman" w:cs="Times New Roman"/>
                <w:lang w:val="ru-RU"/>
              </w:rPr>
            </w:pPr>
            <w:r w:rsidRPr="00616F58">
              <w:rPr>
                <w:rFonts w:ascii="Times New Roman" w:hAnsi="Times New Roman" w:cs="Times New Roman"/>
              </w:rPr>
              <w:t>37,</w:t>
            </w:r>
            <w:r>
              <w:rPr>
                <w:rFonts w:ascii="Times New Roman" w:hAnsi="Times New Roman" w:cs="Times New Roman"/>
                <w:lang w:val="ru-RU"/>
              </w:rPr>
              <w:t>2</w:t>
            </w:r>
          </w:p>
        </w:tc>
        <w:tc>
          <w:tcPr>
            <w:tcW w:w="1134" w:type="dxa"/>
            <w:tcBorders>
              <w:top w:val="nil"/>
              <w:left w:val="nil"/>
              <w:bottom w:val="single" w:sz="4" w:space="0" w:color="auto"/>
              <w:right w:val="single" w:sz="4" w:space="0" w:color="auto"/>
            </w:tcBorders>
            <w:shd w:val="clear" w:color="auto" w:fill="auto"/>
            <w:noWrap/>
            <w:vAlign w:val="center"/>
            <w:hideMark/>
          </w:tcPr>
          <w:p w:rsidR="003418F6" w:rsidRPr="00616F58" w:rsidRDefault="003418F6" w:rsidP="003418F6">
            <w:pPr>
              <w:spacing w:before="60" w:after="60" w:line="240" w:lineRule="auto"/>
              <w:ind w:firstLine="0"/>
              <w:jc w:val="center"/>
              <w:rPr>
                <w:rFonts w:ascii="Times New Roman" w:hAnsi="Times New Roman" w:cs="Times New Roman"/>
              </w:rPr>
            </w:pPr>
            <w:r w:rsidRPr="00616F58">
              <w:rPr>
                <w:rFonts w:ascii="Times New Roman" w:hAnsi="Times New Roman" w:cs="Times New Roman"/>
              </w:rPr>
              <w:t>38,8</w:t>
            </w:r>
          </w:p>
        </w:tc>
        <w:tc>
          <w:tcPr>
            <w:tcW w:w="1013" w:type="dxa"/>
            <w:tcBorders>
              <w:top w:val="nil"/>
              <w:left w:val="nil"/>
              <w:bottom w:val="single" w:sz="4" w:space="0" w:color="auto"/>
              <w:right w:val="single" w:sz="4" w:space="0" w:color="auto"/>
            </w:tcBorders>
            <w:shd w:val="clear" w:color="auto" w:fill="auto"/>
            <w:noWrap/>
            <w:vAlign w:val="center"/>
            <w:hideMark/>
          </w:tcPr>
          <w:p w:rsidR="003418F6" w:rsidRPr="003418F6" w:rsidRDefault="003418F6" w:rsidP="003418F6">
            <w:pPr>
              <w:spacing w:before="60" w:after="60" w:line="240" w:lineRule="auto"/>
              <w:ind w:firstLine="0"/>
              <w:jc w:val="center"/>
              <w:rPr>
                <w:rFonts w:ascii="Times New Roman" w:hAnsi="Times New Roman" w:cs="Times New Roman"/>
                <w:lang w:val="ru-RU"/>
              </w:rPr>
            </w:pPr>
            <w:r>
              <w:rPr>
                <w:rFonts w:ascii="Times New Roman" w:hAnsi="Times New Roman" w:cs="Times New Roman"/>
              </w:rPr>
              <w:t>40,</w:t>
            </w:r>
            <w:r>
              <w:rPr>
                <w:rFonts w:ascii="Times New Roman" w:hAnsi="Times New Roman" w:cs="Times New Roman"/>
                <w:lang w:val="ru-RU"/>
              </w:rPr>
              <w:t>2</w:t>
            </w:r>
          </w:p>
        </w:tc>
        <w:tc>
          <w:tcPr>
            <w:tcW w:w="1079" w:type="dxa"/>
            <w:tcBorders>
              <w:top w:val="nil"/>
              <w:left w:val="nil"/>
              <w:bottom w:val="single" w:sz="4" w:space="0" w:color="auto"/>
              <w:right w:val="single" w:sz="4" w:space="0" w:color="auto"/>
            </w:tcBorders>
            <w:shd w:val="clear" w:color="auto" w:fill="auto"/>
            <w:noWrap/>
            <w:vAlign w:val="center"/>
            <w:hideMark/>
          </w:tcPr>
          <w:p w:rsidR="003418F6" w:rsidRPr="003418F6" w:rsidRDefault="003418F6" w:rsidP="003418F6">
            <w:pPr>
              <w:spacing w:before="60" w:after="60" w:line="240" w:lineRule="auto"/>
              <w:ind w:firstLine="0"/>
              <w:jc w:val="center"/>
              <w:rPr>
                <w:rFonts w:ascii="Times New Roman" w:hAnsi="Times New Roman" w:cs="Times New Roman"/>
                <w:lang w:val="ru-RU"/>
              </w:rPr>
            </w:pPr>
            <w:r w:rsidRPr="00616F58">
              <w:rPr>
                <w:rFonts w:ascii="Times New Roman" w:hAnsi="Times New Roman" w:cs="Times New Roman"/>
              </w:rPr>
              <w:t>41,</w:t>
            </w:r>
            <w:r>
              <w:rPr>
                <w:rFonts w:ascii="Times New Roman" w:hAnsi="Times New Roman" w:cs="Times New Roman"/>
                <w:lang w:val="ru-RU"/>
              </w:rPr>
              <w:t>8</w:t>
            </w:r>
          </w:p>
        </w:tc>
      </w:tr>
      <w:tr w:rsidR="0001280C" w:rsidRPr="00616F58" w:rsidTr="0001280C">
        <w:trPr>
          <w:trHeight w:val="300"/>
        </w:trPr>
        <w:tc>
          <w:tcPr>
            <w:tcW w:w="4551" w:type="dxa"/>
            <w:tcBorders>
              <w:top w:val="nil"/>
              <w:left w:val="single" w:sz="4" w:space="0" w:color="auto"/>
              <w:bottom w:val="single" w:sz="4" w:space="0" w:color="auto"/>
              <w:right w:val="single" w:sz="4" w:space="0" w:color="auto"/>
            </w:tcBorders>
            <w:shd w:val="clear" w:color="auto" w:fill="auto"/>
            <w:noWrap/>
            <w:hideMark/>
          </w:tcPr>
          <w:p w:rsidR="003418F6" w:rsidRPr="00616F58" w:rsidRDefault="003418F6" w:rsidP="00616F58">
            <w:pPr>
              <w:spacing w:before="60" w:after="60" w:line="240" w:lineRule="auto"/>
              <w:ind w:firstLine="0"/>
              <w:rPr>
                <w:rFonts w:ascii="Times New Roman" w:hAnsi="Times New Roman" w:cs="Times New Roman"/>
              </w:rPr>
            </w:pPr>
            <w:r w:rsidRPr="00616F58">
              <w:rPr>
                <w:rFonts w:ascii="Times New Roman" w:hAnsi="Times New Roman" w:cs="Times New Roman"/>
              </w:rPr>
              <w:t>Уровень госпитализации на 1 000 человек</w:t>
            </w:r>
          </w:p>
        </w:tc>
        <w:tc>
          <w:tcPr>
            <w:tcW w:w="1134" w:type="dxa"/>
            <w:tcBorders>
              <w:top w:val="nil"/>
              <w:left w:val="nil"/>
              <w:bottom w:val="single" w:sz="4" w:space="0" w:color="auto"/>
              <w:right w:val="single" w:sz="4" w:space="0" w:color="auto"/>
            </w:tcBorders>
            <w:shd w:val="clear" w:color="auto" w:fill="auto"/>
            <w:noWrap/>
            <w:vAlign w:val="center"/>
            <w:hideMark/>
          </w:tcPr>
          <w:p w:rsidR="003418F6" w:rsidRPr="00616F58" w:rsidRDefault="003418F6" w:rsidP="003418F6">
            <w:pPr>
              <w:spacing w:before="60" w:after="60" w:line="240" w:lineRule="auto"/>
              <w:ind w:firstLine="0"/>
              <w:jc w:val="center"/>
              <w:rPr>
                <w:rFonts w:ascii="Times New Roman" w:hAnsi="Times New Roman" w:cs="Times New Roman"/>
              </w:rPr>
            </w:pPr>
            <w:r w:rsidRPr="00616F58">
              <w:rPr>
                <w:rFonts w:ascii="Times New Roman" w:hAnsi="Times New Roman" w:cs="Times New Roman"/>
              </w:rPr>
              <w:t>119,31</w:t>
            </w:r>
          </w:p>
        </w:tc>
        <w:tc>
          <w:tcPr>
            <w:tcW w:w="1134" w:type="dxa"/>
            <w:tcBorders>
              <w:top w:val="nil"/>
              <w:left w:val="nil"/>
              <w:bottom w:val="single" w:sz="4" w:space="0" w:color="auto"/>
              <w:right w:val="single" w:sz="4" w:space="0" w:color="auto"/>
            </w:tcBorders>
            <w:shd w:val="clear" w:color="auto" w:fill="auto"/>
            <w:noWrap/>
            <w:vAlign w:val="center"/>
            <w:hideMark/>
          </w:tcPr>
          <w:p w:rsidR="003418F6" w:rsidRPr="00616F58" w:rsidRDefault="003418F6" w:rsidP="003418F6">
            <w:pPr>
              <w:spacing w:before="60" w:after="60" w:line="240" w:lineRule="auto"/>
              <w:ind w:firstLine="0"/>
              <w:jc w:val="center"/>
              <w:rPr>
                <w:rFonts w:ascii="Times New Roman" w:hAnsi="Times New Roman" w:cs="Times New Roman"/>
              </w:rPr>
            </w:pPr>
            <w:r w:rsidRPr="00616F58">
              <w:rPr>
                <w:rFonts w:ascii="Times New Roman" w:hAnsi="Times New Roman" w:cs="Times New Roman"/>
              </w:rPr>
              <w:t>122,53</w:t>
            </w:r>
          </w:p>
        </w:tc>
        <w:tc>
          <w:tcPr>
            <w:tcW w:w="1134" w:type="dxa"/>
            <w:tcBorders>
              <w:top w:val="nil"/>
              <w:left w:val="nil"/>
              <w:bottom w:val="single" w:sz="4" w:space="0" w:color="auto"/>
              <w:right w:val="single" w:sz="4" w:space="0" w:color="auto"/>
            </w:tcBorders>
            <w:shd w:val="clear" w:color="auto" w:fill="auto"/>
            <w:noWrap/>
            <w:vAlign w:val="center"/>
            <w:hideMark/>
          </w:tcPr>
          <w:p w:rsidR="003418F6" w:rsidRPr="00616F58" w:rsidRDefault="003418F6" w:rsidP="003418F6">
            <w:pPr>
              <w:spacing w:before="60" w:after="60" w:line="240" w:lineRule="auto"/>
              <w:ind w:firstLine="0"/>
              <w:jc w:val="center"/>
              <w:rPr>
                <w:rFonts w:ascii="Times New Roman" w:hAnsi="Times New Roman" w:cs="Times New Roman"/>
              </w:rPr>
            </w:pPr>
            <w:r w:rsidRPr="00616F58">
              <w:rPr>
                <w:rFonts w:ascii="Times New Roman" w:hAnsi="Times New Roman" w:cs="Times New Roman"/>
              </w:rPr>
              <w:t>119,12</w:t>
            </w:r>
          </w:p>
        </w:tc>
        <w:tc>
          <w:tcPr>
            <w:tcW w:w="1013" w:type="dxa"/>
            <w:tcBorders>
              <w:top w:val="nil"/>
              <w:left w:val="nil"/>
              <w:bottom w:val="single" w:sz="4" w:space="0" w:color="auto"/>
              <w:right w:val="single" w:sz="4" w:space="0" w:color="auto"/>
            </w:tcBorders>
            <w:shd w:val="clear" w:color="auto" w:fill="auto"/>
            <w:noWrap/>
            <w:vAlign w:val="center"/>
            <w:hideMark/>
          </w:tcPr>
          <w:p w:rsidR="003418F6" w:rsidRPr="00616F58" w:rsidRDefault="003418F6" w:rsidP="003418F6">
            <w:pPr>
              <w:spacing w:before="60" w:after="60" w:line="240" w:lineRule="auto"/>
              <w:ind w:firstLine="0"/>
              <w:jc w:val="center"/>
              <w:rPr>
                <w:rFonts w:ascii="Times New Roman" w:hAnsi="Times New Roman" w:cs="Times New Roman"/>
              </w:rPr>
            </w:pPr>
            <w:r w:rsidRPr="00616F58">
              <w:rPr>
                <w:rFonts w:ascii="Times New Roman" w:hAnsi="Times New Roman" w:cs="Times New Roman"/>
              </w:rPr>
              <w:t>127,37</w:t>
            </w:r>
          </w:p>
        </w:tc>
        <w:tc>
          <w:tcPr>
            <w:tcW w:w="1079" w:type="dxa"/>
            <w:tcBorders>
              <w:top w:val="nil"/>
              <w:left w:val="nil"/>
              <w:bottom w:val="single" w:sz="4" w:space="0" w:color="auto"/>
              <w:right w:val="single" w:sz="4" w:space="0" w:color="auto"/>
            </w:tcBorders>
            <w:shd w:val="clear" w:color="auto" w:fill="auto"/>
            <w:noWrap/>
            <w:vAlign w:val="center"/>
            <w:hideMark/>
          </w:tcPr>
          <w:p w:rsidR="003418F6" w:rsidRPr="00616F58" w:rsidRDefault="003418F6" w:rsidP="003418F6">
            <w:pPr>
              <w:spacing w:before="60" w:after="60" w:line="240" w:lineRule="auto"/>
              <w:ind w:firstLine="0"/>
              <w:jc w:val="center"/>
              <w:rPr>
                <w:rFonts w:ascii="Times New Roman" w:hAnsi="Times New Roman" w:cs="Times New Roman"/>
              </w:rPr>
            </w:pPr>
            <w:r w:rsidRPr="00616F58">
              <w:rPr>
                <w:rFonts w:ascii="Times New Roman" w:hAnsi="Times New Roman" w:cs="Times New Roman"/>
              </w:rPr>
              <w:t>131,90</w:t>
            </w:r>
          </w:p>
        </w:tc>
      </w:tr>
      <w:tr w:rsidR="0001280C" w:rsidRPr="00616F58" w:rsidTr="0001280C">
        <w:trPr>
          <w:trHeight w:val="300"/>
        </w:trPr>
        <w:tc>
          <w:tcPr>
            <w:tcW w:w="4551" w:type="dxa"/>
            <w:tcBorders>
              <w:top w:val="nil"/>
              <w:left w:val="single" w:sz="4" w:space="0" w:color="auto"/>
              <w:bottom w:val="single" w:sz="4" w:space="0" w:color="auto"/>
              <w:right w:val="single" w:sz="4" w:space="0" w:color="auto"/>
            </w:tcBorders>
            <w:shd w:val="clear" w:color="auto" w:fill="auto"/>
            <w:noWrap/>
            <w:hideMark/>
          </w:tcPr>
          <w:p w:rsidR="003418F6" w:rsidRPr="00616F58" w:rsidRDefault="003418F6" w:rsidP="00616F58">
            <w:pPr>
              <w:spacing w:before="60" w:after="60" w:line="240" w:lineRule="auto"/>
              <w:ind w:firstLine="0"/>
              <w:rPr>
                <w:rFonts w:ascii="Times New Roman" w:hAnsi="Times New Roman" w:cs="Times New Roman"/>
                <w:lang w:val="ru-RU"/>
              </w:rPr>
            </w:pPr>
            <w:r w:rsidRPr="00616F58">
              <w:rPr>
                <w:rFonts w:ascii="Times New Roman" w:hAnsi="Times New Roman" w:cs="Times New Roman"/>
                <w:lang w:val="ru-RU"/>
              </w:rPr>
              <w:t>Дневные стационары всех типов, всего</w:t>
            </w:r>
            <w:r>
              <w:rPr>
                <w:rFonts w:ascii="Times New Roman" w:hAnsi="Times New Roman" w:cs="Times New Roman"/>
                <w:lang w:val="ru-RU"/>
              </w:rPr>
              <w:t>, пациенто-дни</w:t>
            </w:r>
          </w:p>
        </w:tc>
        <w:tc>
          <w:tcPr>
            <w:tcW w:w="1134" w:type="dxa"/>
            <w:tcBorders>
              <w:top w:val="nil"/>
              <w:left w:val="nil"/>
              <w:bottom w:val="single" w:sz="4" w:space="0" w:color="auto"/>
              <w:right w:val="single" w:sz="4" w:space="0" w:color="auto"/>
            </w:tcBorders>
            <w:shd w:val="clear" w:color="auto" w:fill="auto"/>
            <w:noWrap/>
            <w:vAlign w:val="center"/>
            <w:hideMark/>
          </w:tcPr>
          <w:p w:rsidR="003418F6" w:rsidRPr="00616F58" w:rsidRDefault="003418F6" w:rsidP="003418F6">
            <w:pPr>
              <w:spacing w:before="60" w:after="60" w:line="240" w:lineRule="auto"/>
              <w:ind w:firstLine="0"/>
              <w:jc w:val="center"/>
              <w:rPr>
                <w:rFonts w:ascii="Times New Roman" w:hAnsi="Times New Roman" w:cs="Times New Roman"/>
              </w:rPr>
            </w:pPr>
            <w:r w:rsidRPr="00616F58">
              <w:rPr>
                <w:rFonts w:ascii="Times New Roman" w:hAnsi="Times New Roman" w:cs="Times New Roman"/>
              </w:rPr>
              <w:t>9</w:t>
            </w:r>
            <w:r>
              <w:rPr>
                <w:rFonts w:ascii="Times New Roman" w:hAnsi="Times New Roman" w:cs="Times New Roman"/>
                <w:lang w:val="ru-RU"/>
              </w:rPr>
              <w:t> </w:t>
            </w:r>
            <w:r w:rsidRPr="00616F58">
              <w:rPr>
                <w:rFonts w:ascii="Times New Roman" w:hAnsi="Times New Roman" w:cs="Times New Roman"/>
              </w:rPr>
              <w:t>981</w:t>
            </w:r>
          </w:p>
        </w:tc>
        <w:tc>
          <w:tcPr>
            <w:tcW w:w="1134" w:type="dxa"/>
            <w:tcBorders>
              <w:top w:val="nil"/>
              <w:left w:val="nil"/>
              <w:bottom w:val="single" w:sz="4" w:space="0" w:color="auto"/>
              <w:right w:val="single" w:sz="4" w:space="0" w:color="auto"/>
            </w:tcBorders>
            <w:shd w:val="clear" w:color="auto" w:fill="auto"/>
            <w:noWrap/>
            <w:vAlign w:val="center"/>
            <w:hideMark/>
          </w:tcPr>
          <w:p w:rsidR="003418F6" w:rsidRPr="00616F58" w:rsidRDefault="003418F6" w:rsidP="003418F6">
            <w:pPr>
              <w:spacing w:before="60" w:after="60" w:line="240" w:lineRule="auto"/>
              <w:ind w:firstLine="0"/>
              <w:jc w:val="center"/>
              <w:rPr>
                <w:rFonts w:ascii="Times New Roman" w:hAnsi="Times New Roman" w:cs="Times New Roman"/>
              </w:rPr>
            </w:pPr>
            <w:r w:rsidRPr="00616F58">
              <w:rPr>
                <w:rFonts w:ascii="Times New Roman" w:hAnsi="Times New Roman" w:cs="Times New Roman"/>
              </w:rPr>
              <w:t>10</w:t>
            </w:r>
            <w:r>
              <w:rPr>
                <w:rFonts w:ascii="Times New Roman" w:hAnsi="Times New Roman" w:cs="Times New Roman"/>
                <w:lang w:val="ru-RU"/>
              </w:rPr>
              <w:t> </w:t>
            </w:r>
            <w:r w:rsidRPr="00616F58">
              <w:rPr>
                <w:rFonts w:ascii="Times New Roman" w:hAnsi="Times New Roman" w:cs="Times New Roman"/>
              </w:rPr>
              <w:t>934</w:t>
            </w:r>
          </w:p>
        </w:tc>
        <w:tc>
          <w:tcPr>
            <w:tcW w:w="1134" w:type="dxa"/>
            <w:tcBorders>
              <w:top w:val="nil"/>
              <w:left w:val="nil"/>
              <w:bottom w:val="single" w:sz="4" w:space="0" w:color="auto"/>
              <w:right w:val="single" w:sz="4" w:space="0" w:color="auto"/>
            </w:tcBorders>
            <w:shd w:val="clear" w:color="auto" w:fill="auto"/>
            <w:noWrap/>
            <w:vAlign w:val="center"/>
            <w:hideMark/>
          </w:tcPr>
          <w:p w:rsidR="003418F6" w:rsidRPr="00616F58" w:rsidRDefault="003418F6" w:rsidP="003418F6">
            <w:pPr>
              <w:spacing w:before="60" w:after="60" w:line="240" w:lineRule="auto"/>
              <w:ind w:firstLine="0"/>
              <w:jc w:val="center"/>
              <w:rPr>
                <w:rFonts w:ascii="Times New Roman" w:hAnsi="Times New Roman" w:cs="Times New Roman"/>
              </w:rPr>
            </w:pPr>
            <w:r w:rsidRPr="00616F58">
              <w:rPr>
                <w:rFonts w:ascii="Times New Roman" w:hAnsi="Times New Roman" w:cs="Times New Roman"/>
              </w:rPr>
              <w:t>10</w:t>
            </w:r>
            <w:r>
              <w:rPr>
                <w:rFonts w:ascii="Times New Roman" w:hAnsi="Times New Roman" w:cs="Times New Roman"/>
                <w:lang w:val="ru-RU"/>
              </w:rPr>
              <w:t> </w:t>
            </w:r>
            <w:r w:rsidRPr="00616F58">
              <w:rPr>
                <w:rFonts w:ascii="Times New Roman" w:hAnsi="Times New Roman" w:cs="Times New Roman"/>
              </w:rPr>
              <w:t>656</w:t>
            </w:r>
          </w:p>
        </w:tc>
        <w:tc>
          <w:tcPr>
            <w:tcW w:w="1013" w:type="dxa"/>
            <w:tcBorders>
              <w:top w:val="nil"/>
              <w:left w:val="nil"/>
              <w:bottom w:val="single" w:sz="4" w:space="0" w:color="auto"/>
              <w:right w:val="single" w:sz="4" w:space="0" w:color="auto"/>
            </w:tcBorders>
            <w:shd w:val="clear" w:color="auto" w:fill="auto"/>
            <w:noWrap/>
            <w:vAlign w:val="center"/>
            <w:hideMark/>
          </w:tcPr>
          <w:p w:rsidR="003418F6" w:rsidRPr="00616F58" w:rsidRDefault="003418F6" w:rsidP="003418F6">
            <w:pPr>
              <w:spacing w:before="60" w:after="60" w:line="240" w:lineRule="auto"/>
              <w:ind w:firstLine="0"/>
              <w:jc w:val="center"/>
              <w:rPr>
                <w:rFonts w:ascii="Times New Roman" w:hAnsi="Times New Roman" w:cs="Times New Roman"/>
              </w:rPr>
            </w:pPr>
            <w:r w:rsidRPr="00616F58">
              <w:rPr>
                <w:rFonts w:ascii="Times New Roman" w:hAnsi="Times New Roman" w:cs="Times New Roman"/>
              </w:rPr>
              <w:t>12</w:t>
            </w:r>
            <w:r>
              <w:rPr>
                <w:rFonts w:ascii="Times New Roman" w:hAnsi="Times New Roman" w:cs="Times New Roman"/>
                <w:lang w:val="ru-RU"/>
              </w:rPr>
              <w:t> </w:t>
            </w:r>
            <w:r w:rsidRPr="00616F58">
              <w:rPr>
                <w:rFonts w:ascii="Times New Roman" w:hAnsi="Times New Roman" w:cs="Times New Roman"/>
              </w:rPr>
              <w:t>150</w:t>
            </w:r>
          </w:p>
        </w:tc>
        <w:tc>
          <w:tcPr>
            <w:tcW w:w="1079" w:type="dxa"/>
            <w:tcBorders>
              <w:top w:val="nil"/>
              <w:left w:val="nil"/>
              <w:bottom w:val="single" w:sz="4" w:space="0" w:color="auto"/>
              <w:right w:val="single" w:sz="4" w:space="0" w:color="auto"/>
            </w:tcBorders>
            <w:shd w:val="clear" w:color="auto" w:fill="auto"/>
            <w:noWrap/>
            <w:vAlign w:val="center"/>
            <w:hideMark/>
          </w:tcPr>
          <w:p w:rsidR="003418F6" w:rsidRPr="00616F58" w:rsidRDefault="003418F6" w:rsidP="003418F6">
            <w:pPr>
              <w:spacing w:before="60" w:after="60" w:line="240" w:lineRule="auto"/>
              <w:ind w:firstLine="0"/>
              <w:jc w:val="center"/>
              <w:rPr>
                <w:rFonts w:ascii="Times New Roman" w:hAnsi="Times New Roman" w:cs="Times New Roman"/>
              </w:rPr>
            </w:pPr>
            <w:r w:rsidRPr="00616F58">
              <w:rPr>
                <w:rFonts w:ascii="Times New Roman" w:hAnsi="Times New Roman" w:cs="Times New Roman"/>
              </w:rPr>
              <w:t>10</w:t>
            </w:r>
            <w:r>
              <w:rPr>
                <w:rFonts w:ascii="Times New Roman" w:hAnsi="Times New Roman" w:cs="Times New Roman"/>
                <w:lang w:val="ru-RU"/>
              </w:rPr>
              <w:t> </w:t>
            </w:r>
            <w:r w:rsidRPr="00616F58">
              <w:rPr>
                <w:rFonts w:ascii="Times New Roman" w:hAnsi="Times New Roman" w:cs="Times New Roman"/>
              </w:rPr>
              <w:t>421</w:t>
            </w:r>
          </w:p>
        </w:tc>
      </w:tr>
      <w:tr w:rsidR="0001280C" w:rsidRPr="00616F58" w:rsidTr="0001280C">
        <w:trPr>
          <w:trHeight w:val="600"/>
        </w:trPr>
        <w:tc>
          <w:tcPr>
            <w:tcW w:w="4551" w:type="dxa"/>
            <w:tcBorders>
              <w:top w:val="nil"/>
              <w:left w:val="single" w:sz="4" w:space="0" w:color="auto"/>
              <w:bottom w:val="single" w:sz="4" w:space="0" w:color="auto"/>
              <w:right w:val="single" w:sz="4" w:space="0" w:color="auto"/>
            </w:tcBorders>
            <w:shd w:val="clear" w:color="auto" w:fill="auto"/>
            <w:hideMark/>
          </w:tcPr>
          <w:p w:rsidR="003418F6" w:rsidRPr="00616F58" w:rsidRDefault="003418F6" w:rsidP="00616F58">
            <w:pPr>
              <w:spacing w:before="60" w:after="60" w:line="240" w:lineRule="auto"/>
              <w:ind w:firstLine="0"/>
              <w:rPr>
                <w:rFonts w:ascii="Times New Roman" w:hAnsi="Times New Roman" w:cs="Times New Roman"/>
                <w:lang w:val="ru-RU"/>
              </w:rPr>
            </w:pPr>
            <w:r w:rsidRPr="00616F58">
              <w:rPr>
                <w:rFonts w:ascii="Times New Roman" w:hAnsi="Times New Roman" w:cs="Times New Roman"/>
                <w:lang w:val="ru-RU"/>
              </w:rPr>
              <w:t>Дневные стационары всех типов,пациенто-дней на 1 жителя</w:t>
            </w:r>
          </w:p>
        </w:tc>
        <w:tc>
          <w:tcPr>
            <w:tcW w:w="1134" w:type="dxa"/>
            <w:tcBorders>
              <w:top w:val="nil"/>
              <w:left w:val="nil"/>
              <w:bottom w:val="single" w:sz="4" w:space="0" w:color="auto"/>
              <w:right w:val="single" w:sz="4" w:space="0" w:color="auto"/>
            </w:tcBorders>
            <w:shd w:val="clear" w:color="auto" w:fill="auto"/>
            <w:noWrap/>
            <w:vAlign w:val="center"/>
            <w:hideMark/>
          </w:tcPr>
          <w:p w:rsidR="003418F6" w:rsidRPr="003418F6" w:rsidRDefault="003418F6" w:rsidP="003418F6">
            <w:pPr>
              <w:spacing w:before="60" w:after="60" w:line="240" w:lineRule="auto"/>
              <w:ind w:firstLine="0"/>
              <w:jc w:val="center"/>
              <w:rPr>
                <w:rFonts w:ascii="Times New Roman" w:hAnsi="Times New Roman" w:cs="Times New Roman"/>
                <w:lang w:val="ru-RU"/>
              </w:rPr>
            </w:pPr>
            <w:r w:rsidRPr="00616F58">
              <w:rPr>
                <w:rFonts w:ascii="Times New Roman" w:hAnsi="Times New Roman" w:cs="Times New Roman"/>
              </w:rPr>
              <w:t>0,4</w:t>
            </w:r>
            <w:r>
              <w:rPr>
                <w:rFonts w:ascii="Times New Roman" w:hAnsi="Times New Roman" w:cs="Times New Roman"/>
                <w:lang w:val="ru-RU"/>
              </w:rPr>
              <w:t>8</w:t>
            </w:r>
          </w:p>
        </w:tc>
        <w:tc>
          <w:tcPr>
            <w:tcW w:w="1134" w:type="dxa"/>
            <w:tcBorders>
              <w:top w:val="nil"/>
              <w:left w:val="nil"/>
              <w:bottom w:val="single" w:sz="4" w:space="0" w:color="auto"/>
              <w:right w:val="single" w:sz="4" w:space="0" w:color="auto"/>
            </w:tcBorders>
            <w:shd w:val="clear" w:color="auto" w:fill="auto"/>
            <w:noWrap/>
            <w:vAlign w:val="center"/>
            <w:hideMark/>
          </w:tcPr>
          <w:p w:rsidR="003418F6" w:rsidRPr="003418F6" w:rsidRDefault="003418F6" w:rsidP="003418F6">
            <w:pPr>
              <w:spacing w:before="60" w:after="60" w:line="240" w:lineRule="auto"/>
              <w:ind w:firstLine="0"/>
              <w:jc w:val="center"/>
              <w:rPr>
                <w:rFonts w:ascii="Times New Roman" w:hAnsi="Times New Roman" w:cs="Times New Roman"/>
                <w:lang w:val="ru-RU"/>
              </w:rPr>
            </w:pPr>
            <w:r w:rsidRPr="00616F58">
              <w:rPr>
                <w:rFonts w:ascii="Times New Roman" w:hAnsi="Times New Roman" w:cs="Times New Roman"/>
              </w:rPr>
              <w:t>0,5</w:t>
            </w:r>
            <w:r>
              <w:rPr>
                <w:rFonts w:ascii="Times New Roman" w:hAnsi="Times New Roman" w:cs="Times New Roman"/>
                <w:lang w:val="ru-RU"/>
              </w:rPr>
              <w:t>3</w:t>
            </w:r>
          </w:p>
        </w:tc>
        <w:tc>
          <w:tcPr>
            <w:tcW w:w="1134" w:type="dxa"/>
            <w:tcBorders>
              <w:top w:val="nil"/>
              <w:left w:val="nil"/>
              <w:bottom w:val="single" w:sz="4" w:space="0" w:color="auto"/>
              <w:right w:val="single" w:sz="4" w:space="0" w:color="auto"/>
            </w:tcBorders>
            <w:shd w:val="clear" w:color="auto" w:fill="auto"/>
            <w:noWrap/>
            <w:vAlign w:val="center"/>
            <w:hideMark/>
          </w:tcPr>
          <w:p w:rsidR="003418F6" w:rsidRPr="003418F6" w:rsidRDefault="003418F6" w:rsidP="003418F6">
            <w:pPr>
              <w:spacing w:before="60" w:after="60" w:line="240" w:lineRule="auto"/>
              <w:ind w:firstLine="0"/>
              <w:jc w:val="center"/>
              <w:rPr>
                <w:rFonts w:ascii="Times New Roman" w:hAnsi="Times New Roman" w:cs="Times New Roman"/>
                <w:lang w:val="ru-RU"/>
              </w:rPr>
            </w:pPr>
            <w:r w:rsidRPr="00616F58">
              <w:rPr>
                <w:rFonts w:ascii="Times New Roman" w:hAnsi="Times New Roman" w:cs="Times New Roman"/>
              </w:rPr>
              <w:t>0,5</w:t>
            </w:r>
            <w:r>
              <w:rPr>
                <w:rFonts w:ascii="Times New Roman" w:hAnsi="Times New Roman" w:cs="Times New Roman"/>
                <w:lang w:val="ru-RU"/>
              </w:rPr>
              <w:t>4</w:t>
            </w:r>
          </w:p>
        </w:tc>
        <w:tc>
          <w:tcPr>
            <w:tcW w:w="1013" w:type="dxa"/>
            <w:tcBorders>
              <w:top w:val="nil"/>
              <w:left w:val="nil"/>
              <w:bottom w:val="single" w:sz="4" w:space="0" w:color="auto"/>
              <w:right w:val="single" w:sz="4" w:space="0" w:color="auto"/>
            </w:tcBorders>
            <w:shd w:val="clear" w:color="auto" w:fill="auto"/>
            <w:noWrap/>
            <w:vAlign w:val="center"/>
            <w:hideMark/>
          </w:tcPr>
          <w:p w:rsidR="003418F6" w:rsidRPr="00616F58" w:rsidRDefault="003418F6" w:rsidP="003418F6">
            <w:pPr>
              <w:spacing w:before="60" w:after="60" w:line="240" w:lineRule="auto"/>
              <w:ind w:firstLine="0"/>
              <w:jc w:val="center"/>
              <w:rPr>
                <w:rFonts w:ascii="Times New Roman" w:hAnsi="Times New Roman" w:cs="Times New Roman"/>
              </w:rPr>
            </w:pPr>
            <w:r w:rsidRPr="00616F58">
              <w:rPr>
                <w:rFonts w:ascii="Times New Roman" w:hAnsi="Times New Roman" w:cs="Times New Roman"/>
              </w:rPr>
              <w:t>0,63</w:t>
            </w:r>
          </w:p>
        </w:tc>
        <w:tc>
          <w:tcPr>
            <w:tcW w:w="1079" w:type="dxa"/>
            <w:tcBorders>
              <w:top w:val="nil"/>
              <w:left w:val="nil"/>
              <w:bottom w:val="single" w:sz="4" w:space="0" w:color="auto"/>
              <w:right w:val="single" w:sz="4" w:space="0" w:color="auto"/>
            </w:tcBorders>
            <w:shd w:val="clear" w:color="auto" w:fill="auto"/>
            <w:noWrap/>
            <w:vAlign w:val="center"/>
            <w:hideMark/>
          </w:tcPr>
          <w:p w:rsidR="003418F6" w:rsidRPr="003418F6" w:rsidRDefault="003418F6" w:rsidP="003418F6">
            <w:pPr>
              <w:spacing w:before="60" w:after="60" w:line="240" w:lineRule="auto"/>
              <w:ind w:firstLine="0"/>
              <w:jc w:val="center"/>
              <w:rPr>
                <w:rFonts w:ascii="Times New Roman" w:hAnsi="Times New Roman" w:cs="Times New Roman"/>
                <w:lang w:val="ru-RU"/>
              </w:rPr>
            </w:pPr>
            <w:r w:rsidRPr="00616F58">
              <w:rPr>
                <w:rFonts w:ascii="Times New Roman" w:hAnsi="Times New Roman" w:cs="Times New Roman"/>
              </w:rPr>
              <w:t>0,5</w:t>
            </w:r>
            <w:r>
              <w:rPr>
                <w:rFonts w:ascii="Times New Roman" w:hAnsi="Times New Roman" w:cs="Times New Roman"/>
                <w:lang w:val="ru-RU"/>
              </w:rPr>
              <w:t>7</w:t>
            </w:r>
          </w:p>
        </w:tc>
      </w:tr>
      <w:tr w:rsidR="0001280C" w:rsidRPr="00616F58" w:rsidTr="0001280C">
        <w:trPr>
          <w:trHeight w:val="300"/>
        </w:trPr>
        <w:tc>
          <w:tcPr>
            <w:tcW w:w="4551" w:type="dxa"/>
            <w:tcBorders>
              <w:top w:val="nil"/>
              <w:left w:val="single" w:sz="4" w:space="0" w:color="auto"/>
              <w:bottom w:val="single" w:sz="4" w:space="0" w:color="auto"/>
              <w:right w:val="single" w:sz="4" w:space="0" w:color="auto"/>
            </w:tcBorders>
            <w:shd w:val="clear" w:color="auto" w:fill="auto"/>
            <w:noWrap/>
            <w:hideMark/>
          </w:tcPr>
          <w:p w:rsidR="003418F6" w:rsidRPr="00616F58" w:rsidRDefault="003418F6" w:rsidP="00616F58">
            <w:pPr>
              <w:spacing w:before="60" w:after="60" w:line="240" w:lineRule="auto"/>
              <w:ind w:firstLine="0"/>
              <w:rPr>
                <w:rFonts w:ascii="Times New Roman" w:hAnsi="Times New Roman" w:cs="Times New Roman"/>
              </w:rPr>
            </w:pPr>
            <w:r w:rsidRPr="00616F58">
              <w:rPr>
                <w:rFonts w:ascii="Times New Roman" w:hAnsi="Times New Roman" w:cs="Times New Roman"/>
              </w:rPr>
              <w:t>Амбулаторная помощь,</w:t>
            </w:r>
            <w:r>
              <w:rPr>
                <w:rFonts w:ascii="Times New Roman" w:hAnsi="Times New Roman" w:cs="Times New Roman"/>
                <w:lang w:val="ru-RU"/>
              </w:rPr>
              <w:t xml:space="preserve"> посещения,</w:t>
            </w:r>
            <w:r w:rsidRPr="00616F58">
              <w:rPr>
                <w:rFonts w:ascii="Times New Roman" w:hAnsi="Times New Roman" w:cs="Times New Roman"/>
              </w:rPr>
              <w:t xml:space="preserve"> всего</w:t>
            </w:r>
          </w:p>
        </w:tc>
        <w:tc>
          <w:tcPr>
            <w:tcW w:w="1134" w:type="dxa"/>
            <w:tcBorders>
              <w:top w:val="nil"/>
              <w:left w:val="nil"/>
              <w:bottom w:val="single" w:sz="4" w:space="0" w:color="auto"/>
              <w:right w:val="single" w:sz="4" w:space="0" w:color="auto"/>
            </w:tcBorders>
            <w:shd w:val="clear" w:color="auto" w:fill="auto"/>
            <w:noWrap/>
            <w:vAlign w:val="center"/>
            <w:hideMark/>
          </w:tcPr>
          <w:p w:rsidR="003418F6" w:rsidRPr="00616F58" w:rsidRDefault="003418F6" w:rsidP="003418F6">
            <w:pPr>
              <w:spacing w:before="60" w:after="60" w:line="240" w:lineRule="auto"/>
              <w:ind w:firstLine="0"/>
              <w:jc w:val="center"/>
              <w:rPr>
                <w:rFonts w:ascii="Times New Roman" w:hAnsi="Times New Roman" w:cs="Times New Roman"/>
              </w:rPr>
            </w:pPr>
            <w:r w:rsidRPr="00616F58">
              <w:rPr>
                <w:rFonts w:ascii="Times New Roman" w:hAnsi="Times New Roman" w:cs="Times New Roman"/>
              </w:rPr>
              <w:t>123</w:t>
            </w:r>
            <w:r>
              <w:rPr>
                <w:rFonts w:ascii="Times New Roman" w:hAnsi="Times New Roman" w:cs="Times New Roman"/>
                <w:lang w:val="ru-RU"/>
              </w:rPr>
              <w:t> </w:t>
            </w:r>
            <w:r w:rsidRPr="00616F58">
              <w:rPr>
                <w:rFonts w:ascii="Times New Roman" w:hAnsi="Times New Roman" w:cs="Times New Roman"/>
              </w:rPr>
              <w:t>774</w:t>
            </w:r>
          </w:p>
        </w:tc>
        <w:tc>
          <w:tcPr>
            <w:tcW w:w="1134" w:type="dxa"/>
            <w:tcBorders>
              <w:top w:val="nil"/>
              <w:left w:val="nil"/>
              <w:bottom w:val="single" w:sz="4" w:space="0" w:color="auto"/>
              <w:right w:val="single" w:sz="4" w:space="0" w:color="auto"/>
            </w:tcBorders>
            <w:shd w:val="clear" w:color="auto" w:fill="auto"/>
            <w:noWrap/>
            <w:vAlign w:val="center"/>
            <w:hideMark/>
          </w:tcPr>
          <w:p w:rsidR="003418F6" w:rsidRPr="00616F58" w:rsidRDefault="003418F6" w:rsidP="003418F6">
            <w:pPr>
              <w:spacing w:before="60" w:after="60" w:line="240" w:lineRule="auto"/>
              <w:ind w:firstLine="0"/>
              <w:jc w:val="center"/>
              <w:rPr>
                <w:rFonts w:ascii="Times New Roman" w:hAnsi="Times New Roman" w:cs="Times New Roman"/>
              </w:rPr>
            </w:pPr>
            <w:r w:rsidRPr="00616F58">
              <w:rPr>
                <w:rFonts w:ascii="Times New Roman" w:hAnsi="Times New Roman" w:cs="Times New Roman"/>
              </w:rPr>
              <w:t>125</w:t>
            </w:r>
            <w:r>
              <w:rPr>
                <w:rFonts w:ascii="Times New Roman" w:hAnsi="Times New Roman" w:cs="Times New Roman"/>
                <w:lang w:val="ru-RU"/>
              </w:rPr>
              <w:t> </w:t>
            </w:r>
            <w:r w:rsidRPr="00616F58">
              <w:rPr>
                <w:rFonts w:ascii="Times New Roman" w:hAnsi="Times New Roman" w:cs="Times New Roman"/>
              </w:rPr>
              <w:t>673</w:t>
            </w:r>
          </w:p>
        </w:tc>
        <w:tc>
          <w:tcPr>
            <w:tcW w:w="1134" w:type="dxa"/>
            <w:tcBorders>
              <w:top w:val="nil"/>
              <w:left w:val="nil"/>
              <w:bottom w:val="single" w:sz="4" w:space="0" w:color="auto"/>
              <w:right w:val="single" w:sz="4" w:space="0" w:color="auto"/>
            </w:tcBorders>
            <w:shd w:val="clear" w:color="auto" w:fill="auto"/>
            <w:noWrap/>
            <w:vAlign w:val="center"/>
            <w:hideMark/>
          </w:tcPr>
          <w:p w:rsidR="003418F6" w:rsidRPr="00616F58" w:rsidRDefault="003418F6" w:rsidP="003418F6">
            <w:pPr>
              <w:spacing w:before="60" w:after="60" w:line="240" w:lineRule="auto"/>
              <w:ind w:firstLine="0"/>
              <w:jc w:val="center"/>
              <w:rPr>
                <w:rFonts w:ascii="Times New Roman" w:hAnsi="Times New Roman" w:cs="Times New Roman"/>
              </w:rPr>
            </w:pPr>
            <w:r w:rsidRPr="00616F58">
              <w:rPr>
                <w:rFonts w:ascii="Times New Roman" w:hAnsi="Times New Roman" w:cs="Times New Roman"/>
              </w:rPr>
              <w:t>114</w:t>
            </w:r>
            <w:r>
              <w:rPr>
                <w:rFonts w:ascii="Times New Roman" w:hAnsi="Times New Roman" w:cs="Times New Roman"/>
                <w:lang w:val="ru-RU"/>
              </w:rPr>
              <w:t> </w:t>
            </w:r>
            <w:r w:rsidRPr="00616F58">
              <w:rPr>
                <w:rFonts w:ascii="Times New Roman" w:hAnsi="Times New Roman" w:cs="Times New Roman"/>
              </w:rPr>
              <w:t>672</w:t>
            </w:r>
          </w:p>
        </w:tc>
        <w:tc>
          <w:tcPr>
            <w:tcW w:w="1013" w:type="dxa"/>
            <w:tcBorders>
              <w:top w:val="nil"/>
              <w:left w:val="nil"/>
              <w:bottom w:val="single" w:sz="4" w:space="0" w:color="auto"/>
              <w:right w:val="single" w:sz="4" w:space="0" w:color="auto"/>
            </w:tcBorders>
            <w:shd w:val="clear" w:color="auto" w:fill="auto"/>
            <w:noWrap/>
            <w:vAlign w:val="center"/>
            <w:hideMark/>
          </w:tcPr>
          <w:p w:rsidR="003418F6" w:rsidRPr="00616F58" w:rsidRDefault="003418F6" w:rsidP="003418F6">
            <w:pPr>
              <w:spacing w:before="60" w:after="60" w:line="240" w:lineRule="auto"/>
              <w:ind w:firstLine="0"/>
              <w:jc w:val="center"/>
              <w:rPr>
                <w:rFonts w:ascii="Times New Roman" w:hAnsi="Times New Roman" w:cs="Times New Roman"/>
              </w:rPr>
            </w:pPr>
            <w:r w:rsidRPr="00616F58">
              <w:rPr>
                <w:rFonts w:ascii="Times New Roman" w:hAnsi="Times New Roman" w:cs="Times New Roman"/>
              </w:rPr>
              <w:t>112</w:t>
            </w:r>
            <w:r>
              <w:rPr>
                <w:rFonts w:ascii="Times New Roman" w:hAnsi="Times New Roman" w:cs="Times New Roman"/>
                <w:lang w:val="ru-RU"/>
              </w:rPr>
              <w:t> </w:t>
            </w:r>
            <w:r w:rsidRPr="00616F58">
              <w:rPr>
                <w:rFonts w:ascii="Times New Roman" w:hAnsi="Times New Roman" w:cs="Times New Roman"/>
              </w:rPr>
              <w:t>259</w:t>
            </w:r>
          </w:p>
        </w:tc>
        <w:tc>
          <w:tcPr>
            <w:tcW w:w="1079" w:type="dxa"/>
            <w:tcBorders>
              <w:top w:val="nil"/>
              <w:left w:val="nil"/>
              <w:bottom w:val="single" w:sz="4" w:space="0" w:color="auto"/>
              <w:right w:val="single" w:sz="4" w:space="0" w:color="auto"/>
            </w:tcBorders>
            <w:shd w:val="clear" w:color="auto" w:fill="auto"/>
            <w:noWrap/>
            <w:vAlign w:val="center"/>
            <w:hideMark/>
          </w:tcPr>
          <w:p w:rsidR="003418F6" w:rsidRPr="00616F58" w:rsidRDefault="003418F6" w:rsidP="003418F6">
            <w:pPr>
              <w:spacing w:before="60" w:after="60" w:line="240" w:lineRule="auto"/>
              <w:ind w:firstLine="0"/>
              <w:jc w:val="center"/>
              <w:rPr>
                <w:rFonts w:ascii="Times New Roman" w:hAnsi="Times New Roman" w:cs="Times New Roman"/>
              </w:rPr>
            </w:pPr>
            <w:r w:rsidRPr="00616F58">
              <w:rPr>
                <w:rFonts w:ascii="Times New Roman" w:hAnsi="Times New Roman" w:cs="Times New Roman"/>
              </w:rPr>
              <w:t>98</w:t>
            </w:r>
            <w:r>
              <w:rPr>
                <w:rFonts w:ascii="Times New Roman" w:hAnsi="Times New Roman" w:cs="Times New Roman"/>
                <w:lang w:val="ru-RU"/>
              </w:rPr>
              <w:t> </w:t>
            </w:r>
            <w:r w:rsidRPr="00616F58">
              <w:rPr>
                <w:rFonts w:ascii="Times New Roman" w:hAnsi="Times New Roman" w:cs="Times New Roman"/>
              </w:rPr>
              <w:t>163</w:t>
            </w:r>
          </w:p>
        </w:tc>
      </w:tr>
      <w:tr w:rsidR="0001280C" w:rsidRPr="00616F58" w:rsidTr="0001280C">
        <w:trPr>
          <w:trHeight w:val="300"/>
        </w:trPr>
        <w:tc>
          <w:tcPr>
            <w:tcW w:w="4551" w:type="dxa"/>
            <w:tcBorders>
              <w:top w:val="nil"/>
              <w:left w:val="single" w:sz="4" w:space="0" w:color="auto"/>
              <w:bottom w:val="single" w:sz="4" w:space="0" w:color="auto"/>
              <w:right w:val="single" w:sz="4" w:space="0" w:color="auto"/>
            </w:tcBorders>
            <w:shd w:val="clear" w:color="auto" w:fill="auto"/>
            <w:noWrap/>
            <w:hideMark/>
          </w:tcPr>
          <w:p w:rsidR="003418F6" w:rsidRPr="00616F58" w:rsidRDefault="003418F6" w:rsidP="00616F58">
            <w:pPr>
              <w:spacing w:before="60" w:after="60" w:line="240" w:lineRule="auto"/>
              <w:ind w:firstLine="0"/>
              <w:rPr>
                <w:rFonts w:ascii="Times New Roman" w:hAnsi="Times New Roman" w:cs="Times New Roman"/>
                <w:lang w:val="ru-RU"/>
              </w:rPr>
            </w:pPr>
            <w:r w:rsidRPr="00616F58">
              <w:rPr>
                <w:rFonts w:ascii="Times New Roman" w:hAnsi="Times New Roman" w:cs="Times New Roman"/>
                <w:lang w:val="ru-RU"/>
              </w:rPr>
              <w:t>Амбулаторная помощь на 1 жителя</w:t>
            </w:r>
          </w:p>
        </w:tc>
        <w:tc>
          <w:tcPr>
            <w:tcW w:w="1134" w:type="dxa"/>
            <w:tcBorders>
              <w:top w:val="nil"/>
              <w:left w:val="nil"/>
              <w:bottom w:val="single" w:sz="4" w:space="0" w:color="auto"/>
              <w:right w:val="single" w:sz="4" w:space="0" w:color="auto"/>
            </w:tcBorders>
            <w:shd w:val="clear" w:color="auto" w:fill="auto"/>
            <w:noWrap/>
            <w:vAlign w:val="center"/>
            <w:hideMark/>
          </w:tcPr>
          <w:p w:rsidR="003418F6" w:rsidRPr="00616F58" w:rsidRDefault="003418F6" w:rsidP="003418F6">
            <w:pPr>
              <w:spacing w:before="60" w:after="60" w:line="240" w:lineRule="auto"/>
              <w:ind w:firstLine="0"/>
              <w:jc w:val="center"/>
              <w:rPr>
                <w:rFonts w:ascii="Times New Roman" w:hAnsi="Times New Roman" w:cs="Times New Roman"/>
              </w:rPr>
            </w:pPr>
            <w:r w:rsidRPr="00616F58">
              <w:rPr>
                <w:rFonts w:ascii="Times New Roman" w:hAnsi="Times New Roman" w:cs="Times New Roman"/>
              </w:rPr>
              <w:t>5,926</w:t>
            </w:r>
          </w:p>
        </w:tc>
        <w:tc>
          <w:tcPr>
            <w:tcW w:w="1134" w:type="dxa"/>
            <w:tcBorders>
              <w:top w:val="nil"/>
              <w:left w:val="nil"/>
              <w:bottom w:val="single" w:sz="4" w:space="0" w:color="auto"/>
              <w:right w:val="single" w:sz="4" w:space="0" w:color="auto"/>
            </w:tcBorders>
            <w:shd w:val="clear" w:color="auto" w:fill="auto"/>
            <w:noWrap/>
            <w:vAlign w:val="center"/>
            <w:hideMark/>
          </w:tcPr>
          <w:p w:rsidR="003418F6" w:rsidRPr="00616F58" w:rsidRDefault="003418F6" w:rsidP="003418F6">
            <w:pPr>
              <w:spacing w:before="60" w:after="60" w:line="240" w:lineRule="auto"/>
              <w:ind w:firstLine="0"/>
              <w:jc w:val="center"/>
              <w:rPr>
                <w:rFonts w:ascii="Times New Roman" w:hAnsi="Times New Roman" w:cs="Times New Roman"/>
              </w:rPr>
            </w:pPr>
            <w:r w:rsidRPr="00616F58">
              <w:rPr>
                <w:rFonts w:ascii="Times New Roman" w:hAnsi="Times New Roman" w:cs="Times New Roman"/>
              </w:rPr>
              <w:t>6,067</w:t>
            </w:r>
          </w:p>
        </w:tc>
        <w:tc>
          <w:tcPr>
            <w:tcW w:w="1134" w:type="dxa"/>
            <w:tcBorders>
              <w:top w:val="nil"/>
              <w:left w:val="nil"/>
              <w:bottom w:val="single" w:sz="4" w:space="0" w:color="auto"/>
              <w:right w:val="single" w:sz="4" w:space="0" w:color="auto"/>
            </w:tcBorders>
            <w:shd w:val="clear" w:color="auto" w:fill="auto"/>
            <w:noWrap/>
            <w:vAlign w:val="center"/>
            <w:hideMark/>
          </w:tcPr>
          <w:p w:rsidR="003418F6" w:rsidRPr="00616F58" w:rsidRDefault="003418F6" w:rsidP="003418F6">
            <w:pPr>
              <w:spacing w:before="60" w:after="60" w:line="240" w:lineRule="auto"/>
              <w:ind w:firstLine="0"/>
              <w:jc w:val="center"/>
              <w:rPr>
                <w:rFonts w:ascii="Times New Roman" w:hAnsi="Times New Roman" w:cs="Times New Roman"/>
              </w:rPr>
            </w:pPr>
            <w:r w:rsidRPr="00616F58">
              <w:rPr>
                <w:rFonts w:ascii="Times New Roman" w:hAnsi="Times New Roman" w:cs="Times New Roman"/>
              </w:rPr>
              <w:t>5,783</w:t>
            </w:r>
          </w:p>
        </w:tc>
        <w:tc>
          <w:tcPr>
            <w:tcW w:w="1013" w:type="dxa"/>
            <w:tcBorders>
              <w:top w:val="nil"/>
              <w:left w:val="nil"/>
              <w:bottom w:val="single" w:sz="4" w:space="0" w:color="auto"/>
              <w:right w:val="single" w:sz="4" w:space="0" w:color="auto"/>
            </w:tcBorders>
            <w:shd w:val="clear" w:color="auto" w:fill="auto"/>
            <w:noWrap/>
            <w:vAlign w:val="center"/>
            <w:hideMark/>
          </w:tcPr>
          <w:p w:rsidR="003418F6" w:rsidRPr="00616F58" w:rsidRDefault="003418F6" w:rsidP="003418F6">
            <w:pPr>
              <w:spacing w:before="60" w:after="60" w:line="240" w:lineRule="auto"/>
              <w:ind w:firstLine="0"/>
              <w:jc w:val="center"/>
              <w:rPr>
                <w:rFonts w:ascii="Times New Roman" w:hAnsi="Times New Roman" w:cs="Times New Roman"/>
              </w:rPr>
            </w:pPr>
            <w:r w:rsidRPr="00616F58">
              <w:rPr>
                <w:rFonts w:ascii="Times New Roman" w:hAnsi="Times New Roman" w:cs="Times New Roman"/>
              </w:rPr>
              <w:t>5,853</w:t>
            </w:r>
          </w:p>
        </w:tc>
        <w:tc>
          <w:tcPr>
            <w:tcW w:w="1079" w:type="dxa"/>
            <w:tcBorders>
              <w:top w:val="nil"/>
              <w:left w:val="nil"/>
              <w:bottom w:val="single" w:sz="4" w:space="0" w:color="auto"/>
              <w:right w:val="single" w:sz="4" w:space="0" w:color="auto"/>
            </w:tcBorders>
            <w:shd w:val="clear" w:color="auto" w:fill="auto"/>
            <w:noWrap/>
            <w:vAlign w:val="center"/>
            <w:hideMark/>
          </w:tcPr>
          <w:p w:rsidR="003418F6" w:rsidRPr="00616F58" w:rsidRDefault="003418F6" w:rsidP="003418F6">
            <w:pPr>
              <w:spacing w:before="60" w:after="60" w:line="240" w:lineRule="auto"/>
              <w:ind w:firstLine="0"/>
              <w:jc w:val="center"/>
              <w:rPr>
                <w:rFonts w:ascii="Times New Roman" w:hAnsi="Times New Roman" w:cs="Times New Roman"/>
              </w:rPr>
            </w:pPr>
            <w:r w:rsidRPr="00616F58">
              <w:rPr>
                <w:rFonts w:ascii="Times New Roman" w:hAnsi="Times New Roman" w:cs="Times New Roman"/>
              </w:rPr>
              <w:t>5,328</w:t>
            </w:r>
          </w:p>
        </w:tc>
      </w:tr>
      <w:tr w:rsidR="0001280C" w:rsidRPr="00616F58" w:rsidTr="0001280C">
        <w:trPr>
          <w:trHeight w:val="300"/>
        </w:trPr>
        <w:tc>
          <w:tcPr>
            <w:tcW w:w="4551" w:type="dxa"/>
            <w:tcBorders>
              <w:top w:val="nil"/>
              <w:left w:val="single" w:sz="4" w:space="0" w:color="auto"/>
              <w:bottom w:val="single" w:sz="4" w:space="0" w:color="auto"/>
              <w:right w:val="single" w:sz="4" w:space="0" w:color="auto"/>
            </w:tcBorders>
            <w:shd w:val="clear" w:color="auto" w:fill="auto"/>
            <w:noWrap/>
            <w:hideMark/>
          </w:tcPr>
          <w:p w:rsidR="003418F6" w:rsidRPr="00616F58" w:rsidRDefault="003418F6" w:rsidP="00616F58">
            <w:pPr>
              <w:spacing w:before="60" w:after="60" w:line="240" w:lineRule="auto"/>
              <w:ind w:firstLine="0"/>
              <w:rPr>
                <w:rFonts w:ascii="Times New Roman" w:hAnsi="Times New Roman" w:cs="Times New Roman"/>
                <w:lang w:val="ru-RU"/>
              </w:rPr>
            </w:pPr>
            <w:r w:rsidRPr="00616F58">
              <w:rPr>
                <w:rFonts w:ascii="Times New Roman" w:hAnsi="Times New Roman" w:cs="Times New Roman"/>
                <w:lang w:val="ru-RU"/>
              </w:rPr>
              <w:t>Скорая медицинская помощь,</w:t>
            </w:r>
            <w:r>
              <w:rPr>
                <w:rFonts w:ascii="Times New Roman" w:hAnsi="Times New Roman" w:cs="Times New Roman"/>
                <w:lang w:val="ru-RU"/>
              </w:rPr>
              <w:t xml:space="preserve"> вызовов,</w:t>
            </w:r>
            <w:r w:rsidRPr="00616F58">
              <w:rPr>
                <w:rFonts w:ascii="Times New Roman" w:hAnsi="Times New Roman" w:cs="Times New Roman"/>
                <w:lang w:val="ru-RU"/>
              </w:rPr>
              <w:t xml:space="preserve"> </w:t>
            </w:r>
            <w:r w:rsidRPr="00616F58">
              <w:rPr>
                <w:rFonts w:ascii="Times New Roman" w:hAnsi="Times New Roman" w:cs="Times New Roman"/>
                <w:lang w:val="ru-RU"/>
              </w:rPr>
              <w:lastRenderedPageBreak/>
              <w:t>всего</w:t>
            </w:r>
          </w:p>
        </w:tc>
        <w:tc>
          <w:tcPr>
            <w:tcW w:w="1134" w:type="dxa"/>
            <w:tcBorders>
              <w:top w:val="nil"/>
              <w:left w:val="nil"/>
              <w:bottom w:val="single" w:sz="4" w:space="0" w:color="auto"/>
              <w:right w:val="single" w:sz="4" w:space="0" w:color="auto"/>
            </w:tcBorders>
            <w:shd w:val="clear" w:color="auto" w:fill="auto"/>
            <w:noWrap/>
            <w:vAlign w:val="center"/>
            <w:hideMark/>
          </w:tcPr>
          <w:p w:rsidR="003418F6" w:rsidRPr="00616F58" w:rsidRDefault="003418F6" w:rsidP="003418F6">
            <w:pPr>
              <w:spacing w:before="60" w:after="60" w:line="240" w:lineRule="auto"/>
              <w:ind w:firstLine="0"/>
              <w:jc w:val="center"/>
              <w:rPr>
                <w:rFonts w:ascii="Times New Roman" w:hAnsi="Times New Roman" w:cs="Times New Roman"/>
              </w:rPr>
            </w:pPr>
            <w:r w:rsidRPr="00616F58">
              <w:rPr>
                <w:rFonts w:ascii="Times New Roman" w:hAnsi="Times New Roman" w:cs="Times New Roman"/>
              </w:rPr>
              <w:lastRenderedPageBreak/>
              <w:t>7573</w:t>
            </w:r>
          </w:p>
        </w:tc>
        <w:tc>
          <w:tcPr>
            <w:tcW w:w="1134" w:type="dxa"/>
            <w:tcBorders>
              <w:top w:val="nil"/>
              <w:left w:val="nil"/>
              <w:bottom w:val="single" w:sz="4" w:space="0" w:color="auto"/>
              <w:right w:val="single" w:sz="4" w:space="0" w:color="auto"/>
            </w:tcBorders>
            <w:shd w:val="clear" w:color="auto" w:fill="auto"/>
            <w:noWrap/>
            <w:vAlign w:val="center"/>
            <w:hideMark/>
          </w:tcPr>
          <w:p w:rsidR="003418F6" w:rsidRPr="00616F58" w:rsidRDefault="003418F6" w:rsidP="003418F6">
            <w:pPr>
              <w:spacing w:before="60" w:after="60" w:line="240" w:lineRule="auto"/>
              <w:ind w:firstLine="0"/>
              <w:jc w:val="center"/>
              <w:rPr>
                <w:rFonts w:ascii="Times New Roman" w:hAnsi="Times New Roman" w:cs="Times New Roman"/>
              </w:rPr>
            </w:pPr>
            <w:r w:rsidRPr="00616F58">
              <w:rPr>
                <w:rFonts w:ascii="Times New Roman" w:hAnsi="Times New Roman" w:cs="Times New Roman"/>
              </w:rPr>
              <w:t>7032</w:t>
            </w:r>
          </w:p>
        </w:tc>
        <w:tc>
          <w:tcPr>
            <w:tcW w:w="1134" w:type="dxa"/>
            <w:tcBorders>
              <w:top w:val="nil"/>
              <w:left w:val="nil"/>
              <w:bottom w:val="single" w:sz="4" w:space="0" w:color="auto"/>
              <w:right w:val="single" w:sz="4" w:space="0" w:color="auto"/>
            </w:tcBorders>
            <w:shd w:val="clear" w:color="auto" w:fill="auto"/>
            <w:noWrap/>
            <w:vAlign w:val="center"/>
            <w:hideMark/>
          </w:tcPr>
          <w:p w:rsidR="003418F6" w:rsidRPr="00616F58" w:rsidRDefault="003418F6" w:rsidP="003418F6">
            <w:pPr>
              <w:spacing w:before="60" w:after="60" w:line="240" w:lineRule="auto"/>
              <w:ind w:firstLine="0"/>
              <w:jc w:val="center"/>
              <w:rPr>
                <w:rFonts w:ascii="Times New Roman" w:hAnsi="Times New Roman" w:cs="Times New Roman"/>
              </w:rPr>
            </w:pPr>
            <w:r w:rsidRPr="00616F58">
              <w:rPr>
                <w:rFonts w:ascii="Times New Roman" w:hAnsi="Times New Roman" w:cs="Times New Roman"/>
              </w:rPr>
              <w:t>6763</w:t>
            </w:r>
          </w:p>
        </w:tc>
        <w:tc>
          <w:tcPr>
            <w:tcW w:w="1013" w:type="dxa"/>
            <w:tcBorders>
              <w:top w:val="nil"/>
              <w:left w:val="nil"/>
              <w:bottom w:val="single" w:sz="4" w:space="0" w:color="auto"/>
              <w:right w:val="single" w:sz="4" w:space="0" w:color="auto"/>
            </w:tcBorders>
            <w:shd w:val="clear" w:color="auto" w:fill="auto"/>
            <w:noWrap/>
            <w:vAlign w:val="center"/>
            <w:hideMark/>
          </w:tcPr>
          <w:p w:rsidR="003418F6" w:rsidRPr="00616F58" w:rsidRDefault="003418F6" w:rsidP="003418F6">
            <w:pPr>
              <w:spacing w:before="60" w:after="60" w:line="240" w:lineRule="auto"/>
              <w:ind w:firstLine="0"/>
              <w:jc w:val="center"/>
              <w:rPr>
                <w:rFonts w:ascii="Times New Roman" w:hAnsi="Times New Roman" w:cs="Times New Roman"/>
              </w:rPr>
            </w:pPr>
            <w:r w:rsidRPr="00616F58">
              <w:rPr>
                <w:rFonts w:ascii="Times New Roman" w:hAnsi="Times New Roman" w:cs="Times New Roman"/>
              </w:rPr>
              <w:t>6251</w:t>
            </w:r>
          </w:p>
        </w:tc>
        <w:tc>
          <w:tcPr>
            <w:tcW w:w="1079" w:type="dxa"/>
            <w:tcBorders>
              <w:top w:val="nil"/>
              <w:left w:val="nil"/>
              <w:bottom w:val="single" w:sz="4" w:space="0" w:color="auto"/>
              <w:right w:val="single" w:sz="4" w:space="0" w:color="auto"/>
            </w:tcBorders>
            <w:shd w:val="clear" w:color="auto" w:fill="auto"/>
            <w:noWrap/>
            <w:vAlign w:val="center"/>
            <w:hideMark/>
          </w:tcPr>
          <w:p w:rsidR="003418F6" w:rsidRPr="00616F58" w:rsidRDefault="003418F6" w:rsidP="003418F6">
            <w:pPr>
              <w:spacing w:before="60" w:after="60" w:line="240" w:lineRule="auto"/>
              <w:ind w:firstLine="0"/>
              <w:jc w:val="center"/>
              <w:rPr>
                <w:rFonts w:ascii="Times New Roman" w:hAnsi="Times New Roman" w:cs="Times New Roman"/>
              </w:rPr>
            </w:pPr>
            <w:r w:rsidRPr="00616F58">
              <w:rPr>
                <w:rFonts w:ascii="Times New Roman" w:hAnsi="Times New Roman" w:cs="Times New Roman"/>
              </w:rPr>
              <w:t>5486</w:t>
            </w:r>
          </w:p>
        </w:tc>
      </w:tr>
      <w:tr w:rsidR="0001280C" w:rsidRPr="00616F58" w:rsidTr="0001280C">
        <w:trPr>
          <w:trHeight w:val="300"/>
        </w:trPr>
        <w:tc>
          <w:tcPr>
            <w:tcW w:w="4551" w:type="dxa"/>
            <w:tcBorders>
              <w:top w:val="nil"/>
              <w:left w:val="single" w:sz="4" w:space="0" w:color="auto"/>
              <w:bottom w:val="single" w:sz="4" w:space="0" w:color="auto"/>
              <w:right w:val="single" w:sz="4" w:space="0" w:color="auto"/>
            </w:tcBorders>
            <w:shd w:val="clear" w:color="auto" w:fill="auto"/>
            <w:noWrap/>
            <w:hideMark/>
          </w:tcPr>
          <w:p w:rsidR="003418F6" w:rsidRPr="003418F6" w:rsidRDefault="003418F6" w:rsidP="00616F58">
            <w:pPr>
              <w:spacing w:before="60" w:after="60" w:line="240" w:lineRule="auto"/>
              <w:ind w:firstLine="0"/>
              <w:rPr>
                <w:rFonts w:ascii="Times New Roman" w:hAnsi="Times New Roman" w:cs="Times New Roman"/>
                <w:lang w:val="ru-RU"/>
              </w:rPr>
            </w:pPr>
            <w:r w:rsidRPr="003418F6">
              <w:rPr>
                <w:rFonts w:ascii="Times New Roman" w:hAnsi="Times New Roman" w:cs="Times New Roman"/>
                <w:lang w:val="ru-RU"/>
              </w:rPr>
              <w:lastRenderedPageBreak/>
              <w:t>Скорая медицинская помощь</w:t>
            </w:r>
            <w:r>
              <w:rPr>
                <w:rFonts w:ascii="Times New Roman" w:hAnsi="Times New Roman" w:cs="Times New Roman"/>
                <w:lang w:val="ru-RU"/>
              </w:rPr>
              <w:t>, вызовов,</w:t>
            </w:r>
            <w:r w:rsidRPr="003418F6">
              <w:rPr>
                <w:rFonts w:ascii="Times New Roman" w:hAnsi="Times New Roman" w:cs="Times New Roman"/>
                <w:lang w:val="ru-RU"/>
              </w:rPr>
              <w:t xml:space="preserve"> на 1 жителя</w:t>
            </w:r>
          </w:p>
        </w:tc>
        <w:tc>
          <w:tcPr>
            <w:tcW w:w="1134" w:type="dxa"/>
            <w:tcBorders>
              <w:top w:val="nil"/>
              <w:left w:val="nil"/>
              <w:bottom w:val="single" w:sz="4" w:space="0" w:color="auto"/>
              <w:right w:val="single" w:sz="4" w:space="0" w:color="auto"/>
            </w:tcBorders>
            <w:shd w:val="clear" w:color="auto" w:fill="auto"/>
            <w:noWrap/>
            <w:vAlign w:val="center"/>
            <w:hideMark/>
          </w:tcPr>
          <w:p w:rsidR="003418F6" w:rsidRPr="00616F58" w:rsidRDefault="003418F6" w:rsidP="003418F6">
            <w:pPr>
              <w:spacing w:before="60" w:after="60" w:line="240" w:lineRule="auto"/>
              <w:ind w:firstLine="0"/>
              <w:jc w:val="center"/>
              <w:rPr>
                <w:rFonts w:ascii="Times New Roman" w:hAnsi="Times New Roman" w:cs="Times New Roman"/>
              </w:rPr>
            </w:pPr>
            <w:r w:rsidRPr="00616F58">
              <w:rPr>
                <w:rFonts w:ascii="Times New Roman" w:hAnsi="Times New Roman" w:cs="Times New Roman"/>
              </w:rPr>
              <w:t>0,363</w:t>
            </w:r>
          </w:p>
        </w:tc>
        <w:tc>
          <w:tcPr>
            <w:tcW w:w="1134" w:type="dxa"/>
            <w:tcBorders>
              <w:top w:val="nil"/>
              <w:left w:val="nil"/>
              <w:bottom w:val="single" w:sz="4" w:space="0" w:color="auto"/>
              <w:right w:val="single" w:sz="4" w:space="0" w:color="auto"/>
            </w:tcBorders>
            <w:shd w:val="clear" w:color="auto" w:fill="auto"/>
            <w:noWrap/>
            <w:vAlign w:val="center"/>
            <w:hideMark/>
          </w:tcPr>
          <w:p w:rsidR="003418F6" w:rsidRPr="00616F58" w:rsidRDefault="003418F6" w:rsidP="003418F6">
            <w:pPr>
              <w:spacing w:before="60" w:after="60" w:line="240" w:lineRule="auto"/>
              <w:ind w:firstLine="0"/>
              <w:jc w:val="center"/>
              <w:rPr>
                <w:rFonts w:ascii="Times New Roman" w:hAnsi="Times New Roman" w:cs="Times New Roman"/>
              </w:rPr>
            </w:pPr>
            <w:r w:rsidRPr="00616F58">
              <w:rPr>
                <w:rFonts w:ascii="Times New Roman" w:hAnsi="Times New Roman" w:cs="Times New Roman"/>
              </w:rPr>
              <w:t>0,339</w:t>
            </w:r>
          </w:p>
        </w:tc>
        <w:tc>
          <w:tcPr>
            <w:tcW w:w="1134" w:type="dxa"/>
            <w:tcBorders>
              <w:top w:val="nil"/>
              <w:left w:val="nil"/>
              <w:bottom w:val="single" w:sz="4" w:space="0" w:color="auto"/>
              <w:right w:val="single" w:sz="4" w:space="0" w:color="auto"/>
            </w:tcBorders>
            <w:shd w:val="clear" w:color="auto" w:fill="auto"/>
            <w:noWrap/>
            <w:vAlign w:val="center"/>
            <w:hideMark/>
          </w:tcPr>
          <w:p w:rsidR="003418F6" w:rsidRPr="00616F58" w:rsidRDefault="003418F6" w:rsidP="003418F6">
            <w:pPr>
              <w:spacing w:before="60" w:after="60" w:line="240" w:lineRule="auto"/>
              <w:ind w:firstLine="0"/>
              <w:jc w:val="center"/>
              <w:rPr>
                <w:rFonts w:ascii="Times New Roman" w:hAnsi="Times New Roman" w:cs="Times New Roman"/>
              </w:rPr>
            </w:pPr>
            <w:r w:rsidRPr="00616F58">
              <w:rPr>
                <w:rFonts w:ascii="Times New Roman" w:hAnsi="Times New Roman" w:cs="Times New Roman"/>
              </w:rPr>
              <w:t>0,341</w:t>
            </w:r>
          </w:p>
        </w:tc>
        <w:tc>
          <w:tcPr>
            <w:tcW w:w="1013" w:type="dxa"/>
            <w:tcBorders>
              <w:top w:val="nil"/>
              <w:left w:val="nil"/>
              <w:bottom w:val="single" w:sz="4" w:space="0" w:color="auto"/>
              <w:right w:val="single" w:sz="4" w:space="0" w:color="auto"/>
            </w:tcBorders>
            <w:shd w:val="clear" w:color="auto" w:fill="auto"/>
            <w:noWrap/>
            <w:vAlign w:val="center"/>
            <w:hideMark/>
          </w:tcPr>
          <w:p w:rsidR="003418F6" w:rsidRPr="00616F58" w:rsidRDefault="003418F6" w:rsidP="003418F6">
            <w:pPr>
              <w:spacing w:before="60" w:after="60" w:line="240" w:lineRule="auto"/>
              <w:ind w:firstLine="0"/>
              <w:jc w:val="center"/>
              <w:rPr>
                <w:rFonts w:ascii="Times New Roman" w:hAnsi="Times New Roman" w:cs="Times New Roman"/>
              </w:rPr>
            </w:pPr>
            <w:r w:rsidRPr="00616F58">
              <w:rPr>
                <w:rFonts w:ascii="Times New Roman" w:hAnsi="Times New Roman" w:cs="Times New Roman"/>
              </w:rPr>
              <w:t>0,326</w:t>
            </w:r>
          </w:p>
        </w:tc>
        <w:tc>
          <w:tcPr>
            <w:tcW w:w="1079" w:type="dxa"/>
            <w:tcBorders>
              <w:top w:val="nil"/>
              <w:left w:val="nil"/>
              <w:bottom w:val="single" w:sz="4" w:space="0" w:color="auto"/>
              <w:right w:val="single" w:sz="4" w:space="0" w:color="auto"/>
            </w:tcBorders>
            <w:shd w:val="clear" w:color="auto" w:fill="auto"/>
            <w:noWrap/>
            <w:vAlign w:val="center"/>
            <w:hideMark/>
          </w:tcPr>
          <w:p w:rsidR="003418F6" w:rsidRPr="00616F58" w:rsidRDefault="003418F6" w:rsidP="003418F6">
            <w:pPr>
              <w:spacing w:before="60" w:after="60" w:line="240" w:lineRule="auto"/>
              <w:ind w:firstLine="0"/>
              <w:jc w:val="center"/>
              <w:rPr>
                <w:rFonts w:ascii="Times New Roman" w:hAnsi="Times New Roman" w:cs="Times New Roman"/>
              </w:rPr>
            </w:pPr>
            <w:r w:rsidRPr="00616F58">
              <w:rPr>
                <w:rFonts w:ascii="Times New Roman" w:hAnsi="Times New Roman" w:cs="Times New Roman"/>
              </w:rPr>
              <w:t>0,298</w:t>
            </w:r>
          </w:p>
        </w:tc>
      </w:tr>
    </w:tbl>
    <w:p w:rsidR="00206F3B" w:rsidRPr="008029EE" w:rsidRDefault="008A346C" w:rsidP="00ED57D1">
      <w:pPr>
        <w:pStyle w:val="3"/>
        <w:spacing w:before="240" w:after="240"/>
        <w:rPr>
          <w:lang w:val="ru-RU"/>
        </w:rPr>
      </w:pPr>
      <w:bookmarkStart w:id="76" w:name="_Toc491329736"/>
      <w:bookmarkStart w:id="77" w:name="_Toc499113505"/>
      <w:bookmarkStart w:id="78" w:name="_Toc502148221"/>
      <w:bookmarkStart w:id="79" w:name="_Toc502175889"/>
      <w:bookmarkStart w:id="80" w:name="_Toc509880384"/>
      <w:r>
        <w:rPr>
          <w:lang w:val="ru-RU"/>
        </w:rPr>
        <w:t>2.3</w:t>
      </w:r>
      <w:r w:rsidR="00B4740B" w:rsidRPr="00353D28">
        <w:rPr>
          <w:lang w:val="ru-RU"/>
        </w:rPr>
        <w:t>.3. </w:t>
      </w:r>
      <w:r w:rsidR="00BC6A19" w:rsidRPr="00353D28">
        <w:rPr>
          <w:lang w:val="ru-RU"/>
        </w:rPr>
        <w:t>Культура</w:t>
      </w:r>
      <w:bookmarkEnd w:id="76"/>
      <w:bookmarkEnd w:id="77"/>
      <w:bookmarkEnd w:id="78"/>
      <w:bookmarkEnd w:id="79"/>
      <w:bookmarkEnd w:id="80"/>
    </w:p>
    <w:p w:rsidR="00206F3B" w:rsidRPr="008029EE" w:rsidRDefault="00BC6A19" w:rsidP="00885AF6">
      <w:pPr>
        <w:spacing w:after="0" w:line="240" w:lineRule="auto"/>
        <w:contextualSpacing/>
        <w:jc w:val="both"/>
        <w:rPr>
          <w:rFonts w:ascii="Times New Roman" w:hAnsi="Times New Roman"/>
          <w:sz w:val="28"/>
          <w:szCs w:val="28"/>
          <w:lang w:val="ru-RU"/>
        </w:rPr>
      </w:pPr>
      <w:r w:rsidRPr="008029EE">
        <w:rPr>
          <w:rFonts w:ascii="Times New Roman" w:hAnsi="Times New Roman"/>
          <w:sz w:val="28"/>
          <w:szCs w:val="28"/>
          <w:lang w:val="ru-RU"/>
        </w:rPr>
        <w:t>Сеть муниципальных учреждений культуры представлена 5 учреждениями культуры со статусом юридического лица:</w:t>
      </w:r>
    </w:p>
    <w:p w:rsidR="00206F3B" w:rsidRPr="008029EE" w:rsidRDefault="00BC6A19" w:rsidP="007B790A">
      <w:pPr>
        <w:pStyle w:val="ab"/>
        <w:numPr>
          <w:ilvl w:val="0"/>
          <w:numId w:val="13"/>
        </w:numPr>
        <w:spacing w:before="0" w:beforeAutospacing="0" w:after="0" w:afterAutospacing="0"/>
        <w:ind w:left="714" w:hanging="357"/>
        <w:jc w:val="both"/>
        <w:rPr>
          <w:color w:val="000000"/>
          <w:sz w:val="28"/>
          <w:szCs w:val="28"/>
          <w:lang w:val="ru-RU"/>
        </w:rPr>
      </w:pPr>
      <w:r w:rsidRPr="008029EE">
        <w:rPr>
          <w:color w:val="000000"/>
          <w:sz w:val="28"/>
          <w:szCs w:val="28"/>
          <w:lang w:val="ru-RU"/>
        </w:rPr>
        <w:t>Муниципальное бюджетное учреждение «Центр куль</w:t>
      </w:r>
      <w:r w:rsidR="005B0673">
        <w:rPr>
          <w:color w:val="000000"/>
          <w:sz w:val="28"/>
          <w:szCs w:val="28"/>
          <w:lang w:val="ru-RU"/>
        </w:rPr>
        <w:t>туры Славского района</w:t>
      </w:r>
      <w:r w:rsidRPr="008029EE">
        <w:rPr>
          <w:color w:val="000000"/>
          <w:sz w:val="28"/>
          <w:szCs w:val="28"/>
          <w:lang w:val="ru-RU"/>
        </w:rPr>
        <w:t>», включающее в себя 19 Домов культуры и клубов. Численность работающих – 47 человек. В 2016 году учреждением было проведено 1</w:t>
      </w:r>
      <w:r w:rsidRPr="008029EE">
        <w:rPr>
          <w:color w:val="000000"/>
          <w:sz w:val="28"/>
          <w:szCs w:val="28"/>
        </w:rPr>
        <w:t> </w:t>
      </w:r>
      <w:r w:rsidRPr="008029EE">
        <w:rPr>
          <w:color w:val="000000"/>
          <w:sz w:val="28"/>
          <w:szCs w:val="28"/>
          <w:lang w:val="ru-RU"/>
        </w:rPr>
        <w:t>053 мероприятия, которые посетило 36</w:t>
      </w:r>
      <w:r w:rsidRPr="008029EE">
        <w:rPr>
          <w:color w:val="000000"/>
          <w:sz w:val="28"/>
          <w:szCs w:val="28"/>
        </w:rPr>
        <w:t> </w:t>
      </w:r>
      <w:r w:rsidRPr="008029EE">
        <w:rPr>
          <w:color w:val="000000"/>
          <w:sz w:val="28"/>
          <w:szCs w:val="28"/>
          <w:lang w:val="ru-RU"/>
        </w:rPr>
        <w:t>553</w:t>
      </w:r>
      <w:r w:rsidRPr="008029EE">
        <w:rPr>
          <w:color w:val="000000"/>
          <w:sz w:val="28"/>
          <w:szCs w:val="28"/>
        </w:rPr>
        <w:t> </w:t>
      </w:r>
      <w:r w:rsidRPr="008029EE">
        <w:rPr>
          <w:color w:val="000000"/>
          <w:sz w:val="28"/>
          <w:szCs w:val="28"/>
          <w:lang w:val="ru-RU"/>
        </w:rPr>
        <w:t>человек;</w:t>
      </w:r>
    </w:p>
    <w:p w:rsidR="00206F3B" w:rsidRPr="008029EE" w:rsidRDefault="00BC6A19" w:rsidP="007B790A">
      <w:pPr>
        <w:pStyle w:val="ab"/>
        <w:numPr>
          <w:ilvl w:val="0"/>
          <w:numId w:val="13"/>
        </w:numPr>
        <w:spacing w:before="0" w:beforeAutospacing="0" w:after="0" w:afterAutospacing="0"/>
        <w:ind w:left="714" w:hanging="357"/>
        <w:jc w:val="both"/>
        <w:rPr>
          <w:color w:val="000000"/>
          <w:sz w:val="28"/>
          <w:szCs w:val="28"/>
          <w:lang w:val="ru-RU"/>
        </w:rPr>
      </w:pPr>
      <w:r w:rsidRPr="008029EE">
        <w:rPr>
          <w:color w:val="000000"/>
          <w:sz w:val="28"/>
          <w:szCs w:val="28"/>
          <w:lang w:val="ru-RU"/>
        </w:rPr>
        <w:t>Муниципальное бюджетное учреждение «Славская библиотечная система», включающая в себя 23 библиотеки. Количество сотрудников – 34 человека. Число читателей составляет более 9</w:t>
      </w:r>
      <w:r w:rsidRPr="008029EE">
        <w:rPr>
          <w:color w:val="000000"/>
          <w:sz w:val="28"/>
          <w:szCs w:val="28"/>
        </w:rPr>
        <w:t> </w:t>
      </w:r>
      <w:r w:rsidRPr="008029EE">
        <w:rPr>
          <w:color w:val="000000"/>
          <w:sz w:val="28"/>
          <w:szCs w:val="28"/>
          <w:lang w:val="ru-RU"/>
        </w:rPr>
        <w:t>тыс. в год, число книговыдач – 166</w:t>
      </w:r>
      <w:r w:rsidRPr="008029EE">
        <w:rPr>
          <w:color w:val="000000"/>
          <w:sz w:val="28"/>
          <w:szCs w:val="28"/>
        </w:rPr>
        <w:t> </w:t>
      </w:r>
      <w:r w:rsidRPr="008029EE">
        <w:rPr>
          <w:color w:val="000000"/>
          <w:sz w:val="28"/>
          <w:szCs w:val="28"/>
          <w:lang w:val="ru-RU"/>
        </w:rPr>
        <w:t>тыс. в год. За 12 месяцев 2016 года в учреждении было проведено 156 массовых мероприятия, которые посетило 4</w:t>
      </w:r>
      <w:r w:rsidRPr="008029EE">
        <w:rPr>
          <w:color w:val="000000"/>
          <w:sz w:val="28"/>
          <w:szCs w:val="28"/>
        </w:rPr>
        <w:t> </w:t>
      </w:r>
      <w:r w:rsidRPr="008029EE">
        <w:rPr>
          <w:color w:val="000000"/>
          <w:sz w:val="28"/>
          <w:szCs w:val="28"/>
          <w:lang w:val="ru-RU"/>
        </w:rPr>
        <w:t>498 человек;</w:t>
      </w:r>
    </w:p>
    <w:p w:rsidR="00206F3B" w:rsidRPr="008029EE" w:rsidRDefault="00BC6A19" w:rsidP="007B790A">
      <w:pPr>
        <w:pStyle w:val="12"/>
        <w:numPr>
          <w:ilvl w:val="0"/>
          <w:numId w:val="13"/>
        </w:numPr>
        <w:spacing w:after="0" w:line="240" w:lineRule="auto"/>
        <w:ind w:left="714" w:hanging="357"/>
        <w:jc w:val="both"/>
        <w:rPr>
          <w:rFonts w:ascii="Times New Roman" w:hAnsi="Times New Roman"/>
          <w:color w:val="000000"/>
          <w:sz w:val="28"/>
          <w:szCs w:val="28"/>
          <w:lang w:val="ru-RU"/>
        </w:rPr>
      </w:pPr>
      <w:r w:rsidRPr="008029EE">
        <w:rPr>
          <w:rFonts w:ascii="Times New Roman" w:hAnsi="Times New Roman"/>
          <w:color w:val="000000"/>
          <w:sz w:val="28"/>
          <w:szCs w:val="28"/>
          <w:lang w:val="ru-RU"/>
        </w:rPr>
        <w:t>Муниципальное бюджетное учреждение дополнительного образования «Славская детская музыкальная школа»;</w:t>
      </w:r>
    </w:p>
    <w:p w:rsidR="00206F3B" w:rsidRPr="008029EE" w:rsidRDefault="00BC6A19" w:rsidP="007B790A">
      <w:pPr>
        <w:pStyle w:val="12"/>
        <w:numPr>
          <w:ilvl w:val="0"/>
          <w:numId w:val="13"/>
        </w:numPr>
        <w:spacing w:after="0" w:line="240" w:lineRule="auto"/>
        <w:ind w:left="714" w:hanging="357"/>
        <w:jc w:val="both"/>
        <w:rPr>
          <w:rFonts w:ascii="Times New Roman" w:hAnsi="Times New Roman"/>
          <w:color w:val="000000"/>
          <w:sz w:val="28"/>
          <w:szCs w:val="28"/>
          <w:lang w:val="ru-RU"/>
        </w:rPr>
      </w:pPr>
      <w:r w:rsidRPr="008029EE">
        <w:rPr>
          <w:rFonts w:ascii="Times New Roman" w:hAnsi="Times New Roman"/>
          <w:color w:val="000000"/>
          <w:sz w:val="28"/>
          <w:szCs w:val="28"/>
          <w:lang w:val="ru-RU"/>
        </w:rPr>
        <w:t>Муниципальное бюджетное учреждение дополнительного образования «Большаковская детская музыкальная школа»;</w:t>
      </w:r>
    </w:p>
    <w:p w:rsidR="00206F3B" w:rsidRPr="008029EE" w:rsidRDefault="00BC6A19" w:rsidP="007B790A">
      <w:pPr>
        <w:pStyle w:val="12"/>
        <w:numPr>
          <w:ilvl w:val="0"/>
          <w:numId w:val="13"/>
        </w:numPr>
        <w:spacing w:after="0" w:line="240" w:lineRule="auto"/>
        <w:ind w:left="714" w:hanging="357"/>
        <w:jc w:val="both"/>
        <w:rPr>
          <w:rFonts w:ascii="Times New Roman" w:hAnsi="Times New Roman"/>
          <w:color w:val="000000"/>
          <w:sz w:val="28"/>
          <w:szCs w:val="28"/>
          <w:lang w:val="ru-RU"/>
        </w:rPr>
      </w:pPr>
      <w:r w:rsidRPr="008029EE">
        <w:rPr>
          <w:rFonts w:ascii="Times New Roman" w:hAnsi="Times New Roman"/>
          <w:color w:val="000000"/>
          <w:sz w:val="28"/>
          <w:szCs w:val="28"/>
          <w:lang w:val="ru-RU"/>
        </w:rPr>
        <w:t xml:space="preserve">Муниципальное бюджетное учреждение дополнительного образования «Ясновская детская музыкальная школа». </w:t>
      </w:r>
    </w:p>
    <w:p w:rsidR="00206F3B" w:rsidRPr="008029EE" w:rsidRDefault="00BC6A19" w:rsidP="00885AF6">
      <w:pPr>
        <w:spacing w:after="0" w:line="240" w:lineRule="auto"/>
        <w:contextualSpacing/>
        <w:jc w:val="both"/>
        <w:rPr>
          <w:rFonts w:ascii="Times New Roman" w:hAnsi="Times New Roman"/>
          <w:sz w:val="28"/>
          <w:szCs w:val="28"/>
          <w:lang w:val="ru-RU"/>
        </w:rPr>
      </w:pPr>
      <w:r w:rsidRPr="008029EE">
        <w:rPr>
          <w:rFonts w:ascii="Times New Roman" w:hAnsi="Times New Roman"/>
          <w:sz w:val="28"/>
          <w:szCs w:val="28"/>
        </w:rPr>
        <w:t>C</w:t>
      </w:r>
      <w:r w:rsidRPr="008029EE">
        <w:rPr>
          <w:rFonts w:ascii="Times New Roman" w:hAnsi="Times New Roman"/>
          <w:sz w:val="28"/>
          <w:szCs w:val="28"/>
          <w:lang w:val="ru-RU"/>
        </w:rPr>
        <w:t>редняя заработная плата работников учреждений культуры муниципалитета на 31 декабря 2016 года составила 19</w:t>
      </w:r>
      <w:r w:rsidRPr="008029EE">
        <w:rPr>
          <w:rFonts w:ascii="Times New Roman" w:hAnsi="Times New Roman"/>
          <w:sz w:val="28"/>
          <w:szCs w:val="28"/>
        </w:rPr>
        <w:t> </w:t>
      </w:r>
      <w:r w:rsidRPr="008029EE">
        <w:rPr>
          <w:rFonts w:ascii="Times New Roman" w:hAnsi="Times New Roman"/>
          <w:sz w:val="28"/>
          <w:szCs w:val="28"/>
          <w:lang w:val="ru-RU"/>
        </w:rPr>
        <w:t>827</w:t>
      </w:r>
      <w:r w:rsidRPr="008029EE">
        <w:rPr>
          <w:rFonts w:ascii="Times New Roman" w:hAnsi="Times New Roman"/>
          <w:sz w:val="28"/>
          <w:szCs w:val="28"/>
        </w:rPr>
        <w:t> </w:t>
      </w:r>
      <w:r w:rsidRPr="008029EE">
        <w:rPr>
          <w:rFonts w:ascii="Times New Roman" w:hAnsi="Times New Roman"/>
          <w:sz w:val="28"/>
          <w:szCs w:val="28"/>
          <w:lang w:val="ru-RU"/>
        </w:rPr>
        <w:t>руб., что на 12,5% выше уровня 2015 года.</w:t>
      </w:r>
    </w:p>
    <w:p w:rsidR="00206F3B" w:rsidRPr="008029EE" w:rsidRDefault="00BC6A19" w:rsidP="00885AF6">
      <w:pPr>
        <w:spacing w:after="0" w:line="240" w:lineRule="auto"/>
        <w:contextualSpacing/>
        <w:jc w:val="both"/>
        <w:rPr>
          <w:rFonts w:ascii="Times New Roman" w:hAnsi="Times New Roman"/>
          <w:sz w:val="28"/>
          <w:szCs w:val="28"/>
          <w:lang w:val="ru-RU"/>
        </w:rPr>
      </w:pPr>
      <w:r w:rsidRPr="008029EE">
        <w:rPr>
          <w:rFonts w:ascii="Times New Roman" w:hAnsi="Times New Roman"/>
          <w:sz w:val="28"/>
          <w:szCs w:val="28"/>
          <w:lang w:val="ru-RU"/>
        </w:rPr>
        <w:t>В рейтинге Министерства по культуре и туризму Калининградской области по городским досуговым центрам муниципальное бюджетное учреждение «Центр культуры Славского ГО» занимает 13 место из 27. По сельским Домам культуры и клубам занимаем почетное четвертое место.</w:t>
      </w:r>
    </w:p>
    <w:p w:rsidR="00206F3B" w:rsidRPr="008029EE" w:rsidRDefault="00BC6A19" w:rsidP="00885AF6">
      <w:pPr>
        <w:spacing w:after="0" w:line="240" w:lineRule="auto"/>
        <w:contextualSpacing/>
        <w:jc w:val="both"/>
        <w:rPr>
          <w:rFonts w:ascii="Times New Roman" w:hAnsi="Times New Roman"/>
          <w:sz w:val="28"/>
          <w:szCs w:val="28"/>
          <w:lang w:val="ru-RU"/>
        </w:rPr>
      </w:pPr>
      <w:r w:rsidRPr="008029EE">
        <w:rPr>
          <w:rFonts w:ascii="Times New Roman" w:hAnsi="Times New Roman"/>
          <w:sz w:val="28"/>
          <w:szCs w:val="28"/>
          <w:lang w:val="ru-RU"/>
        </w:rPr>
        <w:t>Следует отметить, что в процессе реструктуризации учреждений культуры в 2016 году не было закрыто ни одного клуба, ни одна библиотеки, сохранена вся муниципальная сеть учреждений, ни один работник не был сокращен.</w:t>
      </w:r>
    </w:p>
    <w:p w:rsidR="00206F3B" w:rsidRPr="008029EE" w:rsidRDefault="008A346C" w:rsidP="00ED57D1">
      <w:pPr>
        <w:pStyle w:val="3"/>
        <w:spacing w:before="240" w:after="240"/>
        <w:rPr>
          <w:lang w:val="ru-RU"/>
        </w:rPr>
      </w:pPr>
      <w:bookmarkStart w:id="81" w:name="_Toc499113506"/>
      <w:bookmarkStart w:id="82" w:name="_Toc491329737"/>
      <w:bookmarkStart w:id="83" w:name="_Toc502148222"/>
      <w:bookmarkStart w:id="84" w:name="_Toc502175890"/>
      <w:bookmarkStart w:id="85" w:name="_Toc509880385"/>
      <w:r>
        <w:rPr>
          <w:lang w:val="ru-RU"/>
        </w:rPr>
        <w:t>2.3</w:t>
      </w:r>
      <w:r w:rsidR="00B4740B" w:rsidRPr="00353D28">
        <w:rPr>
          <w:lang w:val="ru-RU"/>
        </w:rPr>
        <w:t>.4. </w:t>
      </w:r>
      <w:r w:rsidR="00BC6A19" w:rsidRPr="00353D28">
        <w:rPr>
          <w:lang w:val="ru-RU"/>
        </w:rPr>
        <w:t>Физическая культура и спорт</w:t>
      </w:r>
      <w:bookmarkEnd w:id="81"/>
      <w:bookmarkEnd w:id="82"/>
      <w:bookmarkEnd w:id="83"/>
      <w:bookmarkEnd w:id="84"/>
      <w:bookmarkEnd w:id="85"/>
    </w:p>
    <w:p w:rsidR="00206F3B" w:rsidRPr="008029EE" w:rsidRDefault="00BC6A19" w:rsidP="00AA0BBD">
      <w:pPr>
        <w:spacing w:after="0" w:line="240" w:lineRule="auto"/>
        <w:jc w:val="both"/>
        <w:rPr>
          <w:rFonts w:ascii="Times New Roman" w:hAnsi="Times New Roman"/>
          <w:sz w:val="28"/>
          <w:szCs w:val="28"/>
          <w:lang w:val="ru-RU"/>
        </w:rPr>
      </w:pPr>
      <w:r w:rsidRPr="008029EE">
        <w:rPr>
          <w:rFonts w:ascii="Times New Roman" w:hAnsi="Times New Roman"/>
          <w:sz w:val="28"/>
          <w:szCs w:val="28"/>
          <w:lang w:val="ru-RU"/>
        </w:rPr>
        <w:t>Сеть спортивных учреждений и сооружений представлена следующими объектами:</w:t>
      </w:r>
    </w:p>
    <w:p w:rsidR="00206F3B" w:rsidRPr="008029EE" w:rsidRDefault="00BC6A19" w:rsidP="007B790A">
      <w:pPr>
        <w:pStyle w:val="12"/>
        <w:numPr>
          <w:ilvl w:val="0"/>
          <w:numId w:val="14"/>
        </w:numPr>
        <w:spacing w:after="0" w:line="240" w:lineRule="auto"/>
        <w:ind w:left="357" w:firstLine="357"/>
        <w:contextualSpacing w:val="0"/>
        <w:jc w:val="both"/>
        <w:rPr>
          <w:rFonts w:ascii="Times New Roman" w:hAnsi="Times New Roman"/>
          <w:sz w:val="28"/>
          <w:szCs w:val="28"/>
          <w:lang w:val="ru-RU"/>
        </w:rPr>
      </w:pPr>
      <w:r w:rsidRPr="008029EE">
        <w:rPr>
          <w:rFonts w:ascii="Times New Roman" w:hAnsi="Times New Roman"/>
          <w:sz w:val="28"/>
          <w:szCs w:val="28"/>
          <w:lang w:val="ru-RU"/>
        </w:rPr>
        <w:t>Муниципальное образовательное учреждение дополнительного образования детей «Детско-юношеская спортивная школа» муниципального образования «Славский городской округ».</w:t>
      </w:r>
    </w:p>
    <w:p w:rsidR="00206F3B" w:rsidRPr="008029EE" w:rsidRDefault="00BC6A19" w:rsidP="007B790A">
      <w:pPr>
        <w:pStyle w:val="12"/>
        <w:numPr>
          <w:ilvl w:val="0"/>
          <w:numId w:val="14"/>
        </w:numPr>
        <w:spacing w:after="0" w:line="240" w:lineRule="auto"/>
        <w:ind w:left="357" w:firstLine="357"/>
        <w:contextualSpacing w:val="0"/>
        <w:jc w:val="both"/>
        <w:rPr>
          <w:rFonts w:ascii="Times New Roman" w:hAnsi="Times New Roman"/>
          <w:sz w:val="28"/>
          <w:szCs w:val="28"/>
        </w:rPr>
      </w:pPr>
      <w:r w:rsidRPr="008029EE">
        <w:rPr>
          <w:rFonts w:ascii="Times New Roman" w:hAnsi="Times New Roman"/>
          <w:sz w:val="28"/>
          <w:szCs w:val="28"/>
        </w:rPr>
        <w:t>Стадион на 200 посадочных мест.</w:t>
      </w:r>
    </w:p>
    <w:p w:rsidR="00206F3B" w:rsidRPr="008029EE" w:rsidRDefault="00BC6A19" w:rsidP="007B790A">
      <w:pPr>
        <w:pStyle w:val="12"/>
        <w:numPr>
          <w:ilvl w:val="0"/>
          <w:numId w:val="14"/>
        </w:numPr>
        <w:spacing w:after="0" w:line="240" w:lineRule="auto"/>
        <w:ind w:left="357" w:firstLine="357"/>
        <w:contextualSpacing w:val="0"/>
        <w:jc w:val="both"/>
        <w:rPr>
          <w:rFonts w:ascii="Times New Roman" w:hAnsi="Times New Roman"/>
          <w:sz w:val="28"/>
          <w:szCs w:val="28"/>
          <w:lang w:val="ru-RU"/>
        </w:rPr>
      </w:pPr>
      <w:r w:rsidRPr="008029EE">
        <w:rPr>
          <w:rFonts w:ascii="Times New Roman" w:hAnsi="Times New Roman"/>
          <w:sz w:val="28"/>
          <w:szCs w:val="28"/>
          <w:lang w:val="ru-RU"/>
        </w:rPr>
        <w:t>Плоскостные спортивные сооружения, в том числе новый мини-стадион с искусственным покрытием – 27.</w:t>
      </w:r>
    </w:p>
    <w:p w:rsidR="00206F3B" w:rsidRPr="008029EE" w:rsidRDefault="00BC6A19" w:rsidP="007B790A">
      <w:pPr>
        <w:pStyle w:val="12"/>
        <w:numPr>
          <w:ilvl w:val="0"/>
          <w:numId w:val="14"/>
        </w:numPr>
        <w:spacing w:after="0" w:line="240" w:lineRule="auto"/>
        <w:ind w:left="357" w:firstLine="357"/>
        <w:contextualSpacing w:val="0"/>
        <w:jc w:val="both"/>
        <w:rPr>
          <w:rFonts w:ascii="Times New Roman" w:hAnsi="Times New Roman"/>
          <w:sz w:val="28"/>
          <w:szCs w:val="28"/>
        </w:rPr>
      </w:pPr>
      <w:r w:rsidRPr="008029EE">
        <w:rPr>
          <w:rFonts w:ascii="Times New Roman" w:hAnsi="Times New Roman"/>
          <w:sz w:val="28"/>
          <w:szCs w:val="28"/>
        </w:rPr>
        <w:t>Спортивные залы – 8.</w:t>
      </w:r>
    </w:p>
    <w:p w:rsidR="00206F3B" w:rsidRPr="008029EE" w:rsidRDefault="00BC6A19" w:rsidP="007B790A">
      <w:pPr>
        <w:pStyle w:val="12"/>
        <w:numPr>
          <w:ilvl w:val="0"/>
          <w:numId w:val="14"/>
        </w:numPr>
        <w:spacing w:after="0" w:line="240" w:lineRule="auto"/>
        <w:ind w:left="357" w:firstLine="357"/>
        <w:contextualSpacing w:val="0"/>
        <w:jc w:val="both"/>
        <w:rPr>
          <w:rFonts w:ascii="Times New Roman" w:hAnsi="Times New Roman"/>
          <w:sz w:val="28"/>
          <w:szCs w:val="28"/>
          <w:lang w:val="ru-RU"/>
        </w:rPr>
      </w:pPr>
      <w:r w:rsidRPr="008029EE">
        <w:rPr>
          <w:rFonts w:ascii="Times New Roman" w:hAnsi="Times New Roman"/>
          <w:sz w:val="28"/>
          <w:szCs w:val="28"/>
          <w:lang w:val="ru-RU"/>
        </w:rPr>
        <w:lastRenderedPageBreak/>
        <w:t>Другие спортивные сооружения – 9.</w:t>
      </w:r>
    </w:p>
    <w:p w:rsidR="00206F3B" w:rsidRPr="008029EE" w:rsidRDefault="008A346C" w:rsidP="00ED57D1">
      <w:pPr>
        <w:pStyle w:val="3"/>
        <w:spacing w:before="240" w:after="240"/>
        <w:rPr>
          <w:lang w:val="ru-RU"/>
        </w:rPr>
      </w:pPr>
      <w:bookmarkStart w:id="86" w:name="_Toc491329738"/>
      <w:bookmarkStart w:id="87" w:name="_Toc499113507"/>
      <w:bookmarkStart w:id="88" w:name="_Toc502148223"/>
      <w:bookmarkStart w:id="89" w:name="_Toc502175891"/>
      <w:bookmarkStart w:id="90" w:name="_Toc509880386"/>
      <w:r>
        <w:rPr>
          <w:lang w:val="ru-RU"/>
        </w:rPr>
        <w:t>2.3</w:t>
      </w:r>
      <w:r w:rsidR="00B4740B" w:rsidRPr="00353D28">
        <w:rPr>
          <w:lang w:val="ru-RU"/>
        </w:rPr>
        <w:t>.5. </w:t>
      </w:r>
      <w:r w:rsidR="00BC6A19" w:rsidRPr="00353D28">
        <w:rPr>
          <w:lang w:val="ru-RU"/>
        </w:rPr>
        <w:t>Социальная защита населения</w:t>
      </w:r>
      <w:bookmarkEnd w:id="86"/>
      <w:bookmarkEnd w:id="87"/>
      <w:bookmarkEnd w:id="88"/>
      <w:bookmarkEnd w:id="89"/>
      <w:bookmarkEnd w:id="90"/>
    </w:p>
    <w:p w:rsidR="00AB0078" w:rsidRDefault="00BC6A19" w:rsidP="00AB0078">
      <w:pPr>
        <w:spacing w:after="0" w:line="240" w:lineRule="auto"/>
        <w:jc w:val="both"/>
        <w:rPr>
          <w:rFonts w:ascii="Times New Roman" w:hAnsi="Times New Roman"/>
          <w:sz w:val="28"/>
          <w:szCs w:val="28"/>
          <w:lang w:val="ru-RU"/>
        </w:rPr>
      </w:pPr>
      <w:r w:rsidRPr="008029EE">
        <w:rPr>
          <w:rFonts w:ascii="Times New Roman" w:hAnsi="Times New Roman"/>
          <w:sz w:val="28"/>
          <w:szCs w:val="28"/>
          <w:lang w:val="ru-RU"/>
        </w:rPr>
        <w:t>Для организации социального обслуживания населения</w:t>
      </w:r>
      <w:r w:rsidR="00AB0078">
        <w:rPr>
          <w:rFonts w:ascii="Times New Roman" w:hAnsi="Times New Roman"/>
          <w:sz w:val="28"/>
          <w:szCs w:val="28"/>
          <w:lang w:val="ru-RU"/>
        </w:rPr>
        <w:t xml:space="preserve"> муниципального образования в</w:t>
      </w:r>
      <w:r w:rsidRPr="008029EE">
        <w:rPr>
          <w:rFonts w:ascii="Times New Roman" w:hAnsi="Times New Roman"/>
          <w:sz w:val="28"/>
          <w:szCs w:val="28"/>
          <w:lang w:val="ru-RU"/>
        </w:rPr>
        <w:t xml:space="preserve"> городск</w:t>
      </w:r>
      <w:r w:rsidR="00AB0078">
        <w:rPr>
          <w:rFonts w:ascii="Times New Roman" w:hAnsi="Times New Roman"/>
          <w:sz w:val="28"/>
          <w:szCs w:val="28"/>
          <w:lang w:val="ru-RU"/>
        </w:rPr>
        <w:t>ом округе работают:</w:t>
      </w:r>
    </w:p>
    <w:p w:rsidR="00AB0078" w:rsidRPr="00AB0078" w:rsidRDefault="00AB0078" w:rsidP="00AB0078">
      <w:pPr>
        <w:spacing w:after="0" w:line="240" w:lineRule="auto"/>
        <w:jc w:val="both"/>
        <w:rPr>
          <w:rFonts w:ascii="Times New Roman" w:hAnsi="Times New Roman"/>
          <w:sz w:val="28"/>
          <w:szCs w:val="28"/>
          <w:lang w:val="ru-RU"/>
        </w:rPr>
      </w:pPr>
      <w:r w:rsidRPr="00AB0078">
        <w:rPr>
          <w:rFonts w:ascii="Times New Roman" w:hAnsi="Times New Roman"/>
          <w:sz w:val="28"/>
          <w:szCs w:val="28"/>
          <w:lang w:val="ru-RU"/>
        </w:rPr>
        <w:t>Отдел социальной защиты населения опеки и попечительства администрации МО «Славский городской округ», который включает в себя отдел по опеке и попечительству над несовершеннолетними гражданами и отдел по опеке и попечительству над совершеннолетними недееспособными гражданами;</w:t>
      </w:r>
    </w:p>
    <w:p w:rsidR="00AB0078" w:rsidRPr="008029EE" w:rsidRDefault="00AB0078" w:rsidP="00AB0078">
      <w:pPr>
        <w:spacing w:after="0" w:line="240" w:lineRule="auto"/>
        <w:jc w:val="both"/>
        <w:rPr>
          <w:rFonts w:ascii="Times New Roman" w:hAnsi="Times New Roman"/>
          <w:sz w:val="28"/>
          <w:szCs w:val="28"/>
          <w:lang w:val="ru-RU"/>
        </w:rPr>
      </w:pPr>
      <w:r w:rsidRPr="00AB0078">
        <w:rPr>
          <w:rFonts w:ascii="Times New Roman" w:hAnsi="Times New Roman"/>
          <w:sz w:val="28"/>
          <w:szCs w:val="28"/>
          <w:lang w:val="ru-RU"/>
        </w:rPr>
        <w:t xml:space="preserve">Муниципальное бюджетное учреждение «Центр социального обслуживания населения Славского городского округа», которое </w:t>
      </w:r>
      <w:r>
        <w:rPr>
          <w:rFonts w:ascii="Times New Roman" w:hAnsi="Times New Roman"/>
          <w:sz w:val="28"/>
          <w:szCs w:val="28"/>
          <w:lang w:val="ru-RU"/>
        </w:rPr>
        <w:t xml:space="preserve">включает в себя </w:t>
      </w:r>
      <w:r w:rsidRPr="00AB0078">
        <w:rPr>
          <w:rFonts w:ascii="Times New Roman" w:hAnsi="Times New Roman"/>
          <w:sz w:val="28"/>
          <w:szCs w:val="28"/>
          <w:lang w:val="ru-RU"/>
        </w:rPr>
        <w:t>два отделения с</w:t>
      </w:r>
      <w:r>
        <w:rPr>
          <w:rFonts w:ascii="Times New Roman" w:hAnsi="Times New Roman"/>
          <w:sz w:val="28"/>
          <w:szCs w:val="28"/>
          <w:lang w:val="ru-RU"/>
        </w:rPr>
        <w:t xml:space="preserve">оциального обслуживания на дому, </w:t>
      </w:r>
      <w:r w:rsidRPr="00AB0078">
        <w:rPr>
          <w:rFonts w:ascii="Times New Roman" w:hAnsi="Times New Roman"/>
          <w:sz w:val="28"/>
          <w:szCs w:val="28"/>
          <w:lang w:val="ru-RU"/>
        </w:rPr>
        <w:t>отделение социальной реабилитации гражда</w:t>
      </w:r>
      <w:r>
        <w:rPr>
          <w:rFonts w:ascii="Times New Roman" w:hAnsi="Times New Roman"/>
          <w:sz w:val="28"/>
          <w:szCs w:val="28"/>
          <w:lang w:val="ru-RU"/>
        </w:rPr>
        <w:t xml:space="preserve">н пожилого возраста и инвалидов, </w:t>
      </w:r>
      <w:r w:rsidRPr="00AB0078">
        <w:rPr>
          <w:rFonts w:ascii="Times New Roman" w:hAnsi="Times New Roman"/>
          <w:sz w:val="28"/>
          <w:szCs w:val="28"/>
          <w:lang w:val="ru-RU"/>
        </w:rPr>
        <w:t>социальн</w:t>
      </w:r>
      <w:r>
        <w:rPr>
          <w:rFonts w:ascii="Times New Roman" w:hAnsi="Times New Roman"/>
          <w:sz w:val="28"/>
          <w:szCs w:val="28"/>
          <w:lang w:val="ru-RU"/>
        </w:rPr>
        <w:t>ую</w:t>
      </w:r>
      <w:r w:rsidRPr="00AB0078">
        <w:rPr>
          <w:rFonts w:ascii="Times New Roman" w:hAnsi="Times New Roman"/>
          <w:sz w:val="28"/>
          <w:szCs w:val="28"/>
          <w:lang w:val="ru-RU"/>
        </w:rPr>
        <w:t xml:space="preserve"> служб</w:t>
      </w:r>
      <w:r>
        <w:rPr>
          <w:rFonts w:ascii="Times New Roman" w:hAnsi="Times New Roman"/>
          <w:sz w:val="28"/>
          <w:szCs w:val="28"/>
          <w:lang w:val="ru-RU"/>
        </w:rPr>
        <w:t>у</w:t>
      </w:r>
      <w:r w:rsidRPr="00AB0078">
        <w:rPr>
          <w:rFonts w:ascii="Times New Roman" w:hAnsi="Times New Roman"/>
          <w:sz w:val="28"/>
          <w:szCs w:val="28"/>
          <w:lang w:val="ru-RU"/>
        </w:rPr>
        <w:t xml:space="preserve"> перевозок</w:t>
      </w:r>
      <w:r>
        <w:rPr>
          <w:rFonts w:ascii="Times New Roman" w:hAnsi="Times New Roman"/>
          <w:sz w:val="28"/>
          <w:szCs w:val="28"/>
          <w:lang w:val="ru-RU"/>
        </w:rPr>
        <w:t xml:space="preserve">, </w:t>
      </w:r>
      <w:r w:rsidRPr="00AB0078">
        <w:rPr>
          <w:rFonts w:ascii="Times New Roman" w:hAnsi="Times New Roman"/>
          <w:sz w:val="28"/>
          <w:szCs w:val="28"/>
          <w:lang w:val="ru-RU"/>
        </w:rPr>
        <w:t>мобильн</w:t>
      </w:r>
      <w:r>
        <w:rPr>
          <w:rFonts w:ascii="Times New Roman" w:hAnsi="Times New Roman"/>
          <w:sz w:val="28"/>
          <w:szCs w:val="28"/>
          <w:lang w:val="ru-RU"/>
        </w:rPr>
        <w:t>ую бригаду, с</w:t>
      </w:r>
      <w:r w:rsidRPr="00AB0078">
        <w:rPr>
          <w:rFonts w:ascii="Times New Roman" w:hAnsi="Times New Roman"/>
          <w:sz w:val="28"/>
          <w:szCs w:val="28"/>
          <w:lang w:val="ru-RU"/>
        </w:rPr>
        <w:t>оциальную прачечную, кабинет адаптивной физкультуры, клубы по интересам для пожилых людей и университет третьего возраста по направлениям социальный туризм и группа здоровья.</w:t>
      </w:r>
    </w:p>
    <w:p w:rsidR="00206F3B" w:rsidRPr="008029EE" w:rsidRDefault="00BC6A19" w:rsidP="00AB0078">
      <w:pPr>
        <w:spacing w:after="0" w:line="240" w:lineRule="auto"/>
        <w:contextualSpacing/>
        <w:jc w:val="both"/>
        <w:rPr>
          <w:rFonts w:ascii="Times New Roman" w:hAnsi="Times New Roman"/>
          <w:sz w:val="28"/>
          <w:szCs w:val="28"/>
          <w:lang w:val="ru-RU"/>
        </w:rPr>
      </w:pPr>
      <w:r w:rsidRPr="008029EE">
        <w:rPr>
          <w:rFonts w:ascii="Times New Roman" w:hAnsi="Times New Roman"/>
          <w:sz w:val="28"/>
          <w:szCs w:val="28"/>
          <w:lang w:val="ru-RU"/>
        </w:rPr>
        <w:t xml:space="preserve">28 квалифицированных социальных работников осуществляют социальное обслуживание на дому граждан, признанных в установленном порядке нуждающимися. Центр социального обслуживания оказывает услуги социальных перевозок 120 инвалидам, отделение социальной реабилитации посещают 25 пожилых граждан, социальная прачечная организованная в помещении бани оказывает услуги по стирке белья 115 нуждающимся гражданам. </w:t>
      </w:r>
      <w:r w:rsidR="00ED57D1" w:rsidRPr="008029EE">
        <w:rPr>
          <w:rFonts w:ascii="Times New Roman" w:hAnsi="Times New Roman"/>
          <w:sz w:val="28"/>
          <w:szCs w:val="28"/>
          <w:lang w:val="ru-RU"/>
        </w:rPr>
        <w:t>Оказывается,</w:t>
      </w:r>
      <w:r w:rsidRPr="008029EE">
        <w:rPr>
          <w:rFonts w:ascii="Times New Roman" w:hAnsi="Times New Roman"/>
          <w:sz w:val="28"/>
          <w:szCs w:val="28"/>
          <w:lang w:val="ru-RU"/>
        </w:rPr>
        <w:t xml:space="preserve"> материальная и помощь малообеспеченным, многодетным семьям и семьям, оказавшимся в трудной жизненной ситуации. В период летних каникул для подростков организуются лагеря, площадки для отдыха детей из малообеспеченных семей. </w:t>
      </w:r>
      <w:r w:rsidR="00ED57D1" w:rsidRPr="008029EE">
        <w:rPr>
          <w:rFonts w:ascii="Times New Roman" w:hAnsi="Times New Roman"/>
          <w:sz w:val="28"/>
          <w:szCs w:val="28"/>
          <w:lang w:val="ru-RU"/>
        </w:rPr>
        <w:t>Оказывается,</w:t>
      </w:r>
      <w:r w:rsidRPr="008029EE">
        <w:rPr>
          <w:rFonts w:ascii="Times New Roman" w:hAnsi="Times New Roman"/>
          <w:sz w:val="28"/>
          <w:szCs w:val="28"/>
          <w:lang w:val="ru-RU"/>
        </w:rPr>
        <w:t xml:space="preserve"> помощь инвалидам и ветеранам, в т.ч. по приобретению жилья.</w:t>
      </w:r>
    </w:p>
    <w:p w:rsidR="00206F3B" w:rsidRPr="008029EE" w:rsidRDefault="00BC6A19" w:rsidP="00ED57D1">
      <w:pPr>
        <w:pStyle w:val="2"/>
        <w:numPr>
          <w:ilvl w:val="1"/>
          <w:numId w:val="5"/>
        </w:numPr>
        <w:spacing w:before="240" w:after="240"/>
      </w:pPr>
      <w:bookmarkStart w:id="91" w:name="_Toc502148224"/>
      <w:bookmarkStart w:id="92" w:name="_Toc502175892"/>
      <w:bookmarkStart w:id="93" w:name="_Toc509880387"/>
      <w:r w:rsidRPr="008029EE">
        <w:t>Качество жизни населения</w:t>
      </w:r>
      <w:bookmarkStart w:id="94" w:name="_Toc502173869"/>
      <w:bookmarkEnd w:id="91"/>
      <w:bookmarkEnd w:id="92"/>
      <w:bookmarkEnd w:id="93"/>
      <w:bookmarkEnd w:id="94"/>
    </w:p>
    <w:p w:rsidR="00206F3B" w:rsidRDefault="0038194C" w:rsidP="00ED57D1">
      <w:pPr>
        <w:pStyle w:val="3"/>
        <w:spacing w:after="240"/>
        <w:rPr>
          <w:lang w:val="ru-RU"/>
        </w:rPr>
      </w:pPr>
      <w:bookmarkStart w:id="95" w:name="_Toc502148225"/>
      <w:bookmarkStart w:id="96" w:name="_Toc502175893"/>
      <w:bookmarkStart w:id="97" w:name="_Toc509880388"/>
      <w:r>
        <w:rPr>
          <w:lang w:val="ru-RU"/>
        </w:rPr>
        <w:t>2.4</w:t>
      </w:r>
      <w:r w:rsidR="00B4740B" w:rsidRPr="008029EE">
        <w:rPr>
          <w:lang w:val="ru-RU"/>
        </w:rPr>
        <w:t>.1. </w:t>
      </w:r>
      <w:r w:rsidR="00BC6A19" w:rsidRPr="008029EE">
        <w:rPr>
          <w:lang w:val="ru-RU"/>
        </w:rPr>
        <w:t>Рынок труда и безработица</w:t>
      </w:r>
      <w:bookmarkEnd w:id="95"/>
      <w:bookmarkEnd w:id="96"/>
      <w:bookmarkEnd w:id="97"/>
    </w:p>
    <w:p w:rsidR="0065658E" w:rsidRDefault="0065658E" w:rsidP="00057D6D">
      <w:pPr>
        <w:snapToGrid w:val="0"/>
        <w:spacing w:after="120" w:line="240" w:lineRule="auto"/>
        <w:contextualSpacing/>
        <w:jc w:val="both"/>
        <w:rPr>
          <w:rFonts w:ascii="Times New Roman" w:hAnsi="Times New Roman"/>
          <w:sz w:val="28"/>
          <w:szCs w:val="28"/>
          <w:lang w:val="ru-RU"/>
        </w:rPr>
      </w:pPr>
      <w:r w:rsidRPr="00057D6D">
        <w:rPr>
          <w:rFonts w:ascii="Times New Roman" w:hAnsi="Times New Roman"/>
          <w:sz w:val="28"/>
          <w:szCs w:val="28"/>
          <w:lang w:val="ru-RU"/>
        </w:rPr>
        <w:t xml:space="preserve">По состоянию на </w:t>
      </w:r>
      <w:r w:rsidR="00057D6D" w:rsidRPr="00057D6D">
        <w:rPr>
          <w:rFonts w:ascii="Times New Roman" w:hAnsi="Times New Roman"/>
          <w:sz w:val="28"/>
          <w:szCs w:val="28"/>
          <w:lang w:val="ru-RU"/>
        </w:rPr>
        <w:t>01.01.2017</w:t>
      </w:r>
      <w:r w:rsidRPr="00057D6D">
        <w:rPr>
          <w:rFonts w:ascii="Times New Roman" w:hAnsi="Times New Roman"/>
          <w:sz w:val="28"/>
          <w:szCs w:val="28"/>
          <w:lang w:val="ru-RU"/>
        </w:rPr>
        <w:t xml:space="preserve"> численность трудоспособного населения </w:t>
      </w:r>
      <w:r w:rsidR="00E31F53">
        <w:rPr>
          <w:rFonts w:ascii="Times New Roman" w:hAnsi="Times New Roman"/>
          <w:sz w:val="28"/>
          <w:szCs w:val="28"/>
          <w:lang w:val="ru-RU"/>
        </w:rPr>
        <w:t>округ</w:t>
      </w:r>
      <w:r w:rsidRPr="0001280C">
        <w:rPr>
          <w:rFonts w:ascii="Times New Roman" w:hAnsi="Times New Roman"/>
          <w:sz w:val="28"/>
          <w:szCs w:val="28"/>
          <w:lang w:val="ru-RU"/>
        </w:rPr>
        <w:t xml:space="preserve">а составляла </w:t>
      </w:r>
      <w:r w:rsidRPr="00E31F53">
        <w:rPr>
          <w:rFonts w:ascii="Times New Roman" w:hAnsi="Times New Roman"/>
          <w:sz w:val="28"/>
          <w:szCs w:val="28"/>
          <w:lang w:val="ru-RU"/>
        </w:rPr>
        <w:t>1</w:t>
      </w:r>
      <w:r w:rsidR="0030608E" w:rsidRPr="00E31F53">
        <w:rPr>
          <w:rFonts w:ascii="Times New Roman" w:hAnsi="Times New Roman"/>
          <w:sz w:val="28"/>
          <w:szCs w:val="28"/>
          <w:lang w:val="ru-RU"/>
        </w:rPr>
        <w:t>1</w:t>
      </w:r>
      <w:r w:rsidRPr="00E31F53">
        <w:rPr>
          <w:rFonts w:ascii="Times New Roman" w:hAnsi="Times New Roman"/>
          <w:sz w:val="28"/>
          <w:szCs w:val="28"/>
          <w:lang w:val="ru-RU"/>
        </w:rPr>
        <w:t>,</w:t>
      </w:r>
      <w:r w:rsidR="0030608E" w:rsidRPr="00E31F53">
        <w:rPr>
          <w:rFonts w:ascii="Times New Roman" w:hAnsi="Times New Roman"/>
          <w:sz w:val="28"/>
          <w:szCs w:val="28"/>
          <w:lang w:val="ru-RU"/>
        </w:rPr>
        <w:t>2 </w:t>
      </w:r>
      <w:r w:rsidRPr="00E31F53">
        <w:rPr>
          <w:rFonts w:ascii="Times New Roman" w:hAnsi="Times New Roman"/>
          <w:sz w:val="28"/>
          <w:szCs w:val="28"/>
          <w:lang w:val="ru-RU"/>
        </w:rPr>
        <w:t>тыс</w:t>
      </w:r>
      <w:r w:rsidR="0030608E" w:rsidRPr="00E31F53">
        <w:rPr>
          <w:rFonts w:ascii="Times New Roman" w:hAnsi="Times New Roman"/>
          <w:sz w:val="28"/>
          <w:szCs w:val="28"/>
          <w:lang w:val="ru-RU"/>
        </w:rPr>
        <w:t>.</w:t>
      </w:r>
      <w:r w:rsidRPr="00E31F53">
        <w:rPr>
          <w:rFonts w:ascii="Times New Roman" w:hAnsi="Times New Roman"/>
          <w:sz w:val="28"/>
          <w:szCs w:val="28"/>
          <w:lang w:val="ru-RU"/>
        </w:rPr>
        <w:t xml:space="preserve"> человек</w:t>
      </w:r>
      <w:r w:rsidR="0030608E" w:rsidRPr="0001280C">
        <w:rPr>
          <w:rFonts w:ascii="Times New Roman" w:hAnsi="Times New Roman"/>
          <w:sz w:val="28"/>
          <w:szCs w:val="28"/>
          <w:lang w:val="ru-RU"/>
        </w:rPr>
        <w:t xml:space="preserve"> (за десятилетие сократилось почти на 2,6 тыс.</w:t>
      </w:r>
      <w:r w:rsidR="0030608E" w:rsidRPr="0038194C">
        <w:rPr>
          <w:rFonts w:ascii="Times New Roman" w:hAnsi="Times New Roman"/>
          <w:sz w:val="28"/>
          <w:szCs w:val="28"/>
          <w:lang w:val="ru-RU"/>
        </w:rPr>
        <w:t>человек)</w:t>
      </w:r>
      <w:r w:rsidRPr="0038194C">
        <w:rPr>
          <w:rFonts w:ascii="Times New Roman" w:hAnsi="Times New Roman"/>
          <w:sz w:val="28"/>
          <w:szCs w:val="28"/>
          <w:lang w:val="ru-RU"/>
        </w:rPr>
        <w:t>, из них экономически занятое население – 5,3</w:t>
      </w:r>
      <w:r w:rsidR="00057D6D" w:rsidRPr="0038194C">
        <w:rPr>
          <w:rFonts w:ascii="Times New Roman" w:hAnsi="Times New Roman"/>
          <w:sz w:val="28"/>
          <w:szCs w:val="28"/>
          <w:lang w:val="ru-RU"/>
        </w:rPr>
        <w:t> </w:t>
      </w:r>
      <w:r w:rsidRPr="0038194C">
        <w:rPr>
          <w:rFonts w:ascii="Times New Roman" w:hAnsi="Times New Roman"/>
          <w:sz w:val="28"/>
          <w:szCs w:val="28"/>
          <w:lang w:val="ru-RU"/>
        </w:rPr>
        <w:t>ты</w:t>
      </w:r>
      <w:r w:rsidR="00057D6D" w:rsidRPr="0038194C">
        <w:rPr>
          <w:rFonts w:ascii="Times New Roman" w:hAnsi="Times New Roman"/>
          <w:sz w:val="28"/>
          <w:szCs w:val="28"/>
          <w:lang w:val="ru-RU"/>
        </w:rPr>
        <w:t>с. </w:t>
      </w:r>
      <w:r w:rsidRPr="0038194C">
        <w:rPr>
          <w:rFonts w:ascii="Times New Roman" w:hAnsi="Times New Roman"/>
          <w:sz w:val="28"/>
          <w:szCs w:val="28"/>
          <w:lang w:val="ru-RU"/>
        </w:rPr>
        <w:t xml:space="preserve">человек. Занято трудовой деятельностью на территории </w:t>
      </w:r>
      <w:r w:rsidR="00E31F53" w:rsidRPr="0038194C">
        <w:rPr>
          <w:rFonts w:ascii="Times New Roman" w:hAnsi="Times New Roman"/>
          <w:sz w:val="28"/>
          <w:szCs w:val="28"/>
          <w:lang w:val="ru-RU"/>
        </w:rPr>
        <w:t>округ</w:t>
      </w:r>
      <w:r w:rsidRPr="0038194C">
        <w:rPr>
          <w:rFonts w:ascii="Times New Roman" w:hAnsi="Times New Roman"/>
          <w:sz w:val="28"/>
          <w:szCs w:val="28"/>
          <w:lang w:val="ru-RU"/>
        </w:rPr>
        <w:t>а 4,4</w:t>
      </w:r>
      <w:r w:rsidR="00057D6D" w:rsidRPr="0038194C">
        <w:rPr>
          <w:rFonts w:ascii="Times New Roman" w:hAnsi="Times New Roman"/>
          <w:sz w:val="28"/>
          <w:szCs w:val="28"/>
          <w:lang w:val="ru-RU"/>
        </w:rPr>
        <w:t> </w:t>
      </w:r>
      <w:r w:rsidRPr="0038194C">
        <w:rPr>
          <w:rFonts w:ascii="Times New Roman" w:hAnsi="Times New Roman"/>
          <w:sz w:val="28"/>
          <w:szCs w:val="28"/>
          <w:lang w:val="ru-RU"/>
        </w:rPr>
        <w:t>тыс</w:t>
      </w:r>
      <w:r w:rsidR="00057D6D" w:rsidRPr="0038194C">
        <w:rPr>
          <w:rFonts w:ascii="Times New Roman" w:hAnsi="Times New Roman"/>
          <w:sz w:val="28"/>
          <w:szCs w:val="28"/>
          <w:lang w:val="ru-RU"/>
        </w:rPr>
        <w:t>.</w:t>
      </w:r>
      <w:r w:rsidRPr="0038194C">
        <w:rPr>
          <w:rFonts w:ascii="Times New Roman" w:hAnsi="Times New Roman"/>
          <w:sz w:val="28"/>
          <w:szCs w:val="28"/>
          <w:lang w:val="ru-RU"/>
        </w:rPr>
        <w:t xml:space="preserve"> человек, что составляет около 32% от числа трудовых ресурсов</w:t>
      </w:r>
      <w:r w:rsidR="0030608E" w:rsidRPr="0038194C">
        <w:rPr>
          <w:rFonts w:ascii="Times New Roman" w:hAnsi="Times New Roman"/>
          <w:sz w:val="28"/>
          <w:szCs w:val="28"/>
          <w:lang w:val="ru-RU"/>
        </w:rPr>
        <w:t>, что</w:t>
      </w:r>
      <w:r w:rsidRPr="0038194C">
        <w:rPr>
          <w:rFonts w:ascii="Times New Roman" w:hAnsi="Times New Roman"/>
          <w:sz w:val="28"/>
          <w:szCs w:val="28"/>
          <w:lang w:val="ru-RU"/>
        </w:rPr>
        <w:t xml:space="preserve"> позволя</w:t>
      </w:r>
      <w:r w:rsidR="0030608E" w:rsidRPr="0038194C">
        <w:rPr>
          <w:rFonts w:ascii="Times New Roman" w:hAnsi="Times New Roman"/>
          <w:sz w:val="28"/>
          <w:szCs w:val="28"/>
          <w:lang w:val="ru-RU"/>
        </w:rPr>
        <w:t>е</w:t>
      </w:r>
      <w:r w:rsidRPr="0038194C">
        <w:rPr>
          <w:rFonts w:ascii="Times New Roman" w:hAnsi="Times New Roman"/>
          <w:sz w:val="28"/>
          <w:szCs w:val="28"/>
          <w:lang w:val="ru-RU"/>
        </w:rPr>
        <w:t>т сделать вывод</w:t>
      </w:r>
      <w:r w:rsidR="0030608E" w:rsidRPr="0038194C">
        <w:rPr>
          <w:rFonts w:ascii="Times New Roman" w:hAnsi="Times New Roman"/>
          <w:sz w:val="28"/>
          <w:szCs w:val="28"/>
          <w:lang w:val="ru-RU"/>
        </w:rPr>
        <w:t xml:space="preserve"> о том</w:t>
      </w:r>
      <w:r w:rsidRPr="0038194C">
        <w:rPr>
          <w:rFonts w:ascii="Times New Roman" w:hAnsi="Times New Roman"/>
          <w:sz w:val="28"/>
          <w:szCs w:val="28"/>
          <w:lang w:val="ru-RU"/>
        </w:rPr>
        <w:t xml:space="preserve">, что </w:t>
      </w:r>
      <w:r w:rsidR="00057D6D" w:rsidRPr="0038194C">
        <w:rPr>
          <w:rFonts w:ascii="Times New Roman" w:hAnsi="Times New Roman"/>
          <w:sz w:val="28"/>
          <w:szCs w:val="28"/>
          <w:lang w:val="ru-RU"/>
        </w:rPr>
        <w:t>17%</w:t>
      </w:r>
      <w:r w:rsidRPr="0038194C">
        <w:rPr>
          <w:rFonts w:ascii="Times New Roman" w:hAnsi="Times New Roman"/>
          <w:sz w:val="28"/>
          <w:szCs w:val="28"/>
          <w:lang w:val="ru-RU"/>
        </w:rPr>
        <w:t xml:space="preserve"> трудоспособного населения выезжает на работу за пределы </w:t>
      </w:r>
      <w:r w:rsidR="00E31F53" w:rsidRPr="0038194C">
        <w:rPr>
          <w:rFonts w:ascii="Times New Roman" w:hAnsi="Times New Roman"/>
          <w:sz w:val="28"/>
          <w:szCs w:val="28"/>
          <w:lang w:val="ru-RU"/>
        </w:rPr>
        <w:t>округ</w:t>
      </w:r>
      <w:r w:rsidRPr="0038194C">
        <w:rPr>
          <w:rFonts w:ascii="Times New Roman" w:hAnsi="Times New Roman"/>
          <w:sz w:val="28"/>
          <w:szCs w:val="28"/>
          <w:lang w:val="ru-RU"/>
        </w:rPr>
        <w:t>а.</w:t>
      </w:r>
    </w:p>
    <w:p w:rsidR="0065658E" w:rsidRDefault="0065658E" w:rsidP="00DB68EC">
      <w:pPr>
        <w:snapToGrid w:val="0"/>
        <w:spacing w:before="120" w:after="0" w:line="240" w:lineRule="auto"/>
        <w:jc w:val="both"/>
        <w:rPr>
          <w:rFonts w:ascii="Times New Roman" w:hAnsi="Times New Roman"/>
          <w:sz w:val="28"/>
          <w:szCs w:val="28"/>
          <w:lang w:val="ru-RU"/>
        </w:rPr>
      </w:pPr>
      <w:r w:rsidRPr="007C5051">
        <w:rPr>
          <w:rFonts w:ascii="Times New Roman" w:hAnsi="Times New Roman"/>
          <w:sz w:val="28"/>
          <w:szCs w:val="28"/>
          <w:lang w:val="ru-RU"/>
        </w:rPr>
        <w:t xml:space="preserve">Ведущую роль в занятости населения </w:t>
      </w:r>
      <w:r w:rsidR="00626D18" w:rsidRPr="007C5051">
        <w:rPr>
          <w:rFonts w:ascii="Times New Roman" w:hAnsi="Times New Roman"/>
          <w:sz w:val="28"/>
          <w:szCs w:val="28"/>
          <w:lang w:val="ru-RU"/>
        </w:rPr>
        <w:t xml:space="preserve">округа </w:t>
      </w:r>
      <w:r w:rsidRPr="007C5051">
        <w:rPr>
          <w:rFonts w:ascii="Times New Roman" w:hAnsi="Times New Roman"/>
          <w:sz w:val="28"/>
          <w:szCs w:val="28"/>
          <w:lang w:val="ru-RU"/>
        </w:rPr>
        <w:t>играет</w:t>
      </w:r>
      <w:r w:rsidR="00626D18" w:rsidRPr="007C5051">
        <w:rPr>
          <w:rFonts w:ascii="Times New Roman" w:hAnsi="Times New Roman"/>
          <w:sz w:val="28"/>
          <w:szCs w:val="28"/>
          <w:lang w:val="ru-RU"/>
        </w:rPr>
        <w:t xml:space="preserve"> бюджетная сфера</w:t>
      </w:r>
      <w:r w:rsidR="000C5CED" w:rsidRPr="007C5051">
        <w:rPr>
          <w:rFonts w:ascii="Times New Roman" w:hAnsi="Times New Roman"/>
          <w:sz w:val="28"/>
          <w:szCs w:val="28"/>
          <w:lang w:val="ru-RU"/>
        </w:rPr>
        <w:t>. Здравоохранение и образование</w:t>
      </w:r>
      <w:r w:rsidR="00626D18" w:rsidRPr="007C5051">
        <w:rPr>
          <w:rFonts w:ascii="Times New Roman" w:hAnsi="Times New Roman"/>
          <w:sz w:val="28"/>
          <w:szCs w:val="28"/>
          <w:lang w:val="ru-RU"/>
        </w:rPr>
        <w:t xml:space="preserve"> обеспечива</w:t>
      </w:r>
      <w:r w:rsidR="000C5CED" w:rsidRPr="007C5051">
        <w:rPr>
          <w:rFonts w:ascii="Times New Roman" w:hAnsi="Times New Roman"/>
          <w:sz w:val="28"/>
          <w:szCs w:val="28"/>
          <w:lang w:val="ru-RU"/>
        </w:rPr>
        <w:t>ю</w:t>
      </w:r>
      <w:r w:rsidR="00626D18" w:rsidRPr="007C5051">
        <w:rPr>
          <w:rFonts w:ascii="Times New Roman" w:hAnsi="Times New Roman"/>
          <w:sz w:val="28"/>
          <w:szCs w:val="28"/>
          <w:lang w:val="ru-RU"/>
        </w:rPr>
        <w:t>т 4</w:t>
      </w:r>
      <w:r w:rsidR="000C5CED" w:rsidRPr="007C5051">
        <w:rPr>
          <w:rFonts w:ascii="Times New Roman" w:hAnsi="Times New Roman"/>
          <w:sz w:val="28"/>
          <w:szCs w:val="28"/>
          <w:lang w:val="ru-RU"/>
        </w:rPr>
        <w:t>9</w:t>
      </w:r>
      <w:r w:rsidR="00626D18" w:rsidRPr="007C5051">
        <w:rPr>
          <w:rFonts w:ascii="Times New Roman" w:hAnsi="Times New Roman"/>
          <w:sz w:val="28"/>
          <w:szCs w:val="28"/>
          <w:lang w:val="ru-RU"/>
        </w:rPr>
        <w:t>% рабочих мест</w:t>
      </w:r>
      <w:r w:rsidR="000C5CED" w:rsidRPr="007C5051">
        <w:rPr>
          <w:rFonts w:ascii="Times New Roman" w:hAnsi="Times New Roman"/>
          <w:sz w:val="28"/>
          <w:szCs w:val="28"/>
          <w:lang w:val="ru-RU"/>
        </w:rPr>
        <w:t xml:space="preserve"> крупных и средних предприятий и организаций</w:t>
      </w:r>
      <w:r w:rsidR="00626D18" w:rsidRPr="007C5051">
        <w:rPr>
          <w:rFonts w:ascii="Times New Roman" w:hAnsi="Times New Roman"/>
          <w:sz w:val="28"/>
          <w:szCs w:val="28"/>
          <w:lang w:val="ru-RU"/>
        </w:rPr>
        <w:t>. На втором месте</w:t>
      </w:r>
      <w:r w:rsidRPr="007C5051">
        <w:rPr>
          <w:rFonts w:ascii="Times New Roman" w:hAnsi="Times New Roman"/>
          <w:sz w:val="28"/>
          <w:szCs w:val="28"/>
          <w:lang w:val="ru-RU"/>
        </w:rPr>
        <w:t xml:space="preserve"> отрасль сельского хозяйства – 1</w:t>
      </w:r>
      <w:r w:rsidR="000C5CED" w:rsidRPr="007C5051">
        <w:rPr>
          <w:rFonts w:ascii="Times New Roman" w:hAnsi="Times New Roman"/>
          <w:sz w:val="28"/>
          <w:szCs w:val="28"/>
          <w:lang w:val="ru-RU"/>
        </w:rPr>
        <w:t>5</w:t>
      </w:r>
      <w:r w:rsidRPr="007C5051">
        <w:rPr>
          <w:rFonts w:ascii="Times New Roman" w:hAnsi="Times New Roman"/>
          <w:sz w:val="28"/>
          <w:szCs w:val="28"/>
          <w:lang w:val="ru-RU"/>
        </w:rPr>
        <w:t xml:space="preserve">%. </w:t>
      </w:r>
      <w:r w:rsidR="000C5CED" w:rsidRPr="007C5051">
        <w:rPr>
          <w:rFonts w:ascii="Times New Roman" w:hAnsi="Times New Roman"/>
          <w:sz w:val="28"/>
          <w:szCs w:val="28"/>
          <w:lang w:val="ru-RU"/>
        </w:rPr>
        <w:t>9</w:t>
      </w:r>
      <w:r w:rsidRPr="007C5051">
        <w:rPr>
          <w:rFonts w:ascii="Times New Roman" w:hAnsi="Times New Roman"/>
          <w:sz w:val="28"/>
          <w:szCs w:val="28"/>
          <w:lang w:val="ru-RU"/>
        </w:rPr>
        <w:t>%</w:t>
      </w:r>
      <w:r w:rsidR="000C5CED" w:rsidRPr="007C5051">
        <w:rPr>
          <w:rFonts w:ascii="Times New Roman" w:hAnsi="Times New Roman"/>
          <w:sz w:val="28"/>
          <w:szCs w:val="28"/>
          <w:lang w:val="ru-RU"/>
        </w:rPr>
        <w:t xml:space="preserve"> обрабатывающие производства</w:t>
      </w:r>
      <w:r w:rsidRPr="007C5051">
        <w:rPr>
          <w:rFonts w:ascii="Times New Roman" w:hAnsi="Times New Roman"/>
          <w:sz w:val="28"/>
          <w:szCs w:val="28"/>
          <w:lang w:val="ru-RU"/>
        </w:rPr>
        <w:t>.</w:t>
      </w:r>
    </w:p>
    <w:p w:rsidR="00474FAD" w:rsidRPr="00DB68EC" w:rsidRDefault="00474FAD" w:rsidP="00DB68EC">
      <w:pPr>
        <w:snapToGrid w:val="0"/>
        <w:spacing w:before="120" w:after="0" w:line="240" w:lineRule="auto"/>
        <w:jc w:val="both"/>
        <w:rPr>
          <w:rFonts w:ascii="Times New Roman" w:hAnsi="Times New Roman"/>
          <w:sz w:val="28"/>
          <w:szCs w:val="28"/>
          <w:lang w:val="ru-RU"/>
        </w:rPr>
      </w:pPr>
    </w:p>
    <w:p w:rsidR="0065658E" w:rsidRPr="00036319" w:rsidRDefault="0065658E" w:rsidP="007C5051">
      <w:pPr>
        <w:snapToGrid w:val="0"/>
        <w:spacing w:after="0" w:line="240" w:lineRule="auto"/>
        <w:jc w:val="both"/>
        <w:rPr>
          <w:rFonts w:ascii="Times New Roman" w:hAnsi="Times New Roman"/>
          <w:sz w:val="28"/>
          <w:szCs w:val="28"/>
          <w:lang w:val="ru-RU"/>
        </w:rPr>
      </w:pPr>
      <w:r w:rsidRPr="00036319">
        <w:rPr>
          <w:rFonts w:ascii="Times New Roman" w:hAnsi="Times New Roman"/>
          <w:sz w:val="28"/>
          <w:szCs w:val="28"/>
          <w:lang w:val="ru-RU"/>
        </w:rPr>
        <w:lastRenderedPageBreak/>
        <w:t xml:space="preserve">Обеспечение рабочими местами в </w:t>
      </w:r>
      <w:r w:rsidR="00057D6D" w:rsidRPr="00036319">
        <w:rPr>
          <w:rFonts w:ascii="Times New Roman" w:hAnsi="Times New Roman"/>
          <w:sz w:val="28"/>
          <w:szCs w:val="28"/>
          <w:lang w:val="ru-RU"/>
        </w:rPr>
        <w:t>округе</w:t>
      </w:r>
      <w:r w:rsidR="00474FAD">
        <w:rPr>
          <w:rFonts w:ascii="Times New Roman" w:hAnsi="Times New Roman"/>
          <w:sz w:val="28"/>
          <w:szCs w:val="28"/>
          <w:lang w:val="ru-RU"/>
        </w:rPr>
        <w:t xml:space="preserve"> </w:t>
      </w:r>
      <w:r w:rsidR="00057D6D" w:rsidRPr="00036319">
        <w:rPr>
          <w:rFonts w:ascii="Times New Roman" w:hAnsi="Times New Roman"/>
          <w:sz w:val="28"/>
          <w:szCs w:val="28"/>
          <w:lang w:val="ru-RU"/>
        </w:rPr>
        <w:t>большей</w:t>
      </w:r>
      <w:r w:rsidRPr="00036319">
        <w:rPr>
          <w:rFonts w:ascii="Times New Roman" w:hAnsi="Times New Roman"/>
          <w:sz w:val="28"/>
          <w:szCs w:val="28"/>
          <w:lang w:val="ru-RU"/>
        </w:rPr>
        <w:t xml:space="preserve"> части активного населения пока оста</w:t>
      </w:r>
      <w:r w:rsidR="00057D6D" w:rsidRPr="00036319">
        <w:rPr>
          <w:rFonts w:ascii="Times New Roman" w:hAnsi="Times New Roman"/>
          <w:sz w:val="28"/>
          <w:szCs w:val="28"/>
          <w:lang w:val="ru-RU"/>
        </w:rPr>
        <w:t>е</w:t>
      </w:r>
      <w:r w:rsidRPr="00036319">
        <w:rPr>
          <w:rFonts w:ascii="Times New Roman" w:hAnsi="Times New Roman"/>
          <w:sz w:val="28"/>
          <w:szCs w:val="28"/>
          <w:lang w:val="ru-RU"/>
        </w:rPr>
        <w:t>тся серь</w:t>
      </w:r>
      <w:r w:rsidR="00057D6D" w:rsidRPr="00036319">
        <w:rPr>
          <w:rFonts w:ascii="Times New Roman" w:hAnsi="Times New Roman"/>
          <w:sz w:val="28"/>
          <w:szCs w:val="28"/>
          <w:lang w:val="ru-RU"/>
        </w:rPr>
        <w:t>е</w:t>
      </w:r>
      <w:r w:rsidRPr="00036319">
        <w:rPr>
          <w:rFonts w:ascii="Times New Roman" w:hAnsi="Times New Roman"/>
          <w:sz w:val="28"/>
          <w:szCs w:val="28"/>
          <w:lang w:val="ru-RU"/>
        </w:rPr>
        <w:t xml:space="preserve">зной проблемой. Серьезной проблемой в </w:t>
      </w:r>
      <w:r w:rsidR="00E31F53">
        <w:rPr>
          <w:rFonts w:ascii="Times New Roman" w:hAnsi="Times New Roman"/>
          <w:sz w:val="28"/>
          <w:szCs w:val="28"/>
          <w:lang w:val="ru-RU"/>
        </w:rPr>
        <w:t>округ</w:t>
      </w:r>
      <w:r w:rsidRPr="00036319">
        <w:rPr>
          <w:rFonts w:ascii="Times New Roman" w:hAnsi="Times New Roman"/>
          <w:sz w:val="28"/>
          <w:szCs w:val="28"/>
          <w:lang w:val="ru-RU"/>
        </w:rPr>
        <w:t xml:space="preserve">е является сельская безработица, особенно в поселках с монопредприятием или его отсутствием. </w:t>
      </w:r>
      <w:bookmarkStart w:id="98" w:name="_Toc17175719"/>
      <w:bookmarkStart w:id="99" w:name="_Toc97021197"/>
      <w:bookmarkStart w:id="100" w:name="_Toc99253333"/>
      <w:bookmarkStart w:id="101" w:name="_Toc101860444"/>
      <w:bookmarkStart w:id="102" w:name="_Toc183322314"/>
      <w:bookmarkStart w:id="103" w:name="_Toc217374064"/>
      <w:bookmarkStart w:id="104" w:name="_Toc283976027"/>
      <w:bookmarkStart w:id="105" w:name="_Toc441045726"/>
      <w:r w:rsidR="000C5CED" w:rsidRPr="000C5CED">
        <w:rPr>
          <w:rFonts w:ascii="Times New Roman" w:hAnsi="Times New Roman"/>
          <w:sz w:val="28"/>
          <w:szCs w:val="28"/>
          <w:lang w:val="ru-RU"/>
        </w:rPr>
        <w:t>Численность официально зарегистрированных безработных</w:t>
      </w:r>
      <w:bookmarkEnd w:id="98"/>
      <w:bookmarkEnd w:id="99"/>
      <w:bookmarkEnd w:id="100"/>
      <w:bookmarkEnd w:id="101"/>
      <w:bookmarkEnd w:id="102"/>
      <w:bookmarkEnd w:id="103"/>
      <w:bookmarkEnd w:id="104"/>
      <w:bookmarkEnd w:id="105"/>
      <w:r w:rsidR="000C5CED">
        <w:rPr>
          <w:rFonts w:ascii="Times New Roman" w:hAnsi="Times New Roman"/>
          <w:sz w:val="28"/>
          <w:szCs w:val="28"/>
          <w:lang w:val="ru-RU"/>
        </w:rPr>
        <w:t xml:space="preserve"> по состоянию на конец 2017 года в городском округе составила 205 человек.</w:t>
      </w:r>
    </w:p>
    <w:p w:rsidR="00436F6D" w:rsidRDefault="00436F6D" w:rsidP="007C5051">
      <w:pPr>
        <w:snapToGrid w:val="0"/>
        <w:spacing w:after="0" w:line="240" w:lineRule="auto"/>
        <w:jc w:val="both"/>
        <w:rPr>
          <w:rFonts w:ascii="Times New Roman" w:hAnsi="Times New Roman"/>
          <w:sz w:val="28"/>
          <w:szCs w:val="28"/>
          <w:lang w:val="ru-RU"/>
        </w:rPr>
      </w:pPr>
      <w:r w:rsidRPr="00626D18">
        <w:rPr>
          <w:rFonts w:ascii="Times New Roman" w:hAnsi="Times New Roman"/>
          <w:sz w:val="28"/>
          <w:szCs w:val="28"/>
          <w:lang w:val="ru-RU"/>
        </w:rPr>
        <w:t xml:space="preserve">Обеспечение дальнейшего развития муниципального образования </w:t>
      </w:r>
      <w:r w:rsidR="00036319" w:rsidRPr="00626D18">
        <w:rPr>
          <w:rFonts w:ascii="Times New Roman" w:hAnsi="Times New Roman"/>
          <w:sz w:val="28"/>
          <w:szCs w:val="28"/>
          <w:lang w:val="ru-RU"/>
        </w:rPr>
        <w:t>не</w:t>
      </w:r>
      <w:r w:rsidRPr="00626D18">
        <w:rPr>
          <w:rFonts w:ascii="Times New Roman" w:hAnsi="Times New Roman"/>
          <w:sz w:val="28"/>
          <w:szCs w:val="28"/>
          <w:lang w:val="ru-RU"/>
        </w:rPr>
        <w:t xml:space="preserve">возможно </w:t>
      </w:r>
      <w:r w:rsidR="00036319" w:rsidRPr="00626D18">
        <w:rPr>
          <w:rFonts w:ascii="Times New Roman" w:hAnsi="Times New Roman"/>
          <w:sz w:val="28"/>
          <w:szCs w:val="28"/>
          <w:lang w:val="ru-RU"/>
        </w:rPr>
        <w:t>без</w:t>
      </w:r>
      <w:r w:rsidRPr="00626D18">
        <w:rPr>
          <w:rFonts w:ascii="Times New Roman" w:hAnsi="Times New Roman"/>
          <w:sz w:val="28"/>
          <w:szCs w:val="28"/>
          <w:lang w:val="ru-RU"/>
        </w:rPr>
        <w:t xml:space="preserve"> сохранени</w:t>
      </w:r>
      <w:r w:rsidR="00036319" w:rsidRPr="00626D18">
        <w:rPr>
          <w:rFonts w:ascii="Times New Roman" w:hAnsi="Times New Roman"/>
          <w:sz w:val="28"/>
          <w:szCs w:val="28"/>
          <w:lang w:val="ru-RU"/>
        </w:rPr>
        <w:t>я</w:t>
      </w:r>
      <w:r w:rsidRPr="00626D18">
        <w:rPr>
          <w:rFonts w:ascii="Times New Roman" w:hAnsi="Times New Roman"/>
          <w:sz w:val="28"/>
          <w:szCs w:val="28"/>
          <w:lang w:val="ru-RU"/>
        </w:rPr>
        <w:t xml:space="preserve"> и наращивани</w:t>
      </w:r>
      <w:r w:rsidR="00036319" w:rsidRPr="00626D18">
        <w:rPr>
          <w:rFonts w:ascii="Times New Roman" w:hAnsi="Times New Roman"/>
          <w:sz w:val="28"/>
          <w:szCs w:val="28"/>
          <w:lang w:val="ru-RU"/>
        </w:rPr>
        <w:t>я</w:t>
      </w:r>
      <w:r w:rsidRPr="00626D18">
        <w:rPr>
          <w:rFonts w:ascii="Times New Roman" w:hAnsi="Times New Roman"/>
          <w:sz w:val="28"/>
          <w:szCs w:val="28"/>
          <w:lang w:val="ru-RU"/>
        </w:rPr>
        <w:t xml:space="preserve"> профессиональн</w:t>
      </w:r>
      <w:r w:rsidR="00057D6D" w:rsidRPr="00626D18">
        <w:rPr>
          <w:rFonts w:ascii="Times New Roman" w:hAnsi="Times New Roman"/>
          <w:sz w:val="28"/>
          <w:szCs w:val="28"/>
          <w:lang w:val="ru-RU"/>
        </w:rPr>
        <w:t xml:space="preserve">ого </w:t>
      </w:r>
      <w:r w:rsidRPr="00626D18">
        <w:rPr>
          <w:rFonts w:ascii="Times New Roman" w:hAnsi="Times New Roman"/>
          <w:sz w:val="28"/>
          <w:szCs w:val="28"/>
          <w:lang w:val="ru-RU"/>
        </w:rPr>
        <w:t xml:space="preserve">кадрового потенциала </w:t>
      </w:r>
      <w:r w:rsidR="00057D6D" w:rsidRPr="00626D18">
        <w:rPr>
          <w:rFonts w:ascii="Times New Roman" w:hAnsi="Times New Roman"/>
          <w:sz w:val="28"/>
          <w:szCs w:val="28"/>
          <w:lang w:val="ru-RU"/>
        </w:rPr>
        <w:t>округа</w:t>
      </w:r>
      <w:r w:rsidRPr="00626D18">
        <w:rPr>
          <w:rFonts w:ascii="Times New Roman" w:hAnsi="Times New Roman"/>
          <w:sz w:val="28"/>
          <w:szCs w:val="28"/>
          <w:lang w:val="ru-RU"/>
        </w:rPr>
        <w:t>. Такие возможности имеются: более 80</w:t>
      </w:r>
      <w:r w:rsidR="00036319" w:rsidRPr="00626D18">
        <w:rPr>
          <w:rFonts w:ascii="Times New Roman" w:hAnsi="Times New Roman"/>
          <w:sz w:val="28"/>
          <w:szCs w:val="28"/>
          <w:lang w:val="ru-RU"/>
        </w:rPr>
        <w:t>%</w:t>
      </w:r>
      <w:r w:rsidRPr="00626D18">
        <w:rPr>
          <w:rFonts w:ascii="Times New Roman" w:hAnsi="Times New Roman"/>
          <w:sz w:val="28"/>
          <w:szCs w:val="28"/>
          <w:lang w:val="ru-RU"/>
        </w:rPr>
        <w:t xml:space="preserve"> выпускников средних школ поступают в высшие и средне</w:t>
      </w:r>
      <w:r w:rsidR="00474FAD">
        <w:rPr>
          <w:rFonts w:ascii="Times New Roman" w:hAnsi="Times New Roman"/>
          <w:sz w:val="28"/>
          <w:szCs w:val="28"/>
          <w:lang w:val="ru-RU"/>
        </w:rPr>
        <w:t xml:space="preserve"> </w:t>
      </w:r>
      <w:r w:rsidRPr="00626D18">
        <w:rPr>
          <w:rFonts w:ascii="Times New Roman" w:hAnsi="Times New Roman"/>
          <w:sz w:val="28"/>
          <w:szCs w:val="28"/>
          <w:lang w:val="ru-RU"/>
        </w:rPr>
        <w:t>-</w:t>
      </w:r>
      <w:r w:rsidR="00474FAD">
        <w:rPr>
          <w:rFonts w:ascii="Times New Roman" w:hAnsi="Times New Roman"/>
          <w:sz w:val="28"/>
          <w:szCs w:val="28"/>
          <w:lang w:val="ru-RU"/>
        </w:rPr>
        <w:t xml:space="preserve"> </w:t>
      </w:r>
      <w:r w:rsidRPr="00626D18">
        <w:rPr>
          <w:rFonts w:ascii="Times New Roman" w:hAnsi="Times New Roman"/>
          <w:sz w:val="28"/>
          <w:szCs w:val="28"/>
          <w:lang w:val="ru-RU"/>
        </w:rPr>
        <w:t xml:space="preserve">специальные учебные заведения. </w:t>
      </w:r>
      <w:r w:rsidR="00057D6D" w:rsidRPr="00626D18">
        <w:rPr>
          <w:rFonts w:ascii="Times New Roman" w:hAnsi="Times New Roman"/>
          <w:sz w:val="28"/>
          <w:szCs w:val="28"/>
          <w:lang w:val="ru-RU"/>
        </w:rPr>
        <w:t>Однако после получения образования многие из них предпочитают</w:t>
      </w:r>
      <w:r w:rsidR="007B289D" w:rsidRPr="00626D18">
        <w:rPr>
          <w:rFonts w:ascii="Times New Roman" w:hAnsi="Times New Roman"/>
          <w:sz w:val="28"/>
          <w:szCs w:val="28"/>
          <w:lang w:val="ru-RU"/>
        </w:rPr>
        <w:t xml:space="preserve"> искать работу в других муниципальных образованиях области.</w:t>
      </w:r>
      <w:r w:rsidR="00ED57D1">
        <w:rPr>
          <w:rFonts w:ascii="Times New Roman" w:hAnsi="Times New Roman"/>
          <w:sz w:val="28"/>
          <w:szCs w:val="28"/>
          <w:lang w:val="ru-RU"/>
        </w:rPr>
        <w:t xml:space="preserve"> Данные представлены на диаграмме 3.</w:t>
      </w:r>
    </w:p>
    <w:p w:rsidR="00ED57D1" w:rsidRDefault="00ED57D1" w:rsidP="007C5051">
      <w:pPr>
        <w:snapToGrid w:val="0"/>
        <w:spacing w:after="0" w:line="240" w:lineRule="auto"/>
        <w:jc w:val="both"/>
        <w:rPr>
          <w:rFonts w:ascii="Times New Roman" w:hAnsi="Times New Roman"/>
          <w:sz w:val="28"/>
          <w:szCs w:val="28"/>
          <w:lang w:val="ru-RU"/>
        </w:rPr>
      </w:pPr>
    </w:p>
    <w:p w:rsidR="0038194C" w:rsidRDefault="0038194C" w:rsidP="0038194C">
      <w:pPr>
        <w:snapToGrid w:val="0"/>
        <w:spacing w:after="120" w:line="240" w:lineRule="auto"/>
        <w:contextualSpacing/>
        <w:jc w:val="both"/>
        <w:rPr>
          <w:rFonts w:ascii="Times New Roman" w:hAnsi="Times New Roman"/>
          <w:sz w:val="28"/>
          <w:szCs w:val="28"/>
          <w:lang w:val="ru-RU"/>
        </w:rPr>
      </w:pPr>
      <w:r>
        <w:rPr>
          <w:rFonts w:ascii="Times New Roman" w:hAnsi="Times New Roman"/>
          <w:noProof/>
          <w:sz w:val="28"/>
          <w:szCs w:val="28"/>
          <w:lang w:val="ru-RU" w:eastAsia="ru-RU"/>
        </w:rPr>
        <w:drawing>
          <wp:inline distT="0" distB="0" distL="0" distR="0">
            <wp:extent cx="5276850" cy="579120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D57D1" w:rsidRPr="00474FAD" w:rsidRDefault="00ED57D1" w:rsidP="00ED57D1">
      <w:pPr>
        <w:pStyle w:val="a3"/>
        <w:keepNext/>
        <w:spacing w:after="0" w:line="240" w:lineRule="auto"/>
        <w:ind w:firstLine="0"/>
        <w:jc w:val="center"/>
        <w:rPr>
          <w:rFonts w:ascii="Times New Roman" w:hAnsi="Times New Roman" w:cs="Times New Roman"/>
          <w:sz w:val="24"/>
          <w:lang w:val="ru-RU"/>
        </w:rPr>
      </w:pPr>
      <w:bookmarkStart w:id="106" w:name="_Toc502175894"/>
      <w:bookmarkStart w:id="107" w:name="_Toc509880389"/>
      <w:r w:rsidRPr="00474FAD">
        <w:rPr>
          <w:rFonts w:ascii="Times New Roman" w:hAnsi="Times New Roman" w:cs="Times New Roman"/>
          <w:sz w:val="24"/>
          <w:lang w:val="ru-RU"/>
        </w:rPr>
        <w:t xml:space="preserve">Диаграмма </w:t>
      </w:r>
      <w:r w:rsidR="004F6EEA" w:rsidRPr="00474FAD">
        <w:rPr>
          <w:rFonts w:ascii="Times New Roman" w:hAnsi="Times New Roman" w:cs="Times New Roman"/>
          <w:sz w:val="24"/>
          <w:lang w:val="ru-RU"/>
        </w:rPr>
        <w:fldChar w:fldCharType="begin"/>
      </w:r>
      <w:r w:rsidRPr="00474FAD">
        <w:rPr>
          <w:rFonts w:ascii="Times New Roman" w:hAnsi="Times New Roman" w:cs="Times New Roman"/>
          <w:sz w:val="24"/>
          <w:lang w:val="ru-RU"/>
        </w:rPr>
        <w:instrText xml:space="preserve"> SEQ Диаграмма \* ARABIC </w:instrText>
      </w:r>
      <w:r w:rsidR="004F6EEA" w:rsidRPr="00474FAD">
        <w:rPr>
          <w:rFonts w:ascii="Times New Roman" w:hAnsi="Times New Roman" w:cs="Times New Roman"/>
          <w:sz w:val="24"/>
          <w:lang w:val="ru-RU"/>
        </w:rPr>
        <w:fldChar w:fldCharType="separate"/>
      </w:r>
      <w:r w:rsidR="00363A9A">
        <w:rPr>
          <w:rFonts w:ascii="Times New Roman" w:hAnsi="Times New Roman" w:cs="Times New Roman"/>
          <w:noProof/>
          <w:sz w:val="24"/>
          <w:lang w:val="ru-RU"/>
        </w:rPr>
        <w:t>3</w:t>
      </w:r>
      <w:r w:rsidR="004F6EEA" w:rsidRPr="00474FAD">
        <w:rPr>
          <w:rFonts w:ascii="Times New Roman" w:hAnsi="Times New Roman" w:cs="Times New Roman"/>
          <w:sz w:val="24"/>
          <w:lang w:val="ru-RU"/>
        </w:rPr>
        <w:fldChar w:fldCharType="end"/>
      </w:r>
      <w:r w:rsidRPr="00474FAD">
        <w:rPr>
          <w:rFonts w:ascii="Times New Roman" w:hAnsi="Times New Roman" w:cs="Times New Roman"/>
          <w:sz w:val="24"/>
          <w:lang w:val="ru-RU"/>
        </w:rPr>
        <w:t>. Занятость трудоспособного населения по отраслям декабрь 2016 г. (без субъектов МСП)</w:t>
      </w:r>
    </w:p>
    <w:p w:rsidR="00ED57D1" w:rsidRDefault="00ED57D1" w:rsidP="00ED57D1">
      <w:pPr>
        <w:pStyle w:val="3"/>
        <w:keepNext w:val="0"/>
        <w:keepLines w:val="0"/>
        <w:rPr>
          <w:lang w:val="ru-RU"/>
        </w:rPr>
      </w:pPr>
    </w:p>
    <w:p w:rsidR="00ED1F29" w:rsidRPr="002D7254" w:rsidRDefault="008A346C" w:rsidP="00ED57D1">
      <w:pPr>
        <w:pStyle w:val="3"/>
        <w:spacing w:before="240" w:after="240"/>
        <w:rPr>
          <w:lang w:val="ru-RU"/>
        </w:rPr>
      </w:pPr>
      <w:r>
        <w:rPr>
          <w:lang w:val="ru-RU"/>
        </w:rPr>
        <w:lastRenderedPageBreak/>
        <w:t>2.4</w:t>
      </w:r>
      <w:r w:rsidR="00B4740B" w:rsidRPr="008029EE">
        <w:rPr>
          <w:lang w:val="ru-RU"/>
        </w:rPr>
        <w:t>.2. </w:t>
      </w:r>
      <w:r w:rsidR="00ED1F29" w:rsidRPr="008029EE">
        <w:rPr>
          <w:lang w:val="ru-RU"/>
        </w:rPr>
        <w:t>Доходы населения.</w:t>
      </w:r>
      <w:bookmarkEnd w:id="106"/>
      <w:bookmarkEnd w:id="107"/>
    </w:p>
    <w:p w:rsidR="00ED1F29" w:rsidRPr="000C5CED" w:rsidRDefault="00ED1F29" w:rsidP="0093426F">
      <w:pPr>
        <w:snapToGrid w:val="0"/>
        <w:spacing w:before="120" w:line="240" w:lineRule="auto"/>
        <w:contextualSpacing/>
        <w:jc w:val="both"/>
        <w:rPr>
          <w:rFonts w:ascii="Times New Roman" w:hAnsi="Times New Roman"/>
          <w:sz w:val="28"/>
          <w:szCs w:val="28"/>
          <w:lang w:val="ru-RU"/>
        </w:rPr>
      </w:pPr>
      <w:r w:rsidRPr="000C5CED">
        <w:rPr>
          <w:rFonts w:ascii="Times New Roman" w:hAnsi="Times New Roman"/>
          <w:sz w:val="28"/>
          <w:szCs w:val="28"/>
          <w:lang w:val="ru-RU"/>
        </w:rPr>
        <w:t>Существуют сложности с оценкой жизненного уровня населения</w:t>
      </w:r>
      <w:r w:rsidR="007452AE" w:rsidRPr="000C5CED">
        <w:rPr>
          <w:rFonts w:ascii="Times New Roman" w:hAnsi="Times New Roman"/>
          <w:sz w:val="28"/>
          <w:szCs w:val="28"/>
          <w:lang w:val="ru-RU"/>
        </w:rPr>
        <w:t>, так как е</w:t>
      </w:r>
      <w:r w:rsidRPr="000C5CED">
        <w:rPr>
          <w:rFonts w:ascii="Times New Roman" w:hAnsi="Times New Roman"/>
          <w:sz w:val="28"/>
          <w:szCs w:val="28"/>
          <w:lang w:val="ru-RU"/>
        </w:rPr>
        <w:t xml:space="preserve">динственным доступным для анализа показателем является заработная плата по крупным и средним предприятиям, хотя она не отражает полной картины и не позволяет сделать </w:t>
      </w:r>
      <w:r w:rsidR="0093426F" w:rsidRPr="000C5CED">
        <w:rPr>
          <w:rFonts w:ascii="Times New Roman" w:hAnsi="Times New Roman"/>
          <w:sz w:val="28"/>
          <w:szCs w:val="28"/>
          <w:lang w:val="ru-RU"/>
        </w:rPr>
        <w:t>адекватный</w:t>
      </w:r>
      <w:r w:rsidRPr="000C5CED">
        <w:rPr>
          <w:rFonts w:ascii="Times New Roman" w:hAnsi="Times New Roman"/>
          <w:sz w:val="28"/>
          <w:szCs w:val="28"/>
          <w:lang w:val="ru-RU"/>
        </w:rPr>
        <w:t xml:space="preserve"> анализ уров</w:t>
      </w:r>
      <w:r w:rsidR="0093426F" w:rsidRPr="000C5CED">
        <w:rPr>
          <w:rFonts w:ascii="Times New Roman" w:hAnsi="Times New Roman"/>
          <w:sz w:val="28"/>
          <w:szCs w:val="28"/>
          <w:lang w:val="ru-RU"/>
        </w:rPr>
        <w:t>е</w:t>
      </w:r>
      <w:r w:rsidRPr="000C5CED">
        <w:rPr>
          <w:rFonts w:ascii="Times New Roman" w:hAnsi="Times New Roman"/>
          <w:sz w:val="28"/>
          <w:szCs w:val="28"/>
          <w:lang w:val="ru-RU"/>
        </w:rPr>
        <w:t>н</w:t>
      </w:r>
      <w:r w:rsidR="0093426F" w:rsidRPr="000C5CED">
        <w:rPr>
          <w:rFonts w:ascii="Times New Roman" w:hAnsi="Times New Roman"/>
          <w:sz w:val="28"/>
          <w:szCs w:val="28"/>
          <w:lang w:val="ru-RU"/>
        </w:rPr>
        <w:t>ь</w:t>
      </w:r>
      <w:r w:rsidR="00474FAD">
        <w:rPr>
          <w:rFonts w:ascii="Times New Roman" w:hAnsi="Times New Roman"/>
          <w:sz w:val="28"/>
          <w:szCs w:val="28"/>
          <w:lang w:val="ru-RU"/>
        </w:rPr>
        <w:t xml:space="preserve"> </w:t>
      </w:r>
      <w:r w:rsidR="0093426F" w:rsidRPr="000C5CED">
        <w:rPr>
          <w:rFonts w:ascii="Times New Roman" w:hAnsi="Times New Roman"/>
          <w:sz w:val="28"/>
          <w:szCs w:val="28"/>
          <w:lang w:val="ru-RU"/>
        </w:rPr>
        <w:t>доходов</w:t>
      </w:r>
      <w:r w:rsidR="00474FAD">
        <w:rPr>
          <w:rFonts w:ascii="Times New Roman" w:hAnsi="Times New Roman"/>
          <w:sz w:val="28"/>
          <w:szCs w:val="28"/>
          <w:lang w:val="ru-RU"/>
        </w:rPr>
        <w:t xml:space="preserve"> </w:t>
      </w:r>
      <w:r w:rsidR="0093426F" w:rsidRPr="000C5CED">
        <w:rPr>
          <w:rFonts w:ascii="Times New Roman" w:hAnsi="Times New Roman"/>
          <w:sz w:val="28"/>
          <w:szCs w:val="28"/>
          <w:lang w:val="ru-RU"/>
        </w:rPr>
        <w:t>жителей округа</w:t>
      </w:r>
      <w:r w:rsidRPr="000C5CED">
        <w:rPr>
          <w:rFonts w:ascii="Times New Roman" w:hAnsi="Times New Roman"/>
          <w:sz w:val="28"/>
          <w:szCs w:val="28"/>
          <w:lang w:val="ru-RU"/>
        </w:rPr>
        <w:t>. В 20</w:t>
      </w:r>
      <w:r w:rsidR="007452AE" w:rsidRPr="000C5CED">
        <w:rPr>
          <w:rFonts w:ascii="Times New Roman" w:hAnsi="Times New Roman"/>
          <w:sz w:val="28"/>
          <w:szCs w:val="28"/>
          <w:lang w:val="ru-RU"/>
        </w:rPr>
        <w:t>1</w:t>
      </w:r>
      <w:r w:rsidR="00C76666">
        <w:rPr>
          <w:rFonts w:ascii="Times New Roman" w:hAnsi="Times New Roman"/>
          <w:sz w:val="28"/>
          <w:szCs w:val="28"/>
          <w:lang w:val="ru-RU"/>
        </w:rPr>
        <w:t>6</w:t>
      </w:r>
      <w:r w:rsidRPr="000C5CED">
        <w:rPr>
          <w:rFonts w:ascii="Times New Roman" w:hAnsi="Times New Roman"/>
          <w:sz w:val="28"/>
          <w:szCs w:val="28"/>
          <w:lang w:val="ru-RU"/>
        </w:rPr>
        <w:t xml:space="preserve"> году номинальная среднемесячная оплата труда одного работающего составила </w:t>
      </w:r>
      <w:r w:rsidR="000A0E4C" w:rsidRPr="000A0E4C">
        <w:rPr>
          <w:rFonts w:ascii="Times New Roman" w:hAnsi="Times New Roman"/>
          <w:sz w:val="28"/>
          <w:szCs w:val="28"/>
          <w:lang w:val="ru-RU"/>
        </w:rPr>
        <w:t>21</w:t>
      </w:r>
      <w:r w:rsidR="000A0E4C">
        <w:rPr>
          <w:rFonts w:ascii="Times New Roman" w:hAnsi="Times New Roman"/>
          <w:sz w:val="28"/>
          <w:szCs w:val="28"/>
          <w:lang w:val="ru-RU"/>
        </w:rPr>
        <w:t> </w:t>
      </w:r>
      <w:r w:rsidR="000A0E4C" w:rsidRPr="000A0E4C">
        <w:rPr>
          <w:rFonts w:ascii="Times New Roman" w:hAnsi="Times New Roman"/>
          <w:sz w:val="28"/>
          <w:szCs w:val="28"/>
          <w:lang w:val="ru-RU"/>
        </w:rPr>
        <w:t>377</w:t>
      </w:r>
      <w:r w:rsidRPr="000C5CED">
        <w:rPr>
          <w:rFonts w:ascii="Times New Roman" w:hAnsi="Times New Roman"/>
          <w:sz w:val="28"/>
          <w:szCs w:val="28"/>
          <w:lang w:val="ru-RU"/>
        </w:rPr>
        <w:t xml:space="preserve"> рубле</w:t>
      </w:r>
      <w:r w:rsidR="000A0E4C">
        <w:rPr>
          <w:rFonts w:ascii="Times New Roman" w:hAnsi="Times New Roman"/>
          <w:sz w:val="28"/>
          <w:szCs w:val="28"/>
          <w:lang w:val="ru-RU"/>
        </w:rPr>
        <w:t>й</w:t>
      </w:r>
      <w:r w:rsidRPr="000C5CED">
        <w:rPr>
          <w:rFonts w:ascii="Times New Roman" w:hAnsi="Times New Roman"/>
          <w:sz w:val="28"/>
          <w:szCs w:val="28"/>
          <w:lang w:val="ru-RU"/>
        </w:rPr>
        <w:t>.</w:t>
      </w:r>
    </w:p>
    <w:p w:rsidR="00B545B9" w:rsidRDefault="00B545B9" w:rsidP="006033AA">
      <w:pPr>
        <w:snapToGrid w:val="0"/>
        <w:spacing w:before="120" w:line="240" w:lineRule="auto"/>
        <w:contextualSpacing/>
        <w:jc w:val="both"/>
        <w:rPr>
          <w:rFonts w:ascii="Times New Roman" w:hAnsi="Times New Roman"/>
          <w:sz w:val="28"/>
          <w:szCs w:val="28"/>
          <w:lang w:val="ru-RU"/>
        </w:rPr>
      </w:pPr>
      <w:r>
        <w:rPr>
          <w:rFonts w:ascii="Times New Roman" w:hAnsi="Times New Roman"/>
          <w:sz w:val="28"/>
          <w:szCs w:val="28"/>
          <w:lang w:val="ru-RU"/>
        </w:rPr>
        <w:t xml:space="preserve">Среднемесячная заработная плата по крупным и средним предприятиям в Славском городском округе значительно ниже среднемесячной заработной </w:t>
      </w:r>
      <w:r w:rsidR="00C76666">
        <w:rPr>
          <w:rFonts w:ascii="Times New Roman" w:hAnsi="Times New Roman"/>
          <w:sz w:val="28"/>
          <w:szCs w:val="28"/>
          <w:lang w:val="ru-RU"/>
        </w:rPr>
        <w:t>платы в целом по области (в 2016</w:t>
      </w:r>
      <w:r>
        <w:rPr>
          <w:rFonts w:ascii="Times New Roman" w:hAnsi="Times New Roman"/>
          <w:sz w:val="28"/>
          <w:szCs w:val="28"/>
          <w:lang w:val="ru-RU"/>
        </w:rPr>
        <w:t xml:space="preserve"> году она составила 29 451 рублей), немного ниже таковой в соседних Полесском и Советском городских округах (в 201</w:t>
      </w:r>
      <w:r w:rsidR="00C76666">
        <w:rPr>
          <w:rFonts w:ascii="Times New Roman" w:hAnsi="Times New Roman"/>
          <w:sz w:val="28"/>
          <w:szCs w:val="28"/>
          <w:lang w:val="ru-RU"/>
        </w:rPr>
        <w:t>6</w:t>
      </w:r>
      <w:r>
        <w:rPr>
          <w:rFonts w:ascii="Times New Roman" w:hAnsi="Times New Roman"/>
          <w:sz w:val="28"/>
          <w:szCs w:val="28"/>
          <w:lang w:val="ru-RU"/>
        </w:rPr>
        <w:t xml:space="preserve"> году составила </w:t>
      </w:r>
      <w:r w:rsidRPr="00B545B9">
        <w:rPr>
          <w:rFonts w:ascii="Times New Roman" w:hAnsi="Times New Roman"/>
          <w:sz w:val="28"/>
          <w:szCs w:val="28"/>
          <w:lang w:val="ru-RU"/>
        </w:rPr>
        <w:t>24 503 рублей и 25 955 рублей</w:t>
      </w:r>
      <w:r w:rsidR="00517763">
        <w:rPr>
          <w:rFonts w:ascii="Times New Roman" w:hAnsi="Times New Roman"/>
          <w:sz w:val="28"/>
          <w:szCs w:val="28"/>
          <w:lang w:val="ru-RU"/>
        </w:rPr>
        <w:t xml:space="preserve"> соответственно</w:t>
      </w:r>
      <w:r>
        <w:rPr>
          <w:rFonts w:ascii="Times New Roman" w:hAnsi="Times New Roman"/>
          <w:sz w:val="28"/>
          <w:szCs w:val="28"/>
          <w:lang w:val="ru-RU"/>
        </w:rPr>
        <w:t>) и почти в 1,7 раз ниже, чем в Калининграде. Разница в заработной плате является одной из причин трудовой миграции и оттока наиболее активной части населения.</w:t>
      </w:r>
      <w:r w:rsidR="00474FAD">
        <w:rPr>
          <w:rFonts w:ascii="Times New Roman" w:hAnsi="Times New Roman"/>
          <w:sz w:val="28"/>
          <w:szCs w:val="28"/>
          <w:lang w:val="ru-RU"/>
        </w:rPr>
        <w:t xml:space="preserve"> </w:t>
      </w:r>
      <w:r w:rsidR="00ED57D1" w:rsidRPr="00474FAD">
        <w:rPr>
          <w:rFonts w:ascii="Times New Roman" w:hAnsi="Times New Roman" w:cs="Times New Roman"/>
          <w:sz w:val="28"/>
          <w:szCs w:val="28"/>
          <w:lang w:val="ru-RU"/>
        </w:rPr>
        <w:t>Среднемесячная заработная плата по крупным и средним предприятиям представлена на рис. 4.</w:t>
      </w:r>
    </w:p>
    <w:p w:rsidR="00F7138F" w:rsidRPr="00B545B9" w:rsidRDefault="00F7138F" w:rsidP="006033AA">
      <w:pPr>
        <w:snapToGrid w:val="0"/>
        <w:spacing w:before="120" w:line="240" w:lineRule="auto"/>
        <w:contextualSpacing/>
        <w:jc w:val="both"/>
        <w:rPr>
          <w:rFonts w:ascii="Times New Roman" w:hAnsi="Times New Roman"/>
          <w:sz w:val="28"/>
          <w:szCs w:val="28"/>
          <w:lang w:val="ru-RU"/>
        </w:rPr>
      </w:pPr>
    </w:p>
    <w:p w:rsidR="0038194C" w:rsidRDefault="0038194C" w:rsidP="0038194C">
      <w:pPr>
        <w:snapToGrid w:val="0"/>
        <w:spacing w:before="120" w:line="240" w:lineRule="auto"/>
        <w:ind w:firstLine="0"/>
        <w:contextualSpacing/>
        <w:jc w:val="both"/>
        <w:rPr>
          <w:rFonts w:ascii="Times New Roman" w:hAnsi="Times New Roman"/>
          <w:sz w:val="28"/>
          <w:szCs w:val="28"/>
          <w:lang w:val="ru-RU"/>
        </w:rPr>
      </w:pPr>
      <w:r>
        <w:rPr>
          <w:noProof/>
          <w:lang w:val="ru-RU" w:eastAsia="ru-RU"/>
        </w:rPr>
        <w:drawing>
          <wp:inline distT="0" distB="0" distL="0" distR="0">
            <wp:extent cx="6200775" cy="3276600"/>
            <wp:effectExtent l="0" t="0" r="0" b="0"/>
            <wp:docPr id="15" name="Диаграмма 15">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CF526486-AED6-4EE6-B114-49A2607390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7138F" w:rsidRPr="00474FAD" w:rsidRDefault="00ED57D1" w:rsidP="00ED57D1">
      <w:pPr>
        <w:pStyle w:val="a3"/>
        <w:keepNext/>
        <w:spacing w:after="0" w:line="240" w:lineRule="auto"/>
        <w:ind w:firstLine="0"/>
        <w:jc w:val="center"/>
        <w:rPr>
          <w:rFonts w:ascii="Times New Roman" w:hAnsi="Times New Roman" w:cs="Times New Roman"/>
          <w:sz w:val="24"/>
          <w:lang w:val="ru-RU"/>
        </w:rPr>
      </w:pPr>
      <w:r w:rsidRPr="00474FAD">
        <w:rPr>
          <w:rFonts w:ascii="Times New Roman" w:hAnsi="Times New Roman" w:cs="Times New Roman"/>
          <w:sz w:val="24"/>
          <w:lang w:val="ru-RU"/>
        </w:rPr>
        <w:t>Рис. 4</w:t>
      </w:r>
      <w:r w:rsidR="00F7138F" w:rsidRPr="00474FAD">
        <w:rPr>
          <w:rFonts w:ascii="Times New Roman" w:hAnsi="Times New Roman" w:cs="Times New Roman"/>
          <w:sz w:val="24"/>
          <w:lang w:val="ru-RU"/>
        </w:rPr>
        <w:t>. Среднемесячная заработная плата по крупным и средним предприятиям</w:t>
      </w:r>
    </w:p>
    <w:p w:rsidR="00F7138F" w:rsidRDefault="00F7138F" w:rsidP="00E57D59">
      <w:pPr>
        <w:snapToGrid w:val="0"/>
        <w:spacing w:before="120" w:line="240" w:lineRule="auto"/>
        <w:contextualSpacing/>
        <w:jc w:val="both"/>
        <w:rPr>
          <w:rFonts w:ascii="Times New Roman" w:hAnsi="Times New Roman"/>
          <w:sz w:val="28"/>
          <w:szCs w:val="28"/>
          <w:lang w:val="ru-RU"/>
        </w:rPr>
      </w:pPr>
    </w:p>
    <w:p w:rsidR="00E57D59" w:rsidRDefault="00B545B9" w:rsidP="00E57D59">
      <w:pPr>
        <w:snapToGrid w:val="0"/>
        <w:spacing w:before="120" w:line="240" w:lineRule="auto"/>
        <w:contextualSpacing/>
        <w:jc w:val="both"/>
        <w:rPr>
          <w:rFonts w:ascii="Times New Roman" w:hAnsi="Times New Roman"/>
          <w:sz w:val="28"/>
          <w:szCs w:val="28"/>
          <w:lang w:val="ru-RU"/>
        </w:rPr>
      </w:pPr>
      <w:r>
        <w:rPr>
          <w:rFonts w:ascii="Times New Roman" w:hAnsi="Times New Roman"/>
          <w:sz w:val="28"/>
          <w:szCs w:val="28"/>
          <w:lang w:val="ru-RU"/>
        </w:rPr>
        <w:t>Наблюдаются</w:t>
      </w:r>
      <w:r w:rsidR="006033AA" w:rsidRPr="00057D6D">
        <w:rPr>
          <w:rFonts w:ascii="Times New Roman" w:hAnsi="Times New Roman"/>
          <w:sz w:val="28"/>
          <w:szCs w:val="28"/>
          <w:lang w:val="ru-RU"/>
        </w:rPr>
        <w:t xml:space="preserve"> существенные различия в уровнях оплаты труда по видам экономической деятельности.</w:t>
      </w:r>
      <w:r>
        <w:rPr>
          <w:rFonts w:ascii="Times New Roman" w:hAnsi="Times New Roman"/>
          <w:sz w:val="28"/>
          <w:szCs w:val="28"/>
          <w:lang w:val="ru-RU"/>
        </w:rPr>
        <w:t xml:space="preserve"> Так, в ноябре 2017 года</w:t>
      </w:r>
      <w:r w:rsidR="00474FAD">
        <w:rPr>
          <w:rFonts w:ascii="Times New Roman" w:hAnsi="Times New Roman"/>
          <w:sz w:val="28"/>
          <w:szCs w:val="28"/>
          <w:lang w:val="ru-RU"/>
        </w:rPr>
        <w:t xml:space="preserve"> </w:t>
      </w:r>
      <w:r>
        <w:rPr>
          <w:rFonts w:ascii="Times New Roman" w:hAnsi="Times New Roman"/>
          <w:sz w:val="28"/>
          <w:szCs w:val="28"/>
          <w:lang w:val="ru-RU"/>
        </w:rPr>
        <w:t>н</w:t>
      </w:r>
      <w:r w:rsidR="006033AA" w:rsidRPr="00057D6D">
        <w:rPr>
          <w:rFonts w:ascii="Times New Roman" w:hAnsi="Times New Roman"/>
          <w:sz w:val="28"/>
          <w:szCs w:val="28"/>
          <w:lang w:val="ru-RU"/>
        </w:rPr>
        <w:t>аиболее высокая среднемесячная заработная плата</w:t>
      </w:r>
      <w:r>
        <w:rPr>
          <w:rFonts w:ascii="Times New Roman" w:hAnsi="Times New Roman"/>
          <w:sz w:val="28"/>
          <w:szCs w:val="28"/>
          <w:lang w:val="ru-RU"/>
        </w:rPr>
        <w:t xml:space="preserve"> была</w:t>
      </w:r>
      <w:r w:rsidR="00474FAD">
        <w:rPr>
          <w:rFonts w:ascii="Times New Roman" w:hAnsi="Times New Roman"/>
          <w:sz w:val="28"/>
          <w:szCs w:val="28"/>
          <w:lang w:val="ru-RU"/>
        </w:rPr>
        <w:t xml:space="preserve"> </w:t>
      </w:r>
      <w:r>
        <w:rPr>
          <w:rFonts w:ascii="Times New Roman" w:hAnsi="Times New Roman"/>
          <w:sz w:val="28"/>
          <w:szCs w:val="28"/>
          <w:lang w:val="ru-RU"/>
        </w:rPr>
        <w:t>в оптовой и розничной торговле</w:t>
      </w:r>
      <w:r w:rsidR="006033AA" w:rsidRPr="00057D6D">
        <w:rPr>
          <w:rFonts w:ascii="Times New Roman" w:hAnsi="Times New Roman"/>
          <w:sz w:val="28"/>
          <w:szCs w:val="28"/>
          <w:lang w:val="ru-RU"/>
        </w:rPr>
        <w:t xml:space="preserve"> – </w:t>
      </w:r>
      <w:r w:rsidR="00E57D59" w:rsidRPr="00E57D59">
        <w:rPr>
          <w:rFonts w:ascii="Times New Roman" w:hAnsi="Times New Roman"/>
          <w:sz w:val="28"/>
          <w:szCs w:val="28"/>
          <w:lang w:val="ru-RU"/>
        </w:rPr>
        <w:t xml:space="preserve">34 428,6 </w:t>
      </w:r>
      <w:r>
        <w:rPr>
          <w:rFonts w:ascii="Times New Roman" w:hAnsi="Times New Roman"/>
          <w:sz w:val="28"/>
          <w:szCs w:val="28"/>
          <w:lang w:val="ru-RU"/>
        </w:rPr>
        <w:t>рублей</w:t>
      </w:r>
      <w:r w:rsidR="006033AA" w:rsidRPr="00057D6D">
        <w:rPr>
          <w:rFonts w:ascii="Times New Roman" w:hAnsi="Times New Roman"/>
          <w:sz w:val="28"/>
          <w:szCs w:val="28"/>
          <w:lang w:val="ru-RU"/>
        </w:rPr>
        <w:t xml:space="preserve">, в обрабатывающих производствах – </w:t>
      </w:r>
      <w:r w:rsidR="00E57D59" w:rsidRPr="00E57D59">
        <w:rPr>
          <w:rFonts w:ascii="Times New Roman" w:hAnsi="Times New Roman"/>
          <w:sz w:val="28"/>
          <w:szCs w:val="28"/>
          <w:lang w:val="ru-RU"/>
        </w:rPr>
        <w:t>20 418,4</w:t>
      </w:r>
      <w:r w:rsidR="006033AA" w:rsidRPr="00057D6D">
        <w:rPr>
          <w:rFonts w:ascii="Times New Roman" w:hAnsi="Times New Roman"/>
          <w:sz w:val="28"/>
          <w:szCs w:val="28"/>
          <w:lang w:val="ru-RU"/>
        </w:rPr>
        <w:t xml:space="preserve"> рублей.</w:t>
      </w:r>
      <w:r w:rsidR="00474FAD">
        <w:rPr>
          <w:rFonts w:ascii="Times New Roman" w:hAnsi="Times New Roman"/>
          <w:sz w:val="28"/>
          <w:szCs w:val="28"/>
          <w:lang w:val="ru-RU"/>
        </w:rPr>
        <w:t xml:space="preserve"> </w:t>
      </w:r>
      <w:r w:rsidR="006033AA" w:rsidRPr="00057D6D">
        <w:rPr>
          <w:rFonts w:ascii="Times New Roman" w:hAnsi="Times New Roman"/>
          <w:sz w:val="28"/>
          <w:szCs w:val="28"/>
          <w:lang w:val="ru-RU"/>
        </w:rPr>
        <w:t xml:space="preserve">Среднемесячная заработная плата работников образования </w:t>
      </w:r>
      <w:r w:rsidR="00E57D59">
        <w:rPr>
          <w:rFonts w:ascii="Times New Roman" w:hAnsi="Times New Roman"/>
          <w:sz w:val="28"/>
          <w:szCs w:val="28"/>
          <w:lang w:val="ru-RU"/>
        </w:rPr>
        <w:t xml:space="preserve">составила </w:t>
      </w:r>
      <w:r w:rsidR="00E57D59" w:rsidRPr="00E57D59">
        <w:rPr>
          <w:rFonts w:ascii="Times New Roman" w:hAnsi="Times New Roman"/>
          <w:sz w:val="28"/>
          <w:szCs w:val="28"/>
          <w:lang w:val="ru-RU"/>
        </w:rPr>
        <w:t>22 245,0 рублей</w:t>
      </w:r>
      <w:r w:rsidR="006033AA" w:rsidRPr="00057D6D">
        <w:rPr>
          <w:rFonts w:ascii="Times New Roman" w:hAnsi="Times New Roman"/>
          <w:sz w:val="28"/>
          <w:szCs w:val="28"/>
          <w:lang w:val="ru-RU"/>
        </w:rPr>
        <w:t xml:space="preserve">, </w:t>
      </w:r>
      <w:r w:rsidR="00E57D59" w:rsidRPr="00E57D59">
        <w:rPr>
          <w:rFonts w:ascii="Times New Roman" w:hAnsi="Times New Roman"/>
          <w:sz w:val="28"/>
          <w:szCs w:val="28"/>
          <w:lang w:val="ru-RU"/>
        </w:rPr>
        <w:t>здравоохранения и социальных услуг</w:t>
      </w:r>
      <w:r w:rsidR="006033AA" w:rsidRPr="00057D6D">
        <w:rPr>
          <w:rFonts w:ascii="Times New Roman" w:hAnsi="Times New Roman"/>
          <w:sz w:val="28"/>
          <w:szCs w:val="28"/>
          <w:lang w:val="ru-RU"/>
        </w:rPr>
        <w:t xml:space="preserve"> – </w:t>
      </w:r>
      <w:r w:rsidR="00E57D59" w:rsidRPr="00E57D59">
        <w:rPr>
          <w:rFonts w:ascii="Times New Roman" w:hAnsi="Times New Roman"/>
          <w:sz w:val="28"/>
          <w:szCs w:val="28"/>
          <w:lang w:val="ru-RU"/>
        </w:rPr>
        <w:t>24770,9 рублей</w:t>
      </w:r>
      <w:r w:rsidR="006033AA" w:rsidRPr="00057D6D">
        <w:rPr>
          <w:rFonts w:ascii="Times New Roman" w:hAnsi="Times New Roman"/>
          <w:sz w:val="28"/>
          <w:szCs w:val="28"/>
          <w:lang w:val="ru-RU"/>
        </w:rPr>
        <w:t>.</w:t>
      </w:r>
      <w:r w:rsidR="00E57D59">
        <w:rPr>
          <w:rFonts w:ascii="Times New Roman" w:hAnsi="Times New Roman"/>
          <w:sz w:val="28"/>
          <w:szCs w:val="28"/>
          <w:lang w:val="ru-RU"/>
        </w:rPr>
        <w:t xml:space="preserve"> При этом в сфере </w:t>
      </w:r>
      <w:r w:rsidR="00E57D59" w:rsidRPr="00E57D59">
        <w:rPr>
          <w:rFonts w:ascii="Times New Roman" w:hAnsi="Times New Roman"/>
          <w:sz w:val="28"/>
          <w:szCs w:val="28"/>
          <w:lang w:val="ru-RU"/>
        </w:rPr>
        <w:t>государственного управления и социального обеспечения средняя зарплата составила 29349,6 рублей.</w:t>
      </w:r>
    </w:p>
    <w:p w:rsidR="008F3676" w:rsidRPr="00353D28" w:rsidRDefault="008F3676" w:rsidP="00D12CB2">
      <w:pPr>
        <w:pStyle w:val="2"/>
        <w:numPr>
          <w:ilvl w:val="1"/>
          <w:numId w:val="5"/>
        </w:numPr>
        <w:spacing w:before="240" w:after="240"/>
      </w:pPr>
      <w:bookmarkStart w:id="108" w:name="_Toc502148217"/>
      <w:bookmarkStart w:id="109" w:name="_Toc502175885"/>
      <w:bookmarkStart w:id="110" w:name="_Toc509880390"/>
      <w:r w:rsidRPr="00353D28">
        <w:lastRenderedPageBreak/>
        <w:t>Бюджет МО «Славский городской округ»</w:t>
      </w:r>
      <w:bookmarkEnd w:id="108"/>
      <w:bookmarkEnd w:id="109"/>
      <w:bookmarkEnd w:id="110"/>
    </w:p>
    <w:p w:rsidR="008F3676" w:rsidRDefault="008F3676" w:rsidP="008F3676">
      <w:pPr>
        <w:spacing w:after="0" w:line="240" w:lineRule="auto"/>
        <w:jc w:val="both"/>
        <w:rPr>
          <w:rFonts w:ascii="Times New Roman" w:hAnsi="Times New Roman"/>
          <w:sz w:val="28"/>
          <w:szCs w:val="28"/>
          <w:lang w:val="ru-RU"/>
        </w:rPr>
      </w:pPr>
      <w:r w:rsidRPr="00B96179">
        <w:rPr>
          <w:rFonts w:ascii="Times New Roman" w:hAnsi="Times New Roman"/>
          <w:sz w:val="28"/>
          <w:szCs w:val="28"/>
          <w:lang w:val="ru-RU"/>
        </w:rPr>
        <w:t>В структуре поступлений в местный бюджет городского округа на протяжении предыдущего десятилетия значительная часть приходилась на безвозмездные поступления: дотации, субсидии и субвенции, кроме того, значительная часть приходилась на безвозмездные поступления от нерезидентов в бюджет муниципального района. Так, в 2014 году объем безвозмездных поступлений в бюджет муниципального района составил 91,2% от общего объема поступлений, или 712,4 млн. руб. при собственных доходах в 68,9 млн. руб. Безусловно, сопоставление бюджета муниципального образования 2014-2015 годов, когда оно было районом, без учета поселений, входивших в состав района, с бюджетом городского округа не совсем корректно. Однако общая тенденция по сути осталась неизменной.</w:t>
      </w:r>
    </w:p>
    <w:p w:rsidR="008F3676" w:rsidRDefault="008F3676" w:rsidP="008F3676">
      <w:pPr>
        <w:spacing w:after="120" w:line="240" w:lineRule="auto"/>
        <w:jc w:val="both"/>
        <w:rPr>
          <w:rFonts w:ascii="Times New Roman" w:hAnsi="Times New Roman"/>
          <w:sz w:val="28"/>
          <w:szCs w:val="28"/>
          <w:lang w:val="ru-RU"/>
        </w:rPr>
      </w:pPr>
      <w:r w:rsidRPr="00B96179">
        <w:rPr>
          <w:rFonts w:ascii="Times New Roman" w:hAnsi="Times New Roman"/>
          <w:sz w:val="28"/>
          <w:szCs w:val="28"/>
          <w:lang w:val="ru-RU"/>
        </w:rPr>
        <w:t>Если рассматривать бюджет городского округа за 2016 год, то в общей структуре доходов в 2016 году доля налоговых и неналоговых доходов составила лишь 17,6%; на дотации пришлось 12,6%; доля субсидий составила 2,2% и доля субвенций составила 67,6%.</w:t>
      </w:r>
      <w:r w:rsidR="00490419">
        <w:rPr>
          <w:rFonts w:ascii="Times New Roman" w:hAnsi="Times New Roman"/>
          <w:sz w:val="28"/>
          <w:szCs w:val="28"/>
          <w:lang w:val="ru-RU"/>
        </w:rPr>
        <w:t xml:space="preserve"> Данные представлены на диаграммах 4, 5.</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670"/>
        <w:gridCol w:w="4218"/>
      </w:tblGrid>
      <w:tr w:rsidR="008F3676" w:rsidTr="00D12CB2">
        <w:tc>
          <w:tcPr>
            <w:tcW w:w="5670" w:type="dxa"/>
          </w:tcPr>
          <w:p w:rsidR="008F3676" w:rsidRDefault="008F3676" w:rsidP="008F3676">
            <w:pPr>
              <w:spacing w:line="240" w:lineRule="auto"/>
              <w:ind w:firstLine="0"/>
              <w:contextualSpacing/>
              <w:jc w:val="both"/>
              <w:rPr>
                <w:rFonts w:ascii="Times New Roman" w:hAnsi="Times New Roman"/>
                <w:sz w:val="28"/>
                <w:szCs w:val="28"/>
                <w:highlight w:val="yellow"/>
                <w:lang w:val="ru-RU"/>
              </w:rPr>
            </w:pPr>
            <w:r>
              <w:rPr>
                <w:noProof/>
                <w:lang w:val="ru-RU" w:eastAsia="ru-RU"/>
              </w:rPr>
              <w:drawing>
                <wp:inline distT="0" distB="0" distL="0" distR="0">
                  <wp:extent cx="3600000" cy="2520000"/>
                  <wp:effectExtent l="0" t="0" r="0" b="0"/>
                  <wp:docPr id="1" name="Диаграмма 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c>
          <w:tcPr>
            <w:tcW w:w="4218" w:type="dxa"/>
          </w:tcPr>
          <w:p w:rsidR="008F3676" w:rsidRDefault="008F3676" w:rsidP="008F3676">
            <w:pPr>
              <w:spacing w:line="240" w:lineRule="auto"/>
              <w:ind w:firstLine="0"/>
              <w:contextualSpacing/>
              <w:jc w:val="both"/>
              <w:rPr>
                <w:rFonts w:ascii="Times New Roman" w:hAnsi="Times New Roman"/>
                <w:sz w:val="28"/>
                <w:szCs w:val="28"/>
                <w:highlight w:val="yellow"/>
                <w:lang w:val="ru-RU"/>
              </w:rPr>
            </w:pPr>
            <w:r>
              <w:rPr>
                <w:rFonts w:ascii="Times New Roman" w:hAnsi="Times New Roman"/>
                <w:noProof/>
                <w:sz w:val="28"/>
                <w:szCs w:val="28"/>
                <w:lang w:val="ru-RU" w:eastAsia="ru-RU"/>
              </w:rPr>
              <w:drawing>
                <wp:inline distT="0" distB="0" distL="0" distR="0">
                  <wp:extent cx="2520000" cy="2520000"/>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r w:rsidR="00D12CB2" w:rsidRPr="005B0673" w:rsidTr="00D12CB2">
        <w:tc>
          <w:tcPr>
            <w:tcW w:w="5670" w:type="dxa"/>
          </w:tcPr>
          <w:p w:rsidR="00D12CB2" w:rsidRPr="00474FAD" w:rsidRDefault="00D12CB2" w:rsidP="00D12CB2">
            <w:pPr>
              <w:pStyle w:val="a3"/>
              <w:keepNext/>
              <w:spacing w:line="240" w:lineRule="auto"/>
              <w:ind w:firstLine="0"/>
              <w:jc w:val="center"/>
              <w:rPr>
                <w:rFonts w:ascii="Times New Roman" w:hAnsi="Times New Roman" w:cs="Times New Roman"/>
                <w:sz w:val="24"/>
                <w:lang w:val="ru-RU"/>
              </w:rPr>
            </w:pPr>
          </w:p>
          <w:p w:rsidR="00D12CB2" w:rsidRPr="00474FAD" w:rsidRDefault="00D12CB2" w:rsidP="00D12CB2">
            <w:pPr>
              <w:pStyle w:val="a3"/>
              <w:keepNext/>
              <w:spacing w:line="240" w:lineRule="auto"/>
              <w:ind w:right="884" w:firstLine="0"/>
              <w:jc w:val="center"/>
              <w:rPr>
                <w:rFonts w:ascii="Times New Roman" w:hAnsi="Times New Roman" w:cs="Times New Roman"/>
                <w:sz w:val="24"/>
                <w:lang w:val="ru-RU"/>
              </w:rPr>
            </w:pPr>
            <w:r w:rsidRPr="00474FAD">
              <w:rPr>
                <w:rFonts w:ascii="Times New Roman" w:hAnsi="Times New Roman" w:cs="Times New Roman"/>
                <w:sz w:val="24"/>
                <w:lang w:val="ru-RU"/>
              </w:rPr>
              <w:t>Диаграмма 4. Собственные доходы</w:t>
            </w:r>
            <w:r w:rsidRPr="00474FAD">
              <w:rPr>
                <w:rFonts w:ascii="Times New Roman" w:hAnsi="Times New Roman" w:cs="Times New Roman"/>
                <w:sz w:val="24"/>
                <w:lang w:val="ru-RU"/>
              </w:rPr>
              <w:br/>
              <w:t>и безвозмездные поступления в</w:t>
            </w:r>
            <w:r w:rsidRPr="00474FAD">
              <w:rPr>
                <w:rFonts w:ascii="Times New Roman" w:hAnsi="Times New Roman" w:cs="Times New Roman"/>
                <w:sz w:val="24"/>
                <w:lang w:val="ru-RU"/>
              </w:rPr>
              <w:br/>
              <w:t>бюджет округа в 2014-2016 гг.</w:t>
            </w:r>
          </w:p>
        </w:tc>
        <w:tc>
          <w:tcPr>
            <w:tcW w:w="4218" w:type="dxa"/>
          </w:tcPr>
          <w:p w:rsidR="00D12CB2" w:rsidRPr="00474FAD" w:rsidRDefault="00D12CB2" w:rsidP="00D12CB2">
            <w:pPr>
              <w:pStyle w:val="a3"/>
              <w:keepNext/>
              <w:spacing w:line="240" w:lineRule="auto"/>
              <w:ind w:firstLine="0"/>
              <w:jc w:val="center"/>
              <w:rPr>
                <w:rFonts w:ascii="Times New Roman" w:hAnsi="Times New Roman" w:cs="Times New Roman"/>
                <w:sz w:val="24"/>
                <w:lang w:val="ru-RU"/>
              </w:rPr>
            </w:pPr>
          </w:p>
          <w:p w:rsidR="00D12CB2" w:rsidRPr="00474FAD" w:rsidRDefault="00D12CB2" w:rsidP="00D12CB2">
            <w:pPr>
              <w:pStyle w:val="a3"/>
              <w:keepNext/>
              <w:spacing w:line="240" w:lineRule="auto"/>
              <w:ind w:firstLine="0"/>
              <w:jc w:val="center"/>
              <w:rPr>
                <w:rFonts w:ascii="Times New Roman" w:hAnsi="Times New Roman" w:cs="Times New Roman"/>
                <w:sz w:val="24"/>
                <w:lang w:val="ru-RU"/>
              </w:rPr>
            </w:pPr>
            <w:r w:rsidRPr="00474FAD">
              <w:rPr>
                <w:rFonts w:ascii="Times New Roman" w:hAnsi="Times New Roman" w:cs="Times New Roman"/>
                <w:sz w:val="24"/>
                <w:lang w:val="ru-RU"/>
              </w:rPr>
              <w:t>Диаграмма 5.Собственные доходы</w:t>
            </w:r>
            <w:r w:rsidRPr="00474FAD">
              <w:rPr>
                <w:rFonts w:ascii="Times New Roman" w:hAnsi="Times New Roman" w:cs="Times New Roman"/>
                <w:sz w:val="24"/>
                <w:lang w:val="ru-RU"/>
              </w:rPr>
              <w:br/>
              <w:t>и безвозмездные поступления в</w:t>
            </w:r>
            <w:r w:rsidRPr="00474FAD">
              <w:rPr>
                <w:rFonts w:ascii="Times New Roman" w:hAnsi="Times New Roman" w:cs="Times New Roman"/>
                <w:sz w:val="24"/>
                <w:lang w:val="ru-RU"/>
              </w:rPr>
              <w:br/>
              <w:t>бюджет в 2016 году, тыс. руб.</w:t>
            </w:r>
          </w:p>
        </w:tc>
      </w:tr>
    </w:tbl>
    <w:p w:rsidR="00D12CB2" w:rsidRDefault="00D12CB2" w:rsidP="008F3676">
      <w:pPr>
        <w:spacing w:before="120" w:after="120" w:line="240" w:lineRule="auto"/>
        <w:jc w:val="both"/>
        <w:rPr>
          <w:rFonts w:ascii="Times New Roman" w:hAnsi="Times New Roman"/>
          <w:sz w:val="28"/>
          <w:szCs w:val="28"/>
          <w:lang w:val="ru-RU"/>
        </w:rPr>
      </w:pPr>
    </w:p>
    <w:p w:rsidR="008F3676" w:rsidRDefault="008F3676" w:rsidP="008F3676">
      <w:pPr>
        <w:spacing w:before="120" w:after="120" w:line="240" w:lineRule="auto"/>
        <w:jc w:val="both"/>
        <w:rPr>
          <w:rFonts w:ascii="Times New Roman" w:hAnsi="Times New Roman"/>
          <w:sz w:val="28"/>
          <w:szCs w:val="28"/>
          <w:lang w:val="ru-RU"/>
        </w:rPr>
      </w:pPr>
      <w:r w:rsidRPr="00B96179">
        <w:rPr>
          <w:rFonts w:ascii="Times New Roman" w:hAnsi="Times New Roman"/>
          <w:sz w:val="28"/>
          <w:szCs w:val="28"/>
          <w:lang w:val="ru-RU"/>
        </w:rPr>
        <w:t>В структуре налоговых и неналоговых доходов наибольший удельный вес составляет налог на доходы физических лиц – 55,0%. Доля налогов в совокупном доходе составила в 2016 году 11,4%. На доходы от использования имущества, находящегося в муниципальной собственности, приходится 5,3%; на акцизы по подакцизным товарам, произведенным на территории Российской Федерации – 11,2%; на налоги на имущество – 10,1%.</w:t>
      </w:r>
      <w:r w:rsidR="00490419">
        <w:rPr>
          <w:rFonts w:ascii="Times New Roman" w:hAnsi="Times New Roman"/>
          <w:sz w:val="28"/>
          <w:szCs w:val="28"/>
          <w:lang w:val="ru-RU"/>
        </w:rPr>
        <w:t xml:space="preserve"> Данные представлены на диаграмме 6.</w:t>
      </w:r>
    </w:p>
    <w:p w:rsidR="008F3676" w:rsidRPr="00BC6A19" w:rsidRDefault="008F3676" w:rsidP="008F3676">
      <w:pPr>
        <w:spacing w:before="120" w:after="0" w:line="240" w:lineRule="auto"/>
        <w:ind w:firstLine="0"/>
        <w:jc w:val="center"/>
        <w:rPr>
          <w:rFonts w:ascii="Times New Roman" w:hAnsi="Times New Roman"/>
          <w:sz w:val="28"/>
          <w:szCs w:val="28"/>
          <w:highlight w:val="yellow"/>
          <w:lang w:val="ru-RU"/>
        </w:rPr>
      </w:pPr>
      <w:r>
        <w:rPr>
          <w:noProof/>
          <w:lang w:val="ru-RU" w:eastAsia="ru-RU"/>
        </w:rPr>
        <w:lastRenderedPageBreak/>
        <w:drawing>
          <wp:inline distT="0" distB="0" distL="0" distR="0">
            <wp:extent cx="5400000" cy="2700000"/>
            <wp:effectExtent l="0" t="0" r="0" b="5715"/>
            <wp:docPr id="14" name="Диаграмма 14">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ED3075B4-EED3-41B8-A310-8F58C760DE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90419" w:rsidRDefault="0083783A" w:rsidP="0083783A">
      <w:pPr>
        <w:pStyle w:val="a3"/>
        <w:keepNext/>
        <w:spacing w:after="0" w:line="240" w:lineRule="auto"/>
        <w:ind w:firstLine="0"/>
        <w:jc w:val="center"/>
        <w:rPr>
          <w:rFonts w:ascii="Times New Roman" w:hAnsi="Times New Roman" w:cs="Times New Roman"/>
          <w:sz w:val="26"/>
          <w:szCs w:val="26"/>
          <w:lang w:val="ru-RU"/>
        </w:rPr>
      </w:pPr>
      <w:r w:rsidRPr="0083783A">
        <w:rPr>
          <w:rFonts w:ascii="Times New Roman" w:hAnsi="Times New Roman" w:cs="Times New Roman"/>
          <w:sz w:val="26"/>
          <w:szCs w:val="26"/>
          <w:lang w:val="ru-RU"/>
        </w:rPr>
        <w:t xml:space="preserve">Диаграмма </w:t>
      </w:r>
      <w:r w:rsidR="00490419">
        <w:rPr>
          <w:rFonts w:ascii="Times New Roman" w:hAnsi="Times New Roman" w:cs="Times New Roman"/>
          <w:sz w:val="26"/>
          <w:szCs w:val="26"/>
          <w:lang w:val="ru-RU"/>
        </w:rPr>
        <w:t>6</w:t>
      </w:r>
      <w:r w:rsidRPr="0083783A">
        <w:rPr>
          <w:rFonts w:ascii="Times New Roman" w:hAnsi="Times New Roman" w:cs="Times New Roman"/>
          <w:sz w:val="26"/>
          <w:szCs w:val="26"/>
          <w:lang w:val="ru-RU"/>
        </w:rPr>
        <w:t>. Налоговые и неналоговые доходы</w:t>
      </w:r>
      <w:r w:rsidR="00474FAD">
        <w:rPr>
          <w:rFonts w:ascii="Times New Roman" w:hAnsi="Times New Roman" w:cs="Times New Roman"/>
          <w:sz w:val="26"/>
          <w:szCs w:val="26"/>
          <w:lang w:val="ru-RU"/>
        </w:rPr>
        <w:t xml:space="preserve"> </w:t>
      </w:r>
      <w:r w:rsidRPr="0083783A">
        <w:rPr>
          <w:rFonts w:ascii="Times New Roman" w:hAnsi="Times New Roman" w:cs="Times New Roman"/>
          <w:sz w:val="26"/>
          <w:szCs w:val="26"/>
          <w:lang w:val="ru-RU"/>
        </w:rPr>
        <w:t>МО «Славский городской округ»</w:t>
      </w:r>
    </w:p>
    <w:p w:rsidR="0083783A" w:rsidRPr="0083783A" w:rsidRDefault="0083783A" w:rsidP="0083783A">
      <w:pPr>
        <w:pStyle w:val="a3"/>
        <w:keepNext/>
        <w:spacing w:after="0" w:line="240" w:lineRule="auto"/>
        <w:ind w:firstLine="0"/>
        <w:jc w:val="center"/>
        <w:rPr>
          <w:rFonts w:ascii="Times New Roman" w:hAnsi="Times New Roman" w:cs="Times New Roman"/>
          <w:sz w:val="26"/>
          <w:szCs w:val="26"/>
          <w:lang w:val="ru-RU"/>
        </w:rPr>
      </w:pPr>
      <w:r w:rsidRPr="0083783A">
        <w:rPr>
          <w:rFonts w:ascii="Times New Roman" w:hAnsi="Times New Roman" w:cs="Times New Roman"/>
          <w:sz w:val="26"/>
          <w:szCs w:val="26"/>
          <w:lang w:val="ru-RU"/>
        </w:rPr>
        <w:t xml:space="preserve"> в 2016 году, млн. руб.</w:t>
      </w:r>
    </w:p>
    <w:p w:rsidR="0083783A" w:rsidRPr="0083783A" w:rsidRDefault="0083783A" w:rsidP="0083783A">
      <w:pPr>
        <w:spacing w:after="120" w:line="240" w:lineRule="auto"/>
        <w:jc w:val="center"/>
        <w:rPr>
          <w:rFonts w:ascii="Times New Roman" w:hAnsi="Times New Roman"/>
          <w:sz w:val="26"/>
          <w:szCs w:val="26"/>
          <w:lang w:val="ru-RU"/>
        </w:rPr>
      </w:pPr>
    </w:p>
    <w:p w:rsidR="008F3676" w:rsidRDefault="008F3676" w:rsidP="008F3676">
      <w:pPr>
        <w:spacing w:after="120" w:line="240" w:lineRule="auto"/>
        <w:jc w:val="both"/>
        <w:rPr>
          <w:rFonts w:ascii="Times New Roman" w:hAnsi="Times New Roman"/>
          <w:sz w:val="28"/>
          <w:szCs w:val="28"/>
          <w:lang w:val="ru-RU"/>
        </w:rPr>
      </w:pPr>
      <w:r w:rsidRPr="00B96179">
        <w:rPr>
          <w:rFonts w:ascii="Times New Roman" w:hAnsi="Times New Roman"/>
          <w:sz w:val="28"/>
          <w:szCs w:val="28"/>
          <w:lang w:val="ru-RU"/>
        </w:rPr>
        <w:t>В структуре расходов 2016 года наибольший удельный вес занимают расходы по национальной экономике – 47,6% (при этом из общего объема расходов по данному виду расходов в 333,7 млн. руб. большая часть, или 323,5 млн. руб., пришлось на сельское хозяйство). Расходы на образование составляют 28,0%, расходы по жилищно-коммунальному хозяйству – 7,2%, по социальному обеспечению населения – 5,8%, по общегосударственным вопросам – 7,5%, по культуре – 3%.</w:t>
      </w:r>
      <w:r w:rsidR="00490419">
        <w:rPr>
          <w:rFonts w:ascii="Times New Roman" w:hAnsi="Times New Roman"/>
          <w:sz w:val="28"/>
          <w:szCs w:val="28"/>
          <w:lang w:val="ru-RU"/>
        </w:rPr>
        <w:t xml:space="preserve"> Данные представлены на диаграмме 7.</w:t>
      </w:r>
    </w:p>
    <w:p w:rsidR="008F3676" w:rsidRDefault="008F3676" w:rsidP="008F3676">
      <w:pPr>
        <w:spacing w:after="0"/>
        <w:ind w:firstLine="0"/>
        <w:jc w:val="center"/>
        <w:rPr>
          <w:rFonts w:ascii="Times New Roman" w:hAnsi="Times New Roman"/>
          <w:sz w:val="28"/>
          <w:szCs w:val="28"/>
        </w:rPr>
      </w:pPr>
      <w:r>
        <w:rPr>
          <w:rFonts w:ascii="Times New Roman" w:hAnsi="Times New Roman"/>
          <w:noProof/>
          <w:sz w:val="28"/>
          <w:szCs w:val="28"/>
          <w:lang w:val="ru-RU" w:eastAsia="ru-RU"/>
        </w:rPr>
        <w:drawing>
          <wp:inline distT="0" distB="0" distL="0" distR="0">
            <wp:extent cx="5854065" cy="3004185"/>
            <wp:effectExtent l="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3783A" w:rsidRPr="00474FAD" w:rsidRDefault="0083783A" w:rsidP="0083783A">
      <w:pPr>
        <w:pStyle w:val="a3"/>
        <w:keepNext/>
        <w:spacing w:after="0" w:line="240" w:lineRule="auto"/>
        <w:ind w:firstLine="0"/>
        <w:jc w:val="center"/>
        <w:rPr>
          <w:rFonts w:ascii="Times New Roman" w:hAnsi="Times New Roman" w:cs="Times New Roman"/>
          <w:color w:val="000000" w:themeColor="text1"/>
          <w:sz w:val="24"/>
          <w:lang w:val="ru-RU"/>
        </w:rPr>
      </w:pPr>
      <w:r w:rsidRPr="00474FAD">
        <w:rPr>
          <w:rFonts w:ascii="Times New Roman" w:hAnsi="Times New Roman" w:cs="Times New Roman"/>
          <w:color w:val="000000" w:themeColor="text1"/>
          <w:sz w:val="24"/>
          <w:lang w:val="ru-RU"/>
        </w:rPr>
        <w:t xml:space="preserve">Диаграмма </w:t>
      </w:r>
      <w:r w:rsidR="00490419" w:rsidRPr="00474FAD">
        <w:rPr>
          <w:rFonts w:ascii="Times New Roman" w:hAnsi="Times New Roman" w:cs="Times New Roman"/>
          <w:color w:val="000000" w:themeColor="text1"/>
          <w:sz w:val="24"/>
          <w:lang w:val="ru-RU"/>
        </w:rPr>
        <w:t>7</w:t>
      </w:r>
      <w:r w:rsidRPr="00474FAD">
        <w:rPr>
          <w:rFonts w:ascii="Times New Roman" w:hAnsi="Times New Roman" w:cs="Times New Roman"/>
          <w:color w:val="000000" w:themeColor="text1"/>
          <w:sz w:val="24"/>
          <w:lang w:val="ru-RU"/>
        </w:rPr>
        <w:t>. Структура расходов бюджета</w:t>
      </w:r>
      <w:r w:rsidR="00474FAD" w:rsidRPr="00474FAD">
        <w:rPr>
          <w:rFonts w:ascii="Times New Roman" w:hAnsi="Times New Roman" w:cs="Times New Roman"/>
          <w:color w:val="000000" w:themeColor="text1"/>
          <w:sz w:val="24"/>
          <w:lang w:val="ru-RU"/>
        </w:rPr>
        <w:t xml:space="preserve"> </w:t>
      </w:r>
      <w:r w:rsidRPr="00474FAD">
        <w:rPr>
          <w:rFonts w:ascii="Times New Roman" w:hAnsi="Times New Roman" w:cs="Times New Roman"/>
          <w:color w:val="000000" w:themeColor="text1"/>
          <w:sz w:val="24"/>
          <w:lang w:val="ru-RU"/>
        </w:rPr>
        <w:t>МО </w:t>
      </w:r>
      <w:r w:rsidR="00474FAD" w:rsidRPr="00474FAD">
        <w:rPr>
          <w:rFonts w:ascii="Times New Roman" w:hAnsi="Times New Roman" w:cs="Times New Roman"/>
          <w:color w:val="000000" w:themeColor="text1"/>
          <w:sz w:val="24"/>
          <w:lang w:val="ru-RU"/>
        </w:rPr>
        <w:t xml:space="preserve"> </w:t>
      </w:r>
      <w:r w:rsidRPr="00474FAD">
        <w:rPr>
          <w:rFonts w:ascii="Times New Roman" w:hAnsi="Times New Roman" w:cs="Times New Roman"/>
          <w:color w:val="000000" w:themeColor="text1"/>
          <w:sz w:val="24"/>
          <w:lang w:val="ru-RU"/>
        </w:rPr>
        <w:t>«Славский городской округ» в 2016 г.</w:t>
      </w:r>
    </w:p>
    <w:p w:rsidR="0083783A" w:rsidRPr="00474FAD" w:rsidRDefault="0083783A" w:rsidP="008F3676">
      <w:pPr>
        <w:spacing w:after="0" w:line="240" w:lineRule="auto"/>
        <w:jc w:val="both"/>
        <w:rPr>
          <w:rFonts w:ascii="Times New Roman" w:hAnsi="Times New Roman"/>
          <w:lang w:val="ru-RU"/>
        </w:rPr>
      </w:pPr>
    </w:p>
    <w:p w:rsidR="008F3676" w:rsidRPr="00B96179" w:rsidRDefault="008F3676" w:rsidP="008F3676">
      <w:pPr>
        <w:spacing w:after="0" w:line="240" w:lineRule="auto"/>
        <w:jc w:val="both"/>
        <w:rPr>
          <w:rFonts w:ascii="Times New Roman" w:hAnsi="Times New Roman"/>
          <w:sz w:val="28"/>
          <w:szCs w:val="28"/>
          <w:lang w:val="ru-RU"/>
        </w:rPr>
      </w:pPr>
      <w:r w:rsidRPr="00B96179">
        <w:rPr>
          <w:rFonts w:ascii="Times New Roman" w:hAnsi="Times New Roman"/>
          <w:sz w:val="28"/>
          <w:szCs w:val="28"/>
          <w:lang w:val="ru-RU"/>
        </w:rPr>
        <w:t xml:space="preserve">Источниками покрытия дефицита бюджета в 2016 году являлись остатки средств на счетах на начало года, бюджетные кредиты и кредиты от других кредитных организаций. При этом по состоянию на 01.01.2017 объем муниципального долга составил 28,6 млн. руб. Просроченных долговых </w:t>
      </w:r>
      <w:r w:rsidRPr="00B96179">
        <w:rPr>
          <w:rFonts w:ascii="Times New Roman" w:hAnsi="Times New Roman"/>
          <w:sz w:val="28"/>
          <w:szCs w:val="28"/>
          <w:lang w:val="ru-RU"/>
        </w:rPr>
        <w:lastRenderedPageBreak/>
        <w:t xml:space="preserve">обязательств нет. Расходы бюджета на обслуживание муниципального долга за </w:t>
      </w:r>
      <w:r w:rsidRPr="0042509D">
        <w:rPr>
          <w:rFonts w:ascii="Times New Roman" w:hAnsi="Times New Roman"/>
          <w:sz w:val="28"/>
          <w:szCs w:val="28"/>
          <w:lang w:val="ru-RU"/>
        </w:rPr>
        <w:t>2016 год составили чуть менее 3 млн. руб.</w:t>
      </w:r>
    </w:p>
    <w:p w:rsidR="008F3676" w:rsidRPr="0042509D" w:rsidRDefault="008F3676" w:rsidP="008F3676">
      <w:pPr>
        <w:spacing w:after="0" w:line="240" w:lineRule="auto"/>
        <w:contextualSpacing/>
        <w:jc w:val="both"/>
        <w:rPr>
          <w:rFonts w:ascii="Times New Roman" w:hAnsi="Times New Roman"/>
          <w:sz w:val="28"/>
          <w:szCs w:val="28"/>
          <w:lang w:val="ru-RU"/>
        </w:rPr>
      </w:pPr>
      <w:r w:rsidRPr="0042509D">
        <w:rPr>
          <w:rFonts w:ascii="Times New Roman" w:hAnsi="Times New Roman"/>
          <w:sz w:val="28"/>
          <w:szCs w:val="28"/>
          <w:lang w:val="ru-RU"/>
        </w:rPr>
        <w:t xml:space="preserve">Относительно невысокая долговая нагрузка на бюджет городского округа может стать своеобразным инструментом реализации отдельных направлений и мероприятий социально-экономического развития муниципального образования. Например, в рамках муниципальной программы «Поддержка малого и среднего предпринимательства в муниципальном образовании «Славский городской округ» может быть предусмотрено предоставление муниципальных гарантий субъектам малого и среднего предпринимательства с целью обеспечения доступности для </w:t>
      </w:r>
      <w:r>
        <w:rPr>
          <w:rFonts w:ascii="Times New Roman" w:hAnsi="Times New Roman"/>
          <w:sz w:val="28"/>
          <w:szCs w:val="28"/>
          <w:lang w:val="ru-RU"/>
        </w:rPr>
        <w:t>последних</w:t>
      </w:r>
      <w:r w:rsidRPr="0042509D">
        <w:rPr>
          <w:rFonts w:ascii="Times New Roman" w:hAnsi="Times New Roman"/>
          <w:sz w:val="28"/>
          <w:szCs w:val="28"/>
          <w:lang w:val="ru-RU"/>
        </w:rPr>
        <w:t xml:space="preserve"> финансово-кредитных ресурсов.</w:t>
      </w:r>
    </w:p>
    <w:p w:rsidR="00E43932" w:rsidRDefault="00E43932">
      <w:pPr>
        <w:spacing w:line="259" w:lineRule="auto"/>
        <w:ind w:firstLine="0"/>
        <w:rPr>
          <w:rFonts w:ascii="Times New Roman" w:hAnsi="Times New Roman" w:cs="Arial"/>
          <w:b/>
          <w:bCs/>
          <w:kern w:val="32"/>
          <w:sz w:val="32"/>
          <w:szCs w:val="32"/>
          <w:highlight w:val="yellow"/>
          <w:lang w:val="ru-RU"/>
        </w:rPr>
      </w:pPr>
      <w:bookmarkStart w:id="111" w:name="_Toc502175895"/>
      <w:bookmarkStart w:id="112" w:name="_Toc502148226"/>
      <w:bookmarkStart w:id="113" w:name="_Toc502175896"/>
      <w:bookmarkEnd w:id="111"/>
      <w:r>
        <w:rPr>
          <w:highlight w:val="yellow"/>
          <w:lang w:val="ru-RU"/>
        </w:rPr>
        <w:br w:type="page"/>
      </w:r>
    </w:p>
    <w:p w:rsidR="00206F3B" w:rsidRPr="007C5051" w:rsidRDefault="00BC6A19" w:rsidP="00490419">
      <w:pPr>
        <w:pStyle w:val="1"/>
        <w:spacing w:after="240"/>
        <w:rPr>
          <w:lang w:val="ru-RU"/>
        </w:rPr>
      </w:pPr>
      <w:bookmarkStart w:id="114" w:name="_Toc509880391"/>
      <w:r w:rsidRPr="007C5051">
        <w:rPr>
          <w:lang w:val="ru-RU"/>
        </w:rPr>
        <w:lastRenderedPageBreak/>
        <w:t>Факторный анализ социально-экономической ситуации</w:t>
      </w:r>
      <w:bookmarkEnd w:id="112"/>
      <w:bookmarkEnd w:id="113"/>
      <w:bookmarkEnd w:id="114"/>
    </w:p>
    <w:p w:rsidR="00B4740B" w:rsidRPr="008029EE" w:rsidRDefault="00B4740B" w:rsidP="00490419">
      <w:pPr>
        <w:pStyle w:val="2"/>
        <w:numPr>
          <w:ilvl w:val="1"/>
          <w:numId w:val="15"/>
        </w:numPr>
        <w:spacing w:before="240" w:after="240"/>
      </w:pPr>
      <w:bookmarkStart w:id="115" w:name="_Toc502148230"/>
      <w:bookmarkStart w:id="116" w:name="_Toc502175900"/>
      <w:bookmarkStart w:id="117" w:name="_Toc509880392"/>
      <w:bookmarkStart w:id="118" w:name="_Toc502148227"/>
      <w:bookmarkStart w:id="119" w:name="_Toc502175897"/>
      <w:r w:rsidRPr="008029EE">
        <w:t>Внешние факторы, определяющие условия развития городского округа</w:t>
      </w:r>
      <w:bookmarkEnd w:id="115"/>
      <w:bookmarkEnd w:id="116"/>
      <w:bookmarkEnd w:id="117"/>
    </w:p>
    <w:p w:rsidR="00B4740B" w:rsidRPr="008029EE" w:rsidRDefault="00B4740B" w:rsidP="00B4740B">
      <w:pPr>
        <w:spacing w:after="0" w:line="240" w:lineRule="auto"/>
        <w:jc w:val="both"/>
        <w:rPr>
          <w:rFonts w:ascii="Times New Roman" w:hAnsi="Times New Roman"/>
          <w:bCs/>
          <w:sz w:val="28"/>
          <w:szCs w:val="28"/>
          <w:lang w:val="ru-RU"/>
        </w:rPr>
      </w:pPr>
      <w:r w:rsidRPr="008029EE">
        <w:rPr>
          <w:rFonts w:ascii="Times New Roman" w:hAnsi="Times New Roman"/>
          <w:bCs/>
          <w:sz w:val="28"/>
          <w:szCs w:val="28"/>
          <w:lang w:val="ru-RU"/>
        </w:rPr>
        <w:t>В середине текущего десятилетия российская экономика оказалась перед долговременными системными вызовами, отражающими как мировые тенденции, так и внутренние барьеры развития.</w:t>
      </w:r>
    </w:p>
    <w:p w:rsidR="00B4740B" w:rsidRPr="008029EE" w:rsidRDefault="00B4740B" w:rsidP="00B4740B">
      <w:pPr>
        <w:spacing w:after="0" w:line="240" w:lineRule="auto"/>
        <w:jc w:val="both"/>
        <w:rPr>
          <w:rFonts w:ascii="Times New Roman" w:hAnsi="Times New Roman"/>
          <w:bCs/>
          <w:sz w:val="28"/>
          <w:szCs w:val="28"/>
          <w:lang w:val="ru-RU"/>
        </w:rPr>
      </w:pPr>
      <w:r w:rsidRPr="008029EE">
        <w:rPr>
          <w:rFonts w:ascii="Times New Roman" w:hAnsi="Times New Roman"/>
          <w:bCs/>
          <w:sz w:val="28"/>
          <w:szCs w:val="28"/>
          <w:lang w:val="ru-RU"/>
        </w:rPr>
        <w:t>Первый вызов – усиление глобальной конкуренции, охватывающей не только традиционные рынки товаров, капиталов, технологий и рабочей силы, но и системы национального управления, поддержки инноваций, развития человеческого потенциала.</w:t>
      </w:r>
    </w:p>
    <w:p w:rsidR="00B4740B" w:rsidRPr="008029EE" w:rsidRDefault="00B4740B" w:rsidP="00B4740B">
      <w:pPr>
        <w:spacing w:after="0" w:line="240" w:lineRule="auto"/>
        <w:jc w:val="both"/>
        <w:rPr>
          <w:rFonts w:ascii="Times New Roman" w:hAnsi="Times New Roman"/>
          <w:bCs/>
          <w:sz w:val="28"/>
          <w:szCs w:val="28"/>
          <w:lang w:val="ru-RU"/>
        </w:rPr>
      </w:pPr>
      <w:r w:rsidRPr="008029EE">
        <w:rPr>
          <w:rFonts w:ascii="Times New Roman" w:hAnsi="Times New Roman"/>
          <w:bCs/>
          <w:sz w:val="28"/>
          <w:szCs w:val="28"/>
          <w:lang w:val="ru-RU"/>
        </w:rPr>
        <w:t>Основными характеристиками развития мировой экономики, оказывающими серьезное влияние на социально-экономические процессы в России, в ближайшие 10-15 лет будут:</w:t>
      </w:r>
    </w:p>
    <w:p w:rsidR="00B4740B" w:rsidRPr="008029EE" w:rsidRDefault="00B4740B" w:rsidP="007B790A">
      <w:pPr>
        <w:pStyle w:val="s1"/>
        <w:numPr>
          <w:ilvl w:val="0"/>
          <w:numId w:val="19"/>
        </w:numPr>
        <w:tabs>
          <w:tab w:val="left" w:pos="714"/>
        </w:tabs>
        <w:spacing w:before="0" w:beforeAutospacing="0" w:after="0" w:afterAutospacing="0"/>
        <w:ind w:left="714" w:hanging="357"/>
        <w:jc w:val="both"/>
        <w:rPr>
          <w:color w:val="000000"/>
          <w:sz w:val="28"/>
          <w:szCs w:val="28"/>
          <w:lang w:val="ru-RU"/>
        </w:rPr>
      </w:pPr>
      <w:r w:rsidRPr="008029EE">
        <w:rPr>
          <w:color w:val="000000"/>
          <w:sz w:val="28"/>
          <w:szCs w:val="28"/>
          <w:lang w:val="ru-RU"/>
        </w:rPr>
        <w:t>превращение Китая и Индии в основные локомотивы мирового экономического роста, появление новых мировых центров экономического развития в Азии и Латинской Америке, рост их влияния в результате финансового кризиса;</w:t>
      </w:r>
    </w:p>
    <w:p w:rsidR="00B4740B" w:rsidRPr="008029EE" w:rsidRDefault="00B4740B" w:rsidP="007B790A">
      <w:pPr>
        <w:pStyle w:val="s1"/>
        <w:numPr>
          <w:ilvl w:val="0"/>
          <w:numId w:val="19"/>
        </w:numPr>
        <w:tabs>
          <w:tab w:val="left" w:pos="714"/>
        </w:tabs>
        <w:spacing w:before="0" w:beforeAutospacing="0" w:after="0" w:afterAutospacing="0"/>
        <w:ind w:left="714" w:hanging="357"/>
        <w:jc w:val="both"/>
        <w:rPr>
          <w:color w:val="000000"/>
          <w:sz w:val="28"/>
          <w:szCs w:val="28"/>
          <w:lang w:val="ru-RU"/>
        </w:rPr>
      </w:pPr>
      <w:r w:rsidRPr="008029EE">
        <w:rPr>
          <w:color w:val="000000"/>
          <w:sz w:val="28"/>
          <w:szCs w:val="28"/>
          <w:lang w:val="ru-RU"/>
        </w:rPr>
        <w:t>преодоление энергетических барьеров роста, в том числе за счет повышения энергоэффективности и расширения использования альтернативных видов энергии при сохранении тенденции к удорожанию энергоносителей;</w:t>
      </w:r>
    </w:p>
    <w:p w:rsidR="00B4740B" w:rsidRPr="008029EE" w:rsidRDefault="00B4740B" w:rsidP="007B790A">
      <w:pPr>
        <w:pStyle w:val="s1"/>
        <w:numPr>
          <w:ilvl w:val="0"/>
          <w:numId w:val="19"/>
        </w:numPr>
        <w:tabs>
          <w:tab w:val="left" w:pos="714"/>
        </w:tabs>
        <w:spacing w:before="0" w:beforeAutospacing="0" w:after="0" w:afterAutospacing="0"/>
        <w:ind w:left="714" w:hanging="357"/>
        <w:jc w:val="both"/>
        <w:rPr>
          <w:color w:val="000000"/>
          <w:sz w:val="28"/>
          <w:szCs w:val="28"/>
          <w:lang w:val="ru-RU"/>
        </w:rPr>
      </w:pPr>
      <w:r w:rsidRPr="008029EE">
        <w:rPr>
          <w:color w:val="000000"/>
          <w:sz w:val="28"/>
          <w:szCs w:val="28"/>
          <w:lang w:val="ru-RU"/>
        </w:rPr>
        <w:t>усиление влияния экологических факторов, рост дефицита пресной воды и изменение климата, что создает дополнительные возможности для России, имеющей огромные запасы пресной воды и экологически благополучные территории;</w:t>
      </w:r>
    </w:p>
    <w:p w:rsidR="00B4740B" w:rsidRPr="008029EE" w:rsidRDefault="00B4740B" w:rsidP="007B790A">
      <w:pPr>
        <w:pStyle w:val="s1"/>
        <w:numPr>
          <w:ilvl w:val="0"/>
          <w:numId w:val="19"/>
        </w:numPr>
        <w:tabs>
          <w:tab w:val="left" w:pos="714"/>
        </w:tabs>
        <w:spacing w:before="0" w:beforeAutospacing="0" w:after="0" w:afterAutospacing="0"/>
        <w:ind w:left="714" w:hanging="357"/>
        <w:jc w:val="both"/>
        <w:rPr>
          <w:color w:val="000000"/>
          <w:sz w:val="28"/>
          <w:szCs w:val="28"/>
          <w:lang w:val="ru-RU"/>
        </w:rPr>
      </w:pPr>
      <w:r w:rsidRPr="008029EE">
        <w:rPr>
          <w:color w:val="000000"/>
          <w:sz w:val="28"/>
          <w:szCs w:val="28"/>
          <w:lang w:val="ru-RU"/>
        </w:rPr>
        <w:t>сохранение и возможное усиление дисбалансов в области мировой торговли, движении капиталов, что будет способствовать изменению курсов мировых валют и перестройке институтов мировой экономики (мирового экономического порядка), мировой финансовой архитектуры;</w:t>
      </w:r>
    </w:p>
    <w:p w:rsidR="00B4740B" w:rsidRPr="008029EE" w:rsidRDefault="00B4740B" w:rsidP="007B790A">
      <w:pPr>
        <w:pStyle w:val="s1"/>
        <w:numPr>
          <w:ilvl w:val="0"/>
          <w:numId w:val="19"/>
        </w:numPr>
        <w:tabs>
          <w:tab w:val="left" w:pos="714"/>
        </w:tabs>
        <w:spacing w:before="0" w:beforeAutospacing="0" w:after="0" w:afterAutospacing="0"/>
        <w:ind w:left="714" w:hanging="357"/>
        <w:jc w:val="both"/>
        <w:rPr>
          <w:color w:val="000000"/>
          <w:sz w:val="28"/>
          <w:szCs w:val="28"/>
          <w:lang w:val="ru-RU"/>
        </w:rPr>
      </w:pPr>
      <w:r w:rsidRPr="008029EE">
        <w:rPr>
          <w:color w:val="000000"/>
          <w:sz w:val="28"/>
          <w:szCs w:val="28"/>
          <w:lang w:val="ru-RU"/>
        </w:rPr>
        <w:t>старение населения в развитых странах на фоне быстрого роста населения в развивающихся странах, что будет интенсифицировать мировые миграционные процессы и увеличивать нагрузку на социальные системы развитых стран.</w:t>
      </w:r>
    </w:p>
    <w:p w:rsidR="00B4740B" w:rsidRPr="008029EE" w:rsidRDefault="00B4740B" w:rsidP="00B4740B">
      <w:pPr>
        <w:spacing w:after="0" w:line="240" w:lineRule="auto"/>
        <w:jc w:val="both"/>
        <w:rPr>
          <w:rFonts w:ascii="Times New Roman" w:hAnsi="Times New Roman"/>
          <w:bCs/>
          <w:sz w:val="28"/>
          <w:szCs w:val="28"/>
          <w:lang w:val="ru-RU"/>
        </w:rPr>
      </w:pPr>
      <w:r w:rsidRPr="008029EE">
        <w:rPr>
          <w:rFonts w:ascii="Times New Roman" w:hAnsi="Times New Roman"/>
          <w:bCs/>
          <w:sz w:val="28"/>
          <w:szCs w:val="28"/>
          <w:lang w:val="ru-RU"/>
        </w:rPr>
        <w:t>Предстоящий период характеризуется структурной перестройкой мирового хозяйства, связанной с изменением баланса между ее экономическими центрами, возрастанием роли региональных экономических союзов. Дальнейшее развитие мировой экономики будет определяться балансом между сложившейся тенденцией поступательной глобализации мировой экономики и тенденциями регионализации как реакции на рост напряженности между мировыми центрами силы и накопление диспропорций в мировой торговле и финансовой системе.</w:t>
      </w:r>
    </w:p>
    <w:p w:rsidR="00B4740B" w:rsidRPr="008029EE" w:rsidRDefault="00B4740B" w:rsidP="00B4740B">
      <w:pPr>
        <w:spacing w:after="0" w:line="240" w:lineRule="auto"/>
        <w:jc w:val="both"/>
        <w:rPr>
          <w:rFonts w:ascii="Times New Roman" w:hAnsi="Times New Roman"/>
          <w:bCs/>
          <w:sz w:val="28"/>
          <w:szCs w:val="28"/>
          <w:lang w:val="ru-RU"/>
        </w:rPr>
      </w:pPr>
      <w:r w:rsidRPr="008029EE">
        <w:rPr>
          <w:rFonts w:ascii="Times New Roman" w:hAnsi="Times New Roman"/>
          <w:bCs/>
          <w:sz w:val="28"/>
          <w:szCs w:val="28"/>
          <w:lang w:val="ru-RU"/>
        </w:rPr>
        <w:t>Развитие глобальной экономической конкуренции сопровождается усилением геополитического соперничества, в том числе за контроль над сырьевыми, энергетическими, водными и продовольственными ресурсами.</w:t>
      </w:r>
    </w:p>
    <w:p w:rsidR="00B4740B" w:rsidRPr="008029EE" w:rsidRDefault="00B4740B" w:rsidP="00B4740B">
      <w:pPr>
        <w:spacing w:after="0" w:line="240" w:lineRule="auto"/>
        <w:jc w:val="both"/>
        <w:rPr>
          <w:rFonts w:ascii="Times New Roman" w:hAnsi="Times New Roman"/>
          <w:bCs/>
          <w:sz w:val="28"/>
          <w:szCs w:val="28"/>
          <w:lang w:val="ru-RU"/>
        </w:rPr>
      </w:pPr>
      <w:r w:rsidRPr="008029EE">
        <w:rPr>
          <w:rFonts w:ascii="Times New Roman" w:hAnsi="Times New Roman"/>
          <w:bCs/>
          <w:sz w:val="28"/>
          <w:szCs w:val="28"/>
          <w:lang w:val="ru-RU"/>
        </w:rPr>
        <w:lastRenderedPageBreak/>
        <w:t>Второй вызов – ожидаемая новая волна технологических изменений, усиливающая роль инноваций в социально-экономическом развитии и снижающая влияние многих традиционных факторов роста.</w:t>
      </w:r>
    </w:p>
    <w:p w:rsidR="00B4740B" w:rsidRPr="008029EE" w:rsidRDefault="00B4740B" w:rsidP="00B4740B">
      <w:pPr>
        <w:spacing w:after="0" w:line="240" w:lineRule="auto"/>
        <w:jc w:val="both"/>
        <w:rPr>
          <w:rFonts w:ascii="Times New Roman" w:hAnsi="Times New Roman"/>
          <w:bCs/>
          <w:sz w:val="28"/>
          <w:szCs w:val="28"/>
          <w:lang w:val="ru-RU"/>
        </w:rPr>
      </w:pPr>
      <w:r w:rsidRPr="008029EE">
        <w:rPr>
          <w:rFonts w:ascii="Times New Roman" w:hAnsi="Times New Roman"/>
          <w:bCs/>
          <w:sz w:val="28"/>
          <w:szCs w:val="28"/>
          <w:lang w:val="ru-RU"/>
        </w:rPr>
        <w:t>В ближайшее десятилетие развитые страны перейдут к формированию новой технологической базы экономических систем, основанной на использовании новейших достижений в области биотехнологий, информатики и нанотехнологий, в том числе в здравоохранении и других сферах.</w:t>
      </w:r>
    </w:p>
    <w:p w:rsidR="00B4740B" w:rsidRPr="008029EE" w:rsidRDefault="00B4740B" w:rsidP="00B4740B">
      <w:pPr>
        <w:spacing w:after="0" w:line="240" w:lineRule="auto"/>
        <w:jc w:val="both"/>
        <w:rPr>
          <w:rFonts w:ascii="Times New Roman" w:hAnsi="Times New Roman"/>
          <w:bCs/>
          <w:sz w:val="28"/>
          <w:szCs w:val="28"/>
          <w:lang w:val="ru-RU"/>
        </w:rPr>
      </w:pPr>
      <w:r w:rsidRPr="008029EE">
        <w:rPr>
          <w:rFonts w:ascii="Times New Roman" w:hAnsi="Times New Roman"/>
          <w:bCs/>
          <w:sz w:val="28"/>
          <w:szCs w:val="28"/>
          <w:lang w:val="ru-RU"/>
        </w:rPr>
        <w:t>Для России наличие научно-исследовательского потенциала и высокотехнологичных производств создает условия для:</w:t>
      </w:r>
    </w:p>
    <w:p w:rsidR="00B4740B" w:rsidRPr="008029EE" w:rsidRDefault="00B4740B" w:rsidP="007B790A">
      <w:pPr>
        <w:pStyle w:val="s1"/>
        <w:numPr>
          <w:ilvl w:val="0"/>
          <w:numId w:val="19"/>
        </w:numPr>
        <w:tabs>
          <w:tab w:val="left" w:pos="714"/>
        </w:tabs>
        <w:spacing w:before="0" w:beforeAutospacing="0" w:after="0" w:afterAutospacing="0"/>
        <w:ind w:left="714" w:hanging="357"/>
        <w:jc w:val="both"/>
        <w:rPr>
          <w:color w:val="000000"/>
          <w:sz w:val="28"/>
          <w:szCs w:val="28"/>
          <w:lang w:val="ru-RU"/>
        </w:rPr>
      </w:pPr>
      <w:r w:rsidRPr="008029EE">
        <w:rPr>
          <w:color w:val="000000"/>
          <w:sz w:val="28"/>
          <w:szCs w:val="28"/>
          <w:lang w:val="ru-RU"/>
        </w:rPr>
        <w:t>обеспечения технологического лидерства по ряду важнейших направлений;</w:t>
      </w:r>
    </w:p>
    <w:p w:rsidR="00B4740B" w:rsidRPr="008029EE" w:rsidRDefault="00B4740B" w:rsidP="007B790A">
      <w:pPr>
        <w:pStyle w:val="s1"/>
        <w:numPr>
          <w:ilvl w:val="0"/>
          <w:numId w:val="19"/>
        </w:numPr>
        <w:tabs>
          <w:tab w:val="left" w:pos="714"/>
        </w:tabs>
        <w:spacing w:before="0" w:beforeAutospacing="0" w:after="0" w:afterAutospacing="0"/>
        <w:ind w:left="714" w:hanging="357"/>
        <w:jc w:val="both"/>
        <w:rPr>
          <w:color w:val="000000"/>
          <w:sz w:val="28"/>
          <w:szCs w:val="28"/>
          <w:lang w:val="ru-RU"/>
        </w:rPr>
      </w:pPr>
      <w:r w:rsidRPr="008029EE">
        <w:rPr>
          <w:color w:val="000000"/>
          <w:sz w:val="28"/>
          <w:szCs w:val="28"/>
          <w:lang w:val="ru-RU"/>
        </w:rPr>
        <w:t>формирования комплекса высокотехнологичных отраслей и расширения позиций на мировых рынках наукоемкой продукции;</w:t>
      </w:r>
    </w:p>
    <w:p w:rsidR="00B4740B" w:rsidRPr="008029EE" w:rsidRDefault="00B4740B" w:rsidP="007B790A">
      <w:pPr>
        <w:pStyle w:val="s1"/>
        <w:numPr>
          <w:ilvl w:val="0"/>
          <w:numId w:val="19"/>
        </w:numPr>
        <w:tabs>
          <w:tab w:val="left" w:pos="714"/>
        </w:tabs>
        <w:spacing w:before="0" w:beforeAutospacing="0" w:after="0" w:afterAutospacing="0"/>
        <w:ind w:left="714" w:hanging="357"/>
        <w:jc w:val="both"/>
        <w:rPr>
          <w:color w:val="000000"/>
          <w:sz w:val="28"/>
          <w:szCs w:val="28"/>
          <w:lang w:val="ru-RU"/>
        </w:rPr>
      </w:pPr>
      <w:r w:rsidRPr="008029EE">
        <w:rPr>
          <w:color w:val="000000"/>
          <w:sz w:val="28"/>
          <w:szCs w:val="28"/>
          <w:lang w:val="ru-RU"/>
        </w:rPr>
        <w:t>увеличения стратегического присутствия России на рынках высокотехнологичной продукции и интеллектуальных услуг;</w:t>
      </w:r>
    </w:p>
    <w:p w:rsidR="00B4740B" w:rsidRPr="008029EE" w:rsidRDefault="00B4740B" w:rsidP="007B790A">
      <w:pPr>
        <w:pStyle w:val="s1"/>
        <w:numPr>
          <w:ilvl w:val="0"/>
          <w:numId w:val="19"/>
        </w:numPr>
        <w:tabs>
          <w:tab w:val="left" w:pos="714"/>
        </w:tabs>
        <w:spacing w:before="0" w:beforeAutospacing="0" w:after="0" w:afterAutospacing="0"/>
        <w:ind w:left="714" w:hanging="357"/>
        <w:jc w:val="both"/>
        <w:rPr>
          <w:color w:val="000000"/>
          <w:sz w:val="28"/>
          <w:szCs w:val="28"/>
          <w:lang w:val="ru-RU"/>
        </w:rPr>
      </w:pPr>
      <w:r w:rsidRPr="008029EE">
        <w:rPr>
          <w:color w:val="000000"/>
          <w:sz w:val="28"/>
          <w:szCs w:val="28"/>
          <w:lang w:val="ru-RU"/>
        </w:rPr>
        <w:t>модернизации традиционных отраслей экономики, в том числе за счет развертывания глобально ориентированных специализированных производств.</w:t>
      </w:r>
    </w:p>
    <w:p w:rsidR="00B4740B" w:rsidRPr="008029EE" w:rsidRDefault="00B4740B" w:rsidP="00B4740B">
      <w:pPr>
        <w:spacing w:after="0" w:line="240" w:lineRule="auto"/>
        <w:jc w:val="both"/>
        <w:rPr>
          <w:rFonts w:ascii="Times New Roman" w:hAnsi="Times New Roman"/>
          <w:bCs/>
          <w:sz w:val="28"/>
          <w:szCs w:val="28"/>
          <w:lang w:val="ru-RU"/>
        </w:rPr>
      </w:pPr>
      <w:r w:rsidRPr="008029EE">
        <w:rPr>
          <w:rFonts w:ascii="Times New Roman" w:hAnsi="Times New Roman"/>
          <w:bCs/>
          <w:sz w:val="28"/>
          <w:szCs w:val="28"/>
          <w:lang w:val="ru-RU"/>
        </w:rPr>
        <w:t>В то же время отставание в развитии новых технологий последнего поколения может снизить конкурентоспособность российской экономики, а также повысить ее уязвимость в условиях нарастающего геополитического соперничества.</w:t>
      </w:r>
    </w:p>
    <w:p w:rsidR="00B4740B" w:rsidRPr="008029EE" w:rsidRDefault="00B4740B" w:rsidP="00B4740B">
      <w:pPr>
        <w:spacing w:after="0" w:line="240" w:lineRule="auto"/>
        <w:jc w:val="both"/>
        <w:rPr>
          <w:rFonts w:ascii="Times New Roman" w:hAnsi="Times New Roman"/>
          <w:bCs/>
          <w:sz w:val="28"/>
          <w:szCs w:val="28"/>
          <w:lang w:val="ru-RU"/>
        </w:rPr>
      </w:pPr>
      <w:r w:rsidRPr="008029EE">
        <w:rPr>
          <w:rFonts w:ascii="Times New Roman" w:hAnsi="Times New Roman"/>
          <w:bCs/>
          <w:sz w:val="28"/>
          <w:szCs w:val="28"/>
          <w:lang w:val="ru-RU"/>
        </w:rPr>
        <w:t>Третий вызов – возрастание роли человеческого капитала как основного фактора экономического развития.</w:t>
      </w:r>
    </w:p>
    <w:p w:rsidR="00B4740B" w:rsidRPr="008029EE" w:rsidRDefault="00B4740B" w:rsidP="00B4740B">
      <w:pPr>
        <w:spacing w:after="0" w:line="240" w:lineRule="auto"/>
        <w:jc w:val="both"/>
        <w:rPr>
          <w:rFonts w:ascii="Times New Roman" w:hAnsi="Times New Roman"/>
          <w:bCs/>
          <w:sz w:val="28"/>
          <w:szCs w:val="28"/>
          <w:lang w:val="ru-RU"/>
        </w:rPr>
      </w:pPr>
      <w:r w:rsidRPr="008029EE">
        <w:rPr>
          <w:rFonts w:ascii="Times New Roman" w:hAnsi="Times New Roman"/>
          <w:bCs/>
          <w:sz w:val="28"/>
          <w:szCs w:val="28"/>
          <w:lang w:val="ru-RU"/>
        </w:rPr>
        <w:t>Уровень конкурентоспособности современной инновационной экономики в значительной степени определяется качеством профессиональных кадров, уровнем их социализации и кооперационности. Россия не сможет поддерживать конкурентные позиции в мировой экономике за счет дешевизны рабочей силы и экономии на развитии образования и здравоохранения. Для России ответ на этот вызов предполагает преодоление имеющихся негативных тенденций в развитии человеческого потенциала, которые характеризуются:</w:t>
      </w:r>
    </w:p>
    <w:p w:rsidR="00B4740B" w:rsidRPr="008029EE" w:rsidRDefault="00B4740B" w:rsidP="007B790A">
      <w:pPr>
        <w:pStyle w:val="s1"/>
        <w:numPr>
          <w:ilvl w:val="0"/>
          <w:numId w:val="19"/>
        </w:numPr>
        <w:tabs>
          <w:tab w:val="left" w:pos="714"/>
        </w:tabs>
        <w:spacing w:before="0" w:beforeAutospacing="0" w:after="0" w:afterAutospacing="0"/>
        <w:ind w:left="714" w:hanging="357"/>
        <w:jc w:val="both"/>
        <w:rPr>
          <w:color w:val="000000"/>
          <w:sz w:val="28"/>
          <w:szCs w:val="28"/>
          <w:lang w:val="ru-RU"/>
        </w:rPr>
      </w:pPr>
      <w:r w:rsidRPr="008029EE">
        <w:rPr>
          <w:color w:val="000000"/>
          <w:sz w:val="28"/>
          <w:szCs w:val="28"/>
          <w:lang w:val="ru-RU"/>
        </w:rPr>
        <w:t>сокращением численности населения и уровня занятости в экономике;</w:t>
      </w:r>
    </w:p>
    <w:p w:rsidR="00B4740B" w:rsidRPr="008029EE" w:rsidRDefault="00B4740B" w:rsidP="007B790A">
      <w:pPr>
        <w:pStyle w:val="s1"/>
        <w:numPr>
          <w:ilvl w:val="0"/>
          <w:numId w:val="19"/>
        </w:numPr>
        <w:tabs>
          <w:tab w:val="left" w:pos="714"/>
        </w:tabs>
        <w:spacing w:before="0" w:beforeAutospacing="0" w:after="0" w:afterAutospacing="0"/>
        <w:ind w:left="714" w:hanging="357"/>
        <w:jc w:val="both"/>
        <w:rPr>
          <w:color w:val="000000"/>
          <w:sz w:val="28"/>
          <w:szCs w:val="28"/>
          <w:lang w:val="ru-RU"/>
        </w:rPr>
      </w:pPr>
      <w:r w:rsidRPr="008029EE">
        <w:rPr>
          <w:color w:val="000000"/>
          <w:sz w:val="28"/>
          <w:szCs w:val="28"/>
          <w:lang w:val="ru-RU"/>
        </w:rPr>
        <w:t>растущей конкуренцией с европейскими и азиатскими рынками в отношении квалифицированных кадров;</w:t>
      </w:r>
    </w:p>
    <w:p w:rsidR="00B4740B" w:rsidRPr="008029EE" w:rsidRDefault="00B4740B" w:rsidP="007B790A">
      <w:pPr>
        <w:pStyle w:val="s1"/>
        <w:numPr>
          <w:ilvl w:val="0"/>
          <w:numId w:val="19"/>
        </w:numPr>
        <w:tabs>
          <w:tab w:val="left" w:pos="714"/>
        </w:tabs>
        <w:spacing w:before="0" w:beforeAutospacing="0" w:after="0" w:afterAutospacing="0"/>
        <w:ind w:left="714" w:hanging="357"/>
        <w:jc w:val="both"/>
        <w:rPr>
          <w:color w:val="000000"/>
          <w:sz w:val="28"/>
          <w:szCs w:val="28"/>
          <w:lang w:val="ru-RU"/>
        </w:rPr>
      </w:pPr>
      <w:r w:rsidRPr="008029EE">
        <w:rPr>
          <w:color w:val="000000"/>
          <w:sz w:val="28"/>
          <w:szCs w:val="28"/>
          <w:lang w:val="ru-RU"/>
        </w:rPr>
        <w:t>низким качеством и снижением уровня доступности социальных услуг в сфере здравоохранения и образования.</w:t>
      </w:r>
    </w:p>
    <w:p w:rsidR="00B4740B" w:rsidRPr="008029EE" w:rsidRDefault="00B4740B" w:rsidP="00B4740B">
      <w:pPr>
        <w:spacing w:after="0" w:line="240" w:lineRule="auto"/>
        <w:jc w:val="both"/>
        <w:rPr>
          <w:rFonts w:ascii="Times New Roman" w:hAnsi="Times New Roman"/>
          <w:bCs/>
          <w:sz w:val="28"/>
          <w:szCs w:val="28"/>
          <w:lang w:val="ru-RU"/>
        </w:rPr>
      </w:pPr>
      <w:r w:rsidRPr="008029EE">
        <w:rPr>
          <w:rFonts w:ascii="Times New Roman" w:hAnsi="Times New Roman"/>
          <w:bCs/>
          <w:sz w:val="28"/>
          <w:szCs w:val="28"/>
          <w:lang w:val="ru-RU"/>
        </w:rPr>
        <w:t>Четвертый вызов – исчерпание потенциала экспортно-сырьевой модели экономического развития, базирующейся на форсированном наращивании топливного и сырьевого экспорта, выпуске товаров для внутреннего потребления за счет дозагрузки производственных мощностей в условиях заниженного обменного курса рубля, низкой стоимости производственных факторов – рабочей силы, топлива, электроэнергии.</w:t>
      </w:r>
    </w:p>
    <w:p w:rsidR="00B4740B" w:rsidRPr="008029EE" w:rsidRDefault="00B4740B" w:rsidP="00B4740B">
      <w:pPr>
        <w:spacing w:after="0" w:line="240" w:lineRule="auto"/>
        <w:jc w:val="both"/>
        <w:rPr>
          <w:rFonts w:ascii="Times New Roman" w:hAnsi="Times New Roman"/>
          <w:bCs/>
          <w:sz w:val="28"/>
          <w:szCs w:val="28"/>
          <w:lang w:val="ru-RU"/>
        </w:rPr>
      </w:pPr>
      <w:r w:rsidRPr="008029EE">
        <w:rPr>
          <w:rFonts w:ascii="Times New Roman" w:hAnsi="Times New Roman"/>
          <w:bCs/>
          <w:sz w:val="28"/>
          <w:szCs w:val="28"/>
          <w:lang w:val="ru-RU"/>
        </w:rPr>
        <w:t xml:space="preserve">Обозначились новые внутренние ограничения роста, обусловленные недостаточным развитием транспортной и энергетической инфраструктуры и дефицитом квалифицированных инженерных и рабочих кадров. При сохранении </w:t>
      </w:r>
      <w:r w:rsidRPr="008029EE">
        <w:rPr>
          <w:rFonts w:ascii="Times New Roman" w:hAnsi="Times New Roman"/>
          <w:bCs/>
          <w:sz w:val="28"/>
          <w:szCs w:val="28"/>
          <w:lang w:val="ru-RU"/>
        </w:rPr>
        <w:lastRenderedPageBreak/>
        <w:t>сложившихся тенденций действие данного фактора может привести к резкому замедлению темпов экономического роста.</w:t>
      </w:r>
    </w:p>
    <w:p w:rsidR="00B4740B" w:rsidRPr="008029EE" w:rsidRDefault="00B4740B" w:rsidP="00B4740B">
      <w:pPr>
        <w:spacing w:after="0" w:line="240" w:lineRule="auto"/>
        <w:jc w:val="both"/>
        <w:rPr>
          <w:rFonts w:ascii="Times New Roman" w:hAnsi="Times New Roman"/>
          <w:bCs/>
          <w:sz w:val="28"/>
          <w:szCs w:val="28"/>
          <w:lang w:val="ru-RU"/>
        </w:rPr>
      </w:pPr>
      <w:r w:rsidRPr="008029EE">
        <w:rPr>
          <w:rFonts w:ascii="Times New Roman" w:hAnsi="Times New Roman"/>
          <w:bCs/>
          <w:sz w:val="28"/>
          <w:szCs w:val="28"/>
          <w:lang w:val="ru-RU"/>
        </w:rPr>
        <w:t>Действие структурных ограничений усиливается нерешенностью ряда социальных и институциональных проблем, важнейшими из которых являются следующие:</w:t>
      </w:r>
    </w:p>
    <w:p w:rsidR="00B4740B" w:rsidRPr="008029EE" w:rsidRDefault="00B4740B" w:rsidP="007B790A">
      <w:pPr>
        <w:pStyle w:val="s1"/>
        <w:numPr>
          <w:ilvl w:val="0"/>
          <w:numId w:val="19"/>
        </w:numPr>
        <w:tabs>
          <w:tab w:val="left" w:pos="714"/>
        </w:tabs>
        <w:spacing w:before="0" w:beforeAutospacing="0" w:after="0" w:afterAutospacing="0"/>
        <w:ind w:left="714" w:hanging="357"/>
        <w:jc w:val="both"/>
        <w:rPr>
          <w:color w:val="000000"/>
          <w:sz w:val="28"/>
          <w:szCs w:val="28"/>
          <w:lang w:val="ru-RU"/>
        </w:rPr>
      </w:pPr>
      <w:r w:rsidRPr="008029EE">
        <w:rPr>
          <w:color w:val="000000"/>
          <w:sz w:val="28"/>
          <w:szCs w:val="28"/>
          <w:lang w:val="ru-RU"/>
        </w:rPr>
        <w:t>высокий уровень социального неравенства и региональной дифференциации;</w:t>
      </w:r>
    </w:p>
    <w:p w:rsidR="00B4740B" w:rsidRPr="008029EE" w:rsidRDefault="00B4740B" w:rsidP="007B790A">
      <w:pPr>
        <w:pStyle w:val="s1"/>
        <w:numPr>
          <w:ilvl w:val="0"/>
          <w:numId w:val="19"/>
        </w:numPr>
        <w:tabs>
          <w:tab w:val="left" w:pos="714"/>
        </w:tabs>
        <w:spacing w:before="0" w:beforeAutospacing="0" w:after="0" w:afterAutospacing="0"/>
        <w:ind w:left="714" w:hanging="357"/>
        <w:jc w:val="both"/>
        <w:rPr>
          <w:color w:val="000000"/>
          <w:sz w:val="28"/>
          <w:szCs w:val="28"/>
          <w:lang w:val="ru-RU"/>
        </w:rPr>
      </w:pPr>
      <w:r w:rsidRPr="008029EE">
        <w:rPr>
          <w:color w:val="000000"/>
          <w:sz w:val="28"/>
          <w:szCs w:val="28"/>
          <w:lang w:val="ru-RU"/>
        </w:rPr>
        <w:t>высокие риски ведения предпринимательской деятельности в России, в том числе в связи с наличием коррупции, излишними административными барьерами, недостаточным уровнем защиты прав собственности, непрозрачностью системы земельных отношений, низкой корпоративной культурой;</w:t>
      </w:r>
    </w:p>
    <w:p w:rsidR="00B4740B" w:rsidRPr="008029EE" w:rsidRDefault="00B4740B" w:rsidP="007B790A">
      <w:pPr>
        <w:pStyle w:val="s1"/>
        <w:numPr>
          <w:ilvl w:val="0"/>
          <w:numId w:val="19"/>
        </w:numPr>
        <w:tabs>
          <w:tab w:val="left" w:pos="714"/>
        </w:tabs>
        <w:spacing w:before="0" w:beforeAutospacing="0" w:after="0" w:afterAutospacing="0"/>
        <w:ind w:left="714" w:hanging="357"/>
        <w:jc w:val="both"/>
        <w:rPr>
          <w:color w:val="000000"/>
          <w:sz w:val="28"/>
          <w:szCs w:val="28"/>
          <w:lang w:val="ru-RU"/>
        </w:rPr>
      </w:pPr>
      <w:r w:rsidRPr="008029EE">
        <w:rPr>
          <w:color w:val="000000"/>
          <w:sz w:val="28"/>
          <w:szCs w:val="28"/>
          <w:lang w:val="ru-RU"/>
        </w:rPr>
        <w:t>слабое развитие форм самоорганизации и саморегулирования бизнеса и общества, низкий уровень доверия в сочетании с низким уровнем эффективности государственного управления;</w:t>
      </w:r>
    </w:p>
    <w:p w:rsidR="00B4740B" w:rsidRPr="008029EE" w:rsidRDefault="00B4740B" w:rsidP="007B790A">
      <w:pPr>
        <w:pStyle w:val="s1"/>
        <w:numPr>
          <w:ilvl w:val="0"/>
          <w:numId w:val="19"/>
        </w:numPr>
        <w:tabs>
          <w:tab w:val="left" w:pos="714"/>
        </w:tabs>
        <w:spacing w:before="0" w:beforeAutospacing="0" w:after="0" w:afterAutospacing="0"/>
        <w:ind w:left="714" w:hanging="357"/>
        <w:jc w:val="both"/>
        <w:rPr>
          <w:color w:val="000000"/>
          <w:sz w:val="28"/>
          <w:szCs w:val="28"/>
          <w:lang w:val="ru-RU"/>
        </w:rPr>
      </w:pPr>
      <w:r w:rsidRPr="008029EE">
        <w:rPr>
          <w:color w:val="000000"/>
          <w:sz w:val="28"/>
          <w:szCs w:val="28"/>
          <w:lang w:val="ru-RU"/>
        </w:rPr>
        <w:t>низкий уровень конкуренции на ряде рынков, не создающий для предприятий стимулов к повышению производительности труда;</w:t>
      </w:r>
    </w:p>
    <w:p w:rsidR="00B4740B" w:rsidRPr="008029EE" w:rsidRDefault="00B4740B" w:rsidP="007B790A">
      <w:pPr>
        <w:pStyle w:val="s1"/>
        <w:numPr>
          <w:ilvl w:val="0"/>
          <w:numId w:val="19"/>
        </w:numPr>
        <w:tabs>
          <w:tab w:val="left" w:pos="714"/>
        </w:tabs>
        <w:spacing w:before="0" w:beforeAutospacing="0" w:after="0" w:afterAutospacing="0"/>
        <w:ind w:left="714" w:hanging="357"/>
        <w:jc w:val="both"/>
        <w:rPr>
          <w:color w:val="000000"/>
          <w:sz w:val="28"/>
          <w:szCs w:val="28"/>
          <w:lang w:val="ru-RU"/>
        </w:rPr>
      </w:pPr>
      <w:r w:rsidRPr="008029EE">
        <w:rPr>
          <w:color w:val="000000"/>
          <w:sz w:val="28"/>
          <w:szCs w:val="28"/>
          <w:lang w:val="ru-RU"/>
        </w:rPr>
        <w:t>недостаточный уровень развития национальной инновационной системы, координации образования, науки и бизнеса.</w:t>
      </w:r>
    </w:p>
    <w:p w:rsidR="00B4740B" w:rsidRPr="008029EE" w:rsidRDefault="00B4740B" w:rsidP="00B4740B">
      <w:pPr>
        <w:spacing w:after="0" w:line="240" w:lineRule="auto"/>
        <w:jc w:val="both"/>
        <w:rPr>
          <w:rFonts w:ascii="Times New Roman" w:hAnsi="Times New Roman"/>
          <w:bCs/>
          <w:sz w:val="28"/>
          <w:szCs w:val="28"/>
          <w:lang w:val="ru-RU"/>
        </w:rPr>
      </w:pPr>
      <w:r w:rsidRPr="008029EE">
        <w:rPr>
          <w:rFonts w:ascii="Times New Roman" w:hAnsi="Times New Roman"/>
          <w:bCs/>
          <w:sz w:val="28"/>
          <w:szCs w:val="28"/>
          <w:lang w:val="ru-RU" w:eastAsia="ru-RU"/>
        </w:rPr>
        <w:t>В последние 15 лет высокие темпы роста экономики России были обусловлены прежде всего расширением участия страны в мировых сырьевых и энергетических рынках. В настоящее время возможности экономического роста за счет этих факторов в основном исчерпаны. Перед Россией стоят задачи качественного обновления всех сторон социально-экономической и общественно-политической жизни. Эти задачи диктуются как внешними «большими вызовами»</w:t>
      </w:r>
      <w:r w:rsidRPr="008029EE">
        <w:rPr>
          <w:rFonts w:ascii="Times New Roman" w:hAnsi="Times New Roman"/>
          <w:bCs/>
          <w:sz w:val="28"/>
          <w:szCs w:val="28"/>
          <w:lang w:eastAsia="ru-RU"/>
        </w:rPr>
        <w:footnoteReference w:id="4"/>
      </w:r>
      <w:r w:rsidRPr="008029EE">
        <w:rPr>
          <w:rFonts w:ascii="Times New Roman" w:hAnsi="Times New Roman"/>
          <w:bCs/>
          <w:sz w:val="28"/>
          <w:szCs w:val="28"/>
          <w:lang w:val="ru-RU" w:eastAsia="ru-RU"/>
        </w:rPr>
        <w:t xml:space="preserve"> глобального характера, так и внутренними процессами.</w:t>
      </w:r>
    </w:p>
    <w:p w:rsidR="00B4740B" w:rsidRPr="008029EE" w:rsidRDefault="00B4740B" w:rsidP="00B4740B">
      <w:pPr>
        <w:spacing w:after="0" w:line="240" w:lineRule="auto"/>
        <w:jc w:val="both"/>
        <w:rPr>
          <w:rFonts w:ascii="Times New Roman" w:hAnsi="Times New Roman"/>
          <w:bCs/>
          <w:sz w:val="28"/>
          <w:szCs w:val="28"/>
          <w:lang w:val="ru-RU"/>
        </w:rPr>
      </w:pPr>
      <w:r w:rsidRPr="008029EE">
        <w:rPr>
          <w:rFonts w:ascii="Times New Roman" w:hAnsi="Times New Roman"/>
          <w:bCs/>
          <w:sz w:val="28"/>
          <w:szCs w:val="28"/>
          <w:lang w:val="ru-RU" w:eastAsia="ru-RU"/>
        </w:rPr>
        <w:t xml:space="preserve">Для того чтобы противостоять вызовам и минимизировать риски, России необходимо выйти из колеи сырьевой модели роста, несущей в себе определенные угрозы для стабильности социально-экономического развития. </w:t>
      </w:r>
    </w:p>
    <w:p w:rsidR="00B4740B" w:rsidRPr="008029EE" w:rsidRDefault="00B4740B" w:rsidP="00B4740B">
      <w:pPr>
        <w:spacing w:after="0" w:line="240" w:lineRule="auto"/>
        <w:jc w:val="both"/>
        <w:rPr>
          <w:rFonts w:ascii="Times New Roman" w:hAnsi="Times New Roman"/>
          <w:bCs/>
          <w:sz w:val="28"/>
          <w:szCs w:val="28"/>
          <w:lang w:val="ru-RU"/>
        </w:rPr>
      </w:pPr>
      <w:r w:rsidRPr="008029EE">
        <w:rPr>
          <w:rFonts w:ascii="Times New Roman" w:hAnsi="Times New Roman"/>
          <w:bCs/>
          <w:sz w:val="28"/>
          <w:szCs w:val="28"/>
          <w:lang w:val="ru-RU" w:eastAsia="ru-RU"/>
        </w:rPr>
        <w:t>С вызовами развития сталкивается не только Россия. В конце 2000-х- начале 2010-х годов в большинстве индустриально развитых стран проявилась тенденция к снижению темпов роста производительности. С 2011 года значения роста производительности колеблются в границах, не превышающих 1% в год (это в два и более раз меньше по сравнению</w:t>
      </w:r>
      <w:r w:rsidR="00474FAD">
        <w:rPr>
          <w:rFonts w:ascii="Times New Roman" w:hAnsi="Times New Roman"/>
          <w:bCs/>
          <w:sz w:val="28"/>
          <w:szCs w:val="28"/>
          <w:lang w:val="ru-RU" w:eastAsia="ru-RU"/>
        </w:rPr>
        <w:t xml:space="preserve"> </w:t>
      </w:r>
      <w:r w:rsidRPr="008029EE">
        <w:rPr>
          <w:rFonts w:ascii="Times New Roman" w:hAnsi="Times New Roman"/>
          <w:bCs/>
          <w:sz w:val="28"/>
          <w:szCs w:val="28"/>
          <w:lang w:val="ru-RU" w:eastAsia="ru-RU"/>
        </w:rPr>
        <w:t xml:space="preserve">с периодами 1990-2000, 2000-2007 и 2007-2013 годов). Потенциал дальнейшего роста производительности в условиях </w:t>
      </w:r>
      <w:r w:rsidRPr="008029EE">
        <w:rPr>
          <w:rFonts w:ascii="Times New Roman" w:hAnsi="Times New Roman"/>
          <w:bCs/>
          <w:sz w:val="28"/>
          <w:szCs w:val="28"/>
          <w:lang w:val="ru-RU" w:eastAsia="ru-RU"/>
        </w:rPr>
        <w:lastRenderedPageBreak/>
        <w:t>существующего экономического и технологического уклада оказался близок к исчерпанию как в традиционном производстве, так и в непроизводственных секторах.</w:t>
      </w:r>
    </w:p>
    <w:p w:rsidR="00B4740B" w:rsidRPr="008029EE" w:rsidRDefault="00B4740B" w:rsidP="00B4740B">
      <w:pPr>
        <w:spacing w:after="0" w:line="240" w:lineRule="auto"/>
        <w:jc w:val="both"/>
        <w:rPr>
          <w:rFonts w:ascii="Times New Roman" w:hAnsi="Times New Roman"/>
          <w:bCs/>
          <w:sz w:val="28"/>
          <w:szCs w:val="28"/>
          <w:lang w:val="ru-RU"/>
        </w:rPr>
      </w:pPr>
      <w:r w:rsidRPr="008029EE">
        <w:rPr>
          <w:rFonts w:ascii="Times New Roman" w:hAnsi="Times New Roman"/>
          <w:bCs/>
          <w:sz w:val="28"/>
          <w:szCs w:val="28"/>
          <w:lang w:val="ru-RU" w:eastAsia="ru-RU"/>
        </w:rPr>
        <w:t>Сформировать ответ на вызов сохранения конкурентоспособности и достижения высоких темпов производительности в настоящее время призвана, прежде всего, проводимая индустриально развитыми странами и рядом новых индустриальных держав научно-технологическая и инновационная политика.</w:t>
      </w:r>
    </w:p>
    <w:p w:rsidR="00B4740B" w:rsidRPr="008029EE" w:rsidRDefault="00B4740B" w:rsidP="00B4740B">
      <w:pPr>
        <w:spacing w:after="0" w:line="240" w:lineRule="auto"/>
        <w:jc w:val="both"/>
        <w:rPr>
          <w:rFonts w:ascii="Times New Roman" w:hAnsi="Times New Roman"/>
          <w:bCs/>
          <w:sz w:val="28"/>
          <w:szCs w:val="28"/>
          <w:lang w:val="ru-RU" w:eastAsia="ru-RU"/>
        </w:rPr>
      </w:pPr>
      <w:r w:rsidRPr="008029EE">
        <w:rPr>
          <w:rFonts w:ascii="Times New Roman" w:hAnsi="Times New Roman"/>
          <w:bCs/>
          <w:sz w:val="28"/>
          <w:szCs w:val="28"/>
          <w:lang w:val="ru-RU" w:eastAsia="ru-RU"/>
        </w:rPr>
        <w:t>Взрывное развитие и распространение новых технологий, их проникновение во все сферы человеческой деятельности приводят сегодня к быстрым и глубоким изменениям глобальных рынков, структуры и характера современного промышленного производства, экономики и социальной сферы. Происходящие изменения настолько значительны, что мир вступает, возможно, в крупнейший за всю историю технологический переход, когда богатство природных ресурсов и дешевизна труда перестают быть основными факторами роста. Совокупно эти изменения оцениваются как «новая промышленная революция» или, в более узком смысле, как «технологическая революция», в основе которой лежит переход от массового производства стандартизированной продукции к гибкому высокопроизводительному производству, выпускающему индивидуализированную продукцию. При этом «сквозными» технологическими процессами для всех видов производств становятся автоматизация и роботизация, а также интеллектуализация производственных процессов. Именно эти технологии должны обеспечить принципиально иное качество роста.</w:t>
      </w:r>
    </w:p>
    <w:p w:rsidR="00B4740B" w:rsidRPr="008029EE" w:rsidRDefault="00B4740B" w:rsidP="00B4740B">
      <w:pPr>
        <w:spacing w:after="0" w:line="240" w:lineRule="auto"/>
        <w:jc w:val="both"/>
        <w:rPr>
          <w:rFonts w:ascii="Times New Roman" w:hAnsi="Times New Roman"/>
          <w:bCs/>
          <w:sz w:val="28"/>
          <w:szCs w:val="28"/>
          <w:lang w:val="ru-RU" w:eastAsia="ru-RU"/>
        </w:rPr>
      </w:pPr>
      <w:r w:rsidRPr="008029EE">
        <w:rPr>
          <w:rFonts w:ascii="Times New Roman" w:hAnsi="Times New Roman"/>
          <w:bCs/>
          <w:sz w:val="28"/>
          <w:szCs w:val="28"/>
          <w:lang w:val="ru-RU" w:eastAsia="ru-RU"/>
        </w:rPr>
        <w:t>В частности, базой перехода к новому типу социально-экономического роста становятся «прорывные» производственные технологии и «радикальные» инновации, которые позволяют:</w:t>
      </w:r>
    </w:p>
    <w:p w:rsidR="00B4740B" w:rsidRPr="008029EE" w:rsidRDefault="00B4740B" w:rsidP="007B790A">
      <w:pPr>
        <w:pStyle w:val="s1"/>
        <w:numPr>
          <w:ilvl w:val="0"/>
          <w:numId w:val="19"/>
        </w:numPr>
        <w:tabs>
          <w:tab w:val="left" w:pos="714"/>
        </w:tabs>
        <w:spacing w:before="0" w:beforeAutospacing="0" w:after="0" w:afterAutospacing="0"/>
        <w:ind w:left="714" w:hanging="357"/>
        <w:jc w:val="both"/>
        <w:rPr>
          <w:color w:val="000000"/>
          <w:sz w:val="28"/>
          <w:szCs w:val="28"/>
          <w:lang w:val="ru-RU"/>
        </w:rPr>
      </w:pPr>
      <w:r w:rsidRPr="008029EE">
        <w:rPr>
          <w:color w:val="000000"/>
          <w:sz w:val="28"/>
          <w:szCs w:val="28"/>
          <w:lang w:val="ru-RU" w:eastAsia="ru-RU"/>
        </w:rPr>
        <w:t>существенно увеличить общую производительность секторов экономики и социальной сферы;</w:t>
      </w:r>
    </w:p>
    <w:p w:rsidR="00B4740B" w:rsidRPr="008029EE" w:rsidRDefault="00B4740B" w:rsidP="007B790A">
      <w:pPr>
        <w:pStyle w:val="s1"/>
        <w:numPr>
          <w:ilvl w:val="0"/>
          <w:numId w:val="19"/>
        </w:numPr>
        <w:tabs>
          <w:tab w:val="left" w:pos="714"/>
        </w:tabs>
        <w:spacing w:before="0" w:beforeAutospacing="0" w:after="0" w:afterAutospacing="0"/>
        <w:ind w:left="714" w:hanging="357"/>
        <w:jc w:val="both"/>
        <w:rPr>
          <w:color w:val="000000"/>
          <w:sz w:val="28"/>
          <w:szCs w:val="28"/>
          <w:lang w:val="ru-RU"/>
        </w:rPr>
      </w:pPr>
      <w:r w:rsidRPr="008029EE">
        <w:rPr>
          <w:color w:val="000000"/>
          <w:sz w:val="28"/>
          <w:szCs w:val="28"/>
          <w:lang w:val="ru-RU" w:eastAsia="ru-RU"/>
        </w:rPr>
        <w:t>обеспечить достижение нового качества производственно-технологических процессов, а именно — скорость, точность, гибкость, сложность, недостижимые в традиционных (конвенциональных) производствах;</w:t>
      </w:r>
    </w:p>
    <w:p w:rsidR="00B4740B" w:rsidRPr="008029EE" w:rsidRDefault="00B4740B" w:rsidP="007B790A">
      <w:pPr>
        <w:pStyle w:val="s1"/>
        <w:numPr>
          <w:ilvl w:val="0"/>
          <w:numId w:val="19"/>
        </w:numPr>
        <w:tabs>
          <w:tab w:val="left" w:pos="714"/>
        </w:tabs>
        <w:spacing w:before="0" w:beforeAutospacing="0" w:after="0" w:afterAutospacing="0"/>
        <w:ind w:left="714" w:hanging="357"/>
        <w:jc w:val="both"/>
        <w:rPr>
          <w:color w:val="000000"/>
          <w:sz w:val="28"/>
          <w:szCs w:val="28"/>
          <w:lang w:val="ru-RU"/>
        </w:rPr>
      </w:pPr>
      <w:r w:rsidRPr="008029EE">
        <w:rPr>
          <w:color w:val="000000"/>
          <w:sz w:val="28"/>
          <w:szCs w:val="28"/>
          <w:lang w:val="ru-RU" w:eastAsia="ru-RU"/>
        </w:rPr>
        <w:t>перейти к выпуску продуктов, «закрывающих» старые и «открывающих» новые рынки.</w:t>
      </w:r>
    </w:p>
    <w:p w:rsidR="00B4740B" w:rsidRPr="008029EE" w:rsidRDefault="00B4740B" w:rsidP="00B4740B">
      <w:pPr>
        <w:spacing w:after="0" w:line="240" w:lineRule="auto"/>
        <w:jc w:val="both"/>
        <w:rPr>
          <w:rFonts w:ascii="Times New Roman" w:hAnsi="Times New Roman"/>
          <w:bCs/>
          <w:sz w:val="28"/>
          <w:szCs w:val="28"/>
          <w:lang w:val="ru-RU" w:eastAsia="ru-RU"/>
        </w:rPr>
      </w:pPr>
      <w:r w:rsidRPr="008029EE">
        <w:rPr>
          <w:rFonts w:ascii="Times New Roman" w:hAnsi="Times New Roman"/>
          <w:bCs/>
          <w:sz w:val="28"/>
          <w:szCs w:val="28"/>
          <w:lang w:val="ru-RU" w:eastAsia="ru-RU"/>
        </w:rPr>
        <w:t>По прогнозам, пик новой промышленной революции (масштабирование «прорывных» технологий и смена архитектуры рынков) придется на 2020-2030 годы. Многочисленные исследования показывают, что передовые технологии будут очень быстро разворачиваться и оказывать системное повсеместное влияние.</w:t>
      </w:r>
    </w:p>
    <w:p w:rsidR="00B4740B" w:rsidRPr="008029EE" w:rsidRDefault="00B4740B" w:rsidP="00B4740B">
      <w:pPr>
        <w:spacing w:after="0" w:line="240" w:lineRule="auto"/>
        <w:jc w:val="both"/>
        <w:rPr>
          <w:rFonts w:ascii="Times New Roman" w:hAnsi="Times New Roman"/>
          <w:bCs/>
          <w:sz w:val="28"/>
          <w:szCs w:val="28"/>
          <w:lang w:val="ru-RU" w:eastAsia="ru-RU"/>
        </w:rPr>
      </w:pPr>
      <w:r w:rsidRPr="008029EE">
        <w:rPr>
          <w:rFonts w:ascii="Times New Roman" w:hAnsi="Times New Roman"/>
          <w:bCs/>
          <w:sz w:val="28"/>
          <w:szCs w:val="28"/>
          <w:lang w:val="ru-RU" w:eastAsia="ru-RU"/>
        </w:rPr>
        <w:t xml:space="preserve">В этой связи одной из основных целей для России на период до 2035 года может стать продуктивное включение в новую технологическую революцию, осуществление необходимого для этого структурного маневра в экономике и социальной системе. Российская Федерация должна перейти к новой модели развития, фундаментом которой станут высокотехнологичные индустрии, основанные на научных знаниях и инновационных технологиях. </w:t>
      </w:r>
    </w:p>
    <w:p w:rsidR="00B4740B" w:rsidRPr="008029EE" w:rsidRDefault="00B4740B" w:rsidP="00B4740B">
      <w:pPr>
        <w:spacing w:after="0" w:line="240" w:lineRule="auto"/>
        <w:jc w:val="both"/>
        <w:rPr>
          <w:rFonts w:ascii="Times New Roman" w:hAnsi="Times New Roman"/>
          <w:bCs/>
          <w:sz w:val="28"/>
          <w:szCs w:val="28"/>
          <w:lang w:val="ru-RU" w:eastAsia="ru-RU"/>
        </w:rPr>
      </w:pPr>
      <w:r w:rsidRPr="008029EE">
        <w:rPr>
          <w:rFonts w:ascii="Times New Roman" w:hAnsi="Times New Roman"/>
          <w:bCs/>
          <w:sz w:val="28"/>
          <w:szCs w:val="28"/>
          <w:lang w:val="ru-RU" w:eastAsia="ru-RU"/>
        </w:rPr>
        <w:t xml:space="preserve">При этом пока, несмотря на активизацию модернизационной повестки и системное выстраивание инновационной политики, «технологические» позиции </w:t>
      </w:r>
      <w:r w:rsidRPr="008029EE">
        <w:rPr>
          <w:rFonts w:ascii="Times New Roman" w:hAnsi="Times New Roman"/>
          <w:bCs/>
          <w:sz w:val="28"/>
          <w:szCs w:val="28"/>
          <w:lang w:val="ru-RU" w:eastAsia="ru-RU"/>
        </w:rPr>
        <w:lastRenderedPageBreak/>
        <w:t>России на фоне происходящих в мире изменений недостаточно заметны. Вместе с тем, благодаря ряду поддержанных на государственном уровне инициатив и проектов, у страны сохраняется определенное окно возможностей.</w:t>
      </w:r>
    </w:p>
    <w:p w:rsidR="00B4740B" w:rsidRPr="008029EE" w:rsidRDefault="00B4740B" w:rsidP="00B4740B">
      <w:pPr>
        <w:spacing w:after="0" w:line="240" w:lineRule="auto"/>
        <w:jc w:val="both"/>
        <w:rPr>
          <w:rFonts w:ascii="Times New Roman" w:hAnsi="Times New Roman"/>
          <w:bCs/>
          <w:sz w:val="28"/>
          <w:szCs w:val="28"/>
          <w:lang w:val="ru-RU" w:eastAsia="ru-RU"/>
        </w:rPr>
      </w:pPr>
      <w:r w:rsidRPr="008029EE">
        <w:rPr>
          <w:rFonts w:ascii="Times New Roman" w:hAnsi="Times New Roman"/>
          <w:bCs/>
          <w:sz w:val="28"/>
          <w:szCs w:val="28"/>
          <w:lang w:val="ru-RU" w:eastAsia="ru-RU"/>
        </w:rPr>
        <w:t>Ставка должна быть сделана как на опережающее развитие принципиально новых высокотехнологичных секторов и рынков, так и на глубокую технологическую модернизацию традиционных отраслей и производств. Совмещение двух этих линий может обеспечить фронтальный запуск технологической революции уже в среднесрочной перспективе.</w:t>
      </w:r>
    </w:p>
    <w:p w:rsidR="00B4740B" w:rsidRPr="008029EE" w:rsidRDefault="00B4740B" w:rsidP="00B4740B">
      <w:pPr>
        <w:spacing w:after="0" w:line="240" w:lineRule="auto"/>
        <w:jc w:val="both"/>
        <w:rPr>
          <w:rFonts w:ascii="Times New Roman" w:hAnsi="Times New Roman"/>
          <w:bCs/>
          <w:sz w:val="28"/>
          <w:szCs w:val="28"/>
          <w:lang w:val="ru-RU" w:eastAsia="en-US"/>
        </w:rPr>
      </w:pPr>
      <w:r w:rsidRPr="008029EE">
        <w:rPr>
          <w:rFonts w:ascii="Times New Roman" w:hAnsi="Times New Roman"/>
          <w:bCs/>
          <w:sz w:val="28"/>
          <w:szCs w:val="28"/>
          <w:lang w:val="ru-RU" w:eastAsia="en-US"/>
        </w:rPr>
        <w:t xml:space="preserve">Поиск путей выхода из кризиса со стороны развитых стран предопределит, с одной стороны переход к политике сдерживания роста потребления, а с другой – усиление позиций этих стран в качестве «экспортеров прогресса» (инновационная экономика). Это, в свою очередь, будет означать торможение роста спроса на продукцию развивающихся стран. </w:t>
      </w:r>
    </w:p>
    <w:p w:rsidR="00B4740B" w:rsidRPr="008029EE" w:rsidRDefault="00B4740B" w:rsidP="00B4740B">
      <w:pPr>
        <w:spacing w:after="0" w:line="240" w:lineRule="auto"/>
        <w:jc w:val="both"/>
        <w:rPr>
          <w:rFonts w:ascii="Times New Roman" w:hAnsi="Times New Roman"/>
          <w:bCs/>
          <w:sz w:val="28"/>
          <w:szCs w:val="28"/>
          <w:lang w:val="ru-RU" w:eastAsia="en-US"/>
        </w:rPr>
      </w:pPr>
      <w:r w:rsidRPr="008029EE">
        <w:rPr>
          <w:rFonts w:ascii="Times New Roman" w:hAnsi="Times New Roman"/>
          <w:bCs/>
          <w:sz w:val="28"/>
          <w:szCs w:val="28"/>
          <w:lang w:val="ru-RU" w:eastAsia="en-US"/>
        </w:rPr>
        <w:t>На фоне сокращения темпов роста спроса со стороны развитых стран ведущие развивающиеся экономики вынуждены будут перейти к стимулированию внутреннего потребления. Это приведет к значительным изменениям как сальдо в торговле между развитыми и развивающимися экономиками, так и в соотношении мировых валют.</w:t>
      </w:r>
    </w:p>
    <w:p w:rsidR="00B4740B" w:rsidRPr="008029EE" w:rsidRDefault="00B4740B" w:rsidP="00B4740B">
      <w:pPr>
        <w:spacing w:after="0" w:line="240" w:lineRule="auto"/>
        <w:jc w:val="both"/>
        <w:rPr>
          <w:rFonts w:ascii="Times New Roman" w:hAnsi="Times New Roman"/>
          <w:bCs/>
          <w:sz w:val="28"/>
          <w:szCs w:val="28"/>
          <w:lang w:val="ru-RU" w:eastAsia="en-US"/>
        </w:rPr>
      </w:pPr>
      <w:r w:rsidRPr="008029EE">
        <w:rPr>
          <w:rFonts w:ascii="Times New Roman" w:hAnsi="Times New Roman"/>
          <w:bCs/>
          <w:sz w:val="28"/>
          <w:szCs w:val="28"/>
          <w:lang w:val="ru-RU" w:eastAsia="en-US"/>
        </w:rPr>
        <w:t>Таким образом, базовыми процессами, происходящи</w:t>
      </w:r>
      <w:r w:rsidR="009F11CC">
        <w:rPr>
          <w:rFonts w:ascii="Times New Roman" w:hAnsi="Times New Roman"/>
          <w:bCs/>
          <w:sz w:val="28"/>
          <w:szCs w:val="28"/>
          <w:lang w:val="ru-RU" w:eastAsia="en-US"/>
        </w:rPr>
        <w:t xml:space="preserve">ми в мире, </w:t>
      </w:r>
      <w:r w:rsidRPr="008029EE">
        <w:rPr>
          <w:rFonts w:ascii="Times New Roman" w:hAnsi="Times New Roman"/>
          <w:bCs/>
          <w:sz w:val="28"/>
          <w:szCs w:val="28"/>
          <w:lang w:val="ru-RU" w:eastAsia="en-US"/>
        </w:rPr>
        <w:t>являются:</w:t>
      </w:r>
    </w:p>
    <w:p w:rsidR="00B4740B" w:rsidRPr="008029EE" w:rsidRDefault="00B4740B" w:rsidP="007B790A">
      <w:pPr>
        <w:pStyle w:val="s1"/>
        <w:numPr>
          <w:ilvl w:val="0"/>
          <w:numId w:val="19"/>
        </w:numPr>
        <w:tabs>
          <w:tab w:val="left" w:pos="714"/>
        </w:tabs>
        <w:spacing w:before="0" w:beforeAutospacing="0" w:after="0" w:afterAutospacing="0"/>
        <w:ind w:left="714" w:hanging="357"/>
        <w:jc w:val="both"/>
        <w:rPr>
          <w:color w:val="000000"/>
          <w:sz w:val="28"/>
          <w:szCs w:val="28"/>
          <w:lang w:val="ru-RU" w:eastAsia="en-US"/>
        </w:rPr>
      </w:pPr>
      <w:r w:rsidRPr="008029EE">
        <w:rPr>
          <w:color w:val="000000"/>
          <w:sz w:val="28"/>
          <w:szCs w:val="28"/>
          <w:lang w:val="ru-RU" w:eastAsia="en-US"/>
        </w:rPr>
        <w:t>стагнация как фиксация перехода от длительной фазы динамичного роста к фазе стабилизации объемов рынков, основным следствием такой смены эпох становится смена целей и содержания социально-экономической активности;</w:t>
      </w:r>
    </w:p>
    <w:p w:rsidR="00B4740B" w:rsidRPr="008029EE" w:rsidRDefault="00B4740B" w:rsidP="007B790A">
      <w:pPr>
        <w:pStyle w:val="s1"/>
        <w:numPr>
          <w:ilvl w:val="0"/>
          <w:numId w:val="19"/>
        </w:numPr>
        <w:tabs>
          <w:tab w:val="left" w:pos="714"/>
        </w:tabs>
        <w:spacing w:before="0" w:beforeAutospacing="0" w:after="0" w:afterAutospacing="0"/>
        <w:ind w:left="714" w:hanging="357"/>
        <w:jc w:val="both"/>
        <w:rPr>
          <w:color w:val="000000"/>
          <w:sz w:val="28"/>
          <w:szCs w:val="28"/>
          <w:lang w:val="ru-RU" w:eastAsia="en-US"/>
        </w:rPr>
      </w:pPr>
      <w:r w:rsidRPr="008029EE">
        <w:rPr>
          <w:color w:val="000000"/>
          <w:sz w:val="28"/>
          <w:szCs w:val="28"/>
          <w:lang w:val="ru-RU" w:eastAsia="en-US"/>
        </w:rPr>
        <w:t>сокращение объема свободного капитала, главным будет не расширение, а удержание за собой доли рынка; не быстрое разворачивание успешных видов производств, а их усложнение и поддержание конкурентоспособного уровня технологий и качества продукции;</w:t>
      </w:r>
    </w:p>
    <w:p w:rsidR="00B4740B" w:rsidRPr="008029EE" w:rsidRDefault="00B4740B" w:rsidP="007B790A">
      <w:pPr>
        <w:pStyle w:val="s1"/>
        <w:numPr>
          <w:ilvl w:val="0"/>
          <w:numId w:val="19"/>
        </w:numPr>
        <w:tabs>
          <w:tab w:val="left" w:pos="714"/>
        </w:tabs>
        <w:spacing w:before="0" w:beforeAutospacing="0" w:after="0" w:afterAutospacing="0"/>
        <w:ind w:left="714" w:hanging="357"/>
        <w:jc w:val="both"/>
        <w:rPr>
          <w:color w:val="000000"/>
          <w:sz w:val="28"/>
          <w:szCs w:val="28"/>
          <w:lang w:val="ru-RU" w:eastAsia="en-US"/>
        </w:rPr>
      </w:pPr>
      <w:r w:rsidRPr="008029EE">
        <w:rPr>
          <w:color w:val="000000"/>
          <w:sz w:val="28"/>
          <w:szCs w:val="28"/>
          <w:lang w:val="ru-RU" w:eastAsia="en-US"/>
        </w:rPr>
        <w:t>замедление темпов научно-технического прогресса и отсутствие очевидных новых отраслей, способных обеспечить рывок производительности труда, заставляют обратить внимание на укрепление позиций на существующих рынках, в мировом разделении труда;</w:t>
      </w:r>
    </w:p>
    <w:p w:rsidR="00B4740B" w:rsidRPr="008029EE" w:rsidRDefault="00B4740B" w:rsidP="007B790A">
      <w:pPr>
        <w:pStyle w:val="s1"/>
        <w:numPr>
          <w:ilvl w:val="0"/>
          <w:numId w:val="19"/>
        </w:numPr>
        <w:tabs>
          <w:tab w:val="left" w:pos="714"/>
        </w:tabs>
        <w:spacing w:before="0" w:beforeAutospacing="0" w:after="0" w:afterAutospacing="0"/>
        <w:ind w:left="714" w:hanging="357"/>
        <w:jc w:val="both"/>
        <w:rPr>
          <w:color w:val="000000"/>
          <w:sz w:val="28"/>
          <w:szCs w:val="28"/>
          <w:lang w:val="ru-RU" w:eastAsia="en-US"/>
        </w:rPr>
      </w:pPr>
      <w:r w:rsidRPr="008029EE">
        <w:rPr>
          <w:color w:val="000000"/>
          <w:sz w:val="28"/>
          <w:szCs w:val="28"/>
          <w:lang w:val="ru-RU" w:eastAsia="en-US"/>
        </w:rPr>
        <w:t>в общественной сфере стагнация будет означать снижение роли дефицита и эмиссии в стимулировании экономического роста, необходимость «жить по средствам»;</w:t>
      </w:r>
    </w:p>
    <w:p w:rsidR="00B4740B" w:rsidRPr="008029EE" w:rsidRDefault="00B4740B" w:rsidP="007B790A">
      <w:pPr>
        <w:pStyle w:val="s1"/>
        <w:numPr>
          <w:ilvl w:val="0"/>
          <w:numId w:val="19"/>
        </w:numPr>
        <w:tabs>
          <w:tab w:val="left" w:pos="714"/>
        </w:tabs>
        <w:spacing w:before="0" w:beforeAutospacing="0" w:after="0" w:afterAutospacing="0"/>
        <w:ind w:left="714" w:hanging="357"/>
        <w:jc w:val="both"/>
        <w:rPr>
          <w:color w:val="000000"/>
          <w:sz w:val="28"/>
          <w:szCs w:val="28"/>
          <w:lang w:val="ru-RU" w:eastAsia="en-US"/>
        </w:rPr>
      </w:pPr>
      <w:r w:rsidRPr="008029EE">
        <w:rPr>
          <w:b/>
          <w:bCs/>
          <w:color w:val="000000"/>
          <w:sz w:val="28"/>
          <w:szCs w:val="28"/>
          <w:lang w:val="ru-RU" w:eastAsia="en-US"/>
        </w:rPr>
        <w:t xml:space="preserve">«новая индустриализация» </w:t>
      </w:r>
      <w:r w:rsidRPr="008029EE">
        <w:rPr>
          <w:color w:val="000000"/>
          <w:sz w:val="28"/>
          <w:szCs w:val="28"/>
          <w:lang w:val="ru-RU" w:eastAsia="en-US"/>
        </w:rPr>
        <w:t xml:space="preserve">как процесс, обратный развивавшемуся последние два десятка лет процессу аутсорсинга (переноса) производственных цепочек в страны с низкими издержками и финансовому капитализму и эмиссионной экономике, необходимость обеспечения территории экономической устойчивостью требует от стран снова собрать в своих руках всю цепочку от научно-исследовательских, опытно-конструкторских и технологических работ (далее – НИОКР) и маркетинга до производства и реализации конечного продукта, обесценивание финансовых активов повышает ценность материального производства, главной движущей силой опять станет промышленный сектор, источниками роста станут следующие сектора: биотехнологии, новые </w:t>
      </w:r>
      <w:r w:rsidRPr="008029EE">
        <w:rPr>
          <w:color w:val="000000"/>
          <w:sz w:val="28"/>
          <w:szCs w:val="28"/>
          <w:lang w:val="ru-RU" w:eastAsia="en-US"/>
        </w:rPr>
        <w:lastRenderedPageBreak/>
        <w:t>материалы (включая нанотехнологии), новые когнитивные технологии (технологизация мышления);</w:t>
      </w:r>
    </w:p>
    <w:p w:rsidR="00B4740B" w:rsidRDefault="00B4740B" w:rsidP="007B790A">
      <w:pPr>
        <w:pStyle w:val="s1"/>
        <w:numPr>
          <w:ilvl w:val="0"/>
          <w:numId w:val="19"/>
        </w:numPr>
        <w:tabs>
          <w:tab w:val="left" w:pos="714"/>
        </w:tabs>
        <w:spacing w:before="0" w:beforeAutospacing="0" w:after="0" w:afterAutospacing="0"/>
        <w:ind w:left="714" w:hanging="357"/>
        <w:jc w:val="both"/>
        <w:rPr>
          <w:color w:val="000000"/>
          <w:sz w:val="28"/>
          <w:szCs w:val="28"/>
          <w:lang w:val="ru-RU" w:eastAsia="en-US"/>
        </w:rPr>
      </w:pPr>
      <w:r w:rsidRPr="008029EE">
        <w:rPr>
          <w:b/>
          <w:bCs/>
          <w:color w:val="000000"/>
          <w:sz w:val="28"/>
          <w:szCs w:val="28"/>
          <w:lang w:val="ru-RU" w:eastAsia="en-US"/>
        </w:rPr>
        <w:t xml:space="preserve">сектор творческих индустрий (далее – ТИ) </w:t>
      </w:r>
      <w:r w:rsidRPr="008029EE">
        <w:rPr>
          <w:color w:val="000000"/>
          <w:sz w:val="28"/>
          <w:szCs w:val="28"/>
          <w:lang w:val="ru-RU" w:eastAsia="en-US"/>
        </w:rPr>
        <w:t>– тот сектор экономики, который непосредственно зарабатывает деньги посредством творчества, к данному сектору относятся такие отрасли как кино-, видео-, фото-, музыкальная и звуко-индустрия, дизайн (графический, средовой, архитектурный, одежды, мебели и др.), модная, событийная, клубная индустрии, медиа (издательская, деятельность), реклама, сувениры, компьютерные игры и др.</w:t>
      </w:r>
    </w:p>
    <w:p w:rsidR="009F11CC" w:rsidRPr="008029EE" w:rsidRDefault="009F11CC" w:rsidP="00A60363">
      <w:pPr>
        <w:pStyle w:val="s1"/>
        <w:numPr>
          <w:ilvl w:val="0"/>
          <w:numId w:val="41"/>
        </w:numPr>
        <w:tabs>
          <w:tab w:val="left" w:pos="714"/>
        </w:tabs>
        <w:spacing w:before="0" w:beforeAutospacing="0" w:after="0" w:afterAutospacing="0" w:line="259" w:lineRule="auto"/>
        <w:ind w:left="714" w:hanging="357"/>
        <w:jc w:val="both"/>
        <w:rPr>
          <w:color w:val="000000"/>
          <w:sz w:val="28"/>
          <w:szCs w:val="28"/>
          <w:lang w:val="ru-RU" w:eastAsia="en-US"/>
        </w:rPr>
      </w:pPr>
      <w:r>
        <w:rPr>
          <w:b/>
          <w:bCs/>
          <w:color w:val="000000"/>
          <w:sz w:val="28"/>
          <w:szCs w:val="28"/>
          <w:lang w:val="ru-RU" w:eastAsia="en-US"/>
        </w:rPr>
        <w:t>цифровая экономика и тренд цифровизации</w:t>
      </w:r>
      <w:r w:rsidR="00A60363">
        <w:rPr>
          <w:b/>
          <w:bCs/>
          <w:color w:val="000000"/>
          <w:sz w:val="28"/>
          <w:szCs w:val="28"/>
          <w:lang w:val="ru-RU" w:eastAsia="en-US"/>
        </w:rPr>
        <w:t xml:space="preserve">. </w:t>
      </w:r>
      <w:r w:rsidR="00A60363" w:rsidRPr="00A60363">
        <w:rPr>
          <w:rFonts w:cs="Times New Roman"/>
          <w:sz w:val="28"/>
          <w:szCs w:val="28"/>
          <w:lang w:val="ru-RU"/>
        </w:rPr>
        <w:t>В</w:t>
      </w:r>
      <w:r w:rsidR="00A60363" w:rsidRPr="00A60363">
        <w:rPr>
          <w:rFonts w:cs="Times New Roman"/>
          <w:sz w:val="28"/>
          <w:szCs w:val="28"/>
        </w:rPr>
        <w:t> </w:t>
      </w:r>
      <w:r w:rsidR="00A60363" w:rsidRPr="00A60363">
        <w:rPr>
          <w:rFonts w:cs="Times New Roman"/>
          <w:sz w:val="28"/>
          <w:szCs w:val="28"/>
          <w:lang w:val="ru-RU"/>
        </w:rPr>
        <w:t>ближайшем будущем конкурентоспособность</w:t>
      </w:r>
      <w:r w:rsidR="00A60363">
        <w:rPr>
          <w:rFonts w:cs="Times New Roman"/>
          <w:sz w:val="28"/>
          <w:szCs w:val="28"/>
          <w:lang w:val="ru-RU"/>
        </w:rPr>
        <w:t xml:space="preserve"> компаний, отраслей, муниципальных образований</w:t>
      </w:r>
      <w:r w:rsidR="00A60363" w:rsidRPr="00A60363">
        <w:rPr>
          <w:rFonts w:cs="Times New Roman"/>
          <w:sz w:val="28"/>
          <w:szCs w:val="28"/>
          <w:lang w:val="ru-RU"/>
        </w:rPr>
        <w:t xml:space="preserve"> будет определяться уровнем их цифровизации. Понимая это, ведущие игроки активно внедряют цифровые инструменты в</w:t>
      </w:r>
      <w:r w:rsidR="00A60363" w:rsidRPr="00A60363">
        <w:rPr>
          <w:rFonts w:cs="Times New Roman"/>
          <w:sz w:val="28"/>
          <w:szCs w:val="28"/>
        </w:rPr>
        <w:t> </w:t>
      </w:r>
      <w:r w:rsidR="00A60363" w:rsidRPr="00A60363">
        <w:rPr>
          <w:rFonts w:cs="Times New Roman"/>
          <w:sz w:val="28"/>
          <w:szCs w:val="28"/>
          <w:lang w:val="ru-RU"/>
        </w:rPr>
        <w:t>самых разных секторах экономики. В</w:t>
      </w:r>
      <w:r w:rsidR="00A60363" w:rsidRPr="00A60363">
        <w:rPr>
          <w:rFonts w:cs="Times New Roman"/>
          <w:sz w:val="28"/>
          <w:szCs w:val="28"/>
        </w:rPr>
        <w:t> </w:t>
      </w:r>
      <w:r w:rsidR="00A60363" w:rsidRPr="00A60363">
        <w:rPr>
          <w:rFonts w:cs="Times New Roman"/>
          <w:sz w:val="28"/>
          <w:szCs w:val="28"/>
          <w:lang w:val="ru-RU"/>
        </w:rPr>
        <w:t>результате цифровые технологии позволяют оптимизировать издержки, увеличить прибыльность существующих активов и</w:t>
      </w:r>
      <w:r w:rsidR="00A60363" w:rsidRPr="00A60363">
        <w:rPr>
          <w:rFonts w:cs="Times New Roman"/>
          <w:sz w:val="28"/>
          <w:szCs w:val="28"/>
        </w:rPr>
        <w:t> </w:t>
      </w:r>
      <w:r w:rsidR="00A60363" w:rsidRPr="00A60363">
        <w:rPr>
          <w:rFonts w:cs="Times New Roman"/>
          <w:sz w:val="28"/>
          <w:szCs w:val="28"/>
          <w:lang w:val="ru-RU"/>
        </w:rPr>
        <w:t>повысить доходность новых инвестиций.</w:t>
      </w:r>
    </w:p>
    <w:p w:rsidR="00B4740B" w:rsidRPr="008029EE" w:rsidRDefault="00B4740B" w:rsidP="00B4740B">
      <w:pPr>
        <w:spacing w:after="0" w:line="240" w:lineRule="auto"/>
        <w:jc w:val="both"/>
        <w:rPr>
          <w:rFonts w:ascii="Times New Roman" w:hAnsi="Times New Roman"/>
          <w:bCs/>
          <w:sz w:val="28"/>
          <w:szCs w:val="28"/>
          <w:lang w:val="ru-RU" w:eastAsia="en-US"/>
        </w:rPr>
      </w:pPr>
      <w:r w:rsidRPr="008029EE">
        <w:rPr>
          <w:rFonts w:ascii="Times New Roman" w:hAnsi="Times New Roman"/>
          <w:bCs/>
          <w:sz w:val="28"/>
          <w:szCs w:val="28"/>
          <w:lang w:val="ru-RU" w:eastAsia="en-US"/>
        </w:rPr>
        <w:t>Несмотря на традиционно агропромышленную ориентацию Славского городского округа, рамка национальной технологической инициативы и тренды новой индустриализации накладывают определенный отпечаток на развитие округа в целом.</w:t>
      </w:r>
    </w:p>
    <w:p w:rsidR="00B4740B" w:rsidRPr="008029EE" w:rsidRDefault="00B4740B" w:rsidP="00B4740B">
      <w:pPr>
        <w:spacing w:after="0" w:line="240" w:lineRule="auto"/>
        <w:jc w:val="both"/>
        <w:rPr>
          <w:rFonts w:ascii="Times New Roman" w:hAnsi="Times New Roman"/>
          <w:bCs/>
          <w:sz w:val="28"/>
          <w:szCs w:val="28"/>
          <w:lang w:val="ru-RU" w:eastAsia="en-US"/>
        </w:rPr>
      </w:pPr>
      <w:r w:rsidRPr="008029EE">
        <w:rPr>
          <w:rFonts w:ascii="Times New Roman" w:hAnsi="Times New Roman"/>
          <w:bCs/>
          <w:sz w:val="28"/>
          <w:szCs w:val="28"/>
          <w:lang w:val="ru-RU" w:eastAsia="en-US"/>
        </w:rPr>
        <w:t>Стоит отметить, что развитие нематериальных активов в форме брендов готовой продукции, создания событий, различных мероприятий, продвигающих территорию на международный и российский формат, является важной задачей и укладывается в направление сектора творческих индустрий.</w:t>
      </w:r>
    </w:p>
    <w:p w:rsidR="00B4740B" w:rsidRPr="008029EE" w:rsidRDefault="00B4740B" w:rsidP="00B4740B">
      <w:pPr>
        <w:spacing w:after="0" w:line="240" w:lineRule="auto"/>
        <w:jc w:val="both"/>
        <w:rPr>
          <w:rFonts w:ascii="Times New Roman" w:hAnsi="Times New Roman"/>
          <w:bCs/>
          <w:sz w:val="28"/>
          <w:szCs w:val="28"/>
          <w:lang w:val="ru-RU" w:eastAsia="ru-RU"/>
        </w:rPr>
      </w:pPr>
      <w:r w:rsidRPr="008029EE">
        <w:rPr>
          <w:rFonts w:ascii="Times New Roman" w:hAnsi="Times New Roman"/>
          <w:bCs/>
          <w:sz w:val="28"/>
          <w:szCs w:val="28"/>
          <w:lang w:val="ru-RU" w:eastAsia="en-US"/>
        </w:rPr>
        <w:t>Фактически,</w:t>
      </w:r>
      <w:r w:rsidR="00AE6278">
        <w:rPr>
          <w:rFonts w:ascii="Times New Roman" w:hAnsi="Times New Roman"/>
          <w:bCs/>
          <w:sz w:val="28"/>
          <w:szCs w:val="28"/>
          <w:lang w:val="ru-RU" w:eastAsia="en-US"/>
        </w:rPr>
        <w:t xml:space="preserve"> это три стратегических</w:t>
      </w:r>
      <w:r w:rsidRPr="008029EE">
        <w:rPr>
          <w:rFonts w:ascii="Times New Roman" w:hAnsi="Times New Roman"/>
          <w:bCs/>
          <w:sz w:val="28"/>
          <w:szCs w:val="28"/>
          <w:lang w:val="ru-RU" w:eastAsia="en-US"/>
        </w:rPr>
        <w:t xml:space="preserve"> возможности для развития городского округа сегодня это: 1) глубокая модернизация и концентрация агропромышленного сектора; 2) развитие творческого и креативного сектора, формирование нематериальных активов относительно т</w:t>
      </w:r>
      <w:r w:rsidR="00AE6278">
        <w:rPr>
          <w:rFonts w:ascii="Times New Roman" w:hAnsi="Times New Roman"/>
          <w:bCs/>
          <w:sz w:val="28"/>
          <w:szCs w:val="28"/>
          <w:lang w:val="ru-RU" w:eastAsia="en-US"/>
        </w:rPr>
        <w:t>ерритории и ее продукции, услуг; 3) реализация на территории Славского городского округа экспериментально-испытательного полигона для цифровых технологий в ключевых сферах деятельности.</w:t>
      </w:r>
    </w:p>
    <w:p w:rsidR="00206F3B" w:rsidRPr="008029EE" w:rsidRDefault="00BC6A19" w:rsidP="00A14CB1">
      <w:pPr>
        <w:pStyle w:val="2"/>
        <w:numPr>
          <w:ilvl w:val="1"/>
          <w:numId w:val="15"/>
        </w:numPr>
        <w:spacing w:before="240" w:after="240"/>
      </w:pPr>
      <w:bookmarkStart w:id="120" w:name="_Toc509880393"/>
      <w:r w:rsidRPr="008029EE">
        <w:t>SWOT-анализ</w:t>
      </w:r>
      <w:bookmarkEnd w:id="118"/>
      <w:bookmarkEnd w:id="119"/>
      <w:bookmarkEnd w:id="120"/>
    </w:p>
    <w:p w:rsidR="00206F3B" w:rsidRPr="008029EE" w:rsidRDefault="00BC6A19">
      <w:pPr>
        <w:spacing w:after="120" w:line="240" w:lineRule="auto"/>
        <w:jc w:val="both"/>
        <w:rPr>
          <w:rFonts w:ascii="Times New Roman" w:hAnsi="Times New Roman"/>
          <w:sz w:val="28"/>
          <w:szCs w:val="28"/>
          <w:lang w:val="ru-RU"/>
        </w:rPr>
      </w:pPr>
      <w:r w:rsidRPr="008029EE">
        <w:rPr>
          <w:rFonts w:ascii="Times New Roman" w:hAnsi="Times New Roman"/>
          <w:sz w:val="28"/>
          <w:szCs w:val="28"/>
          <w:lang w:val="ru-RU"/>
        </w:rPr>
        <w:t xml:space="preserve">Факторный анализ социально-экономической ситуации округа проводится на основе применения метода </w:t>
      </w:r>
      <w:r w:rsidRPr="008029EE">
        <w:rPr>
          <w:rFonts w:ascii="Times New Roman" w:hAnsi="Times New Roman"/>
          <w:sz w:val="28"/>
          <w:szCs w:val="28"/>
        </w:rPr>
        <w:t>SWOT</w:t>
      </w:r>
      <w:r w:rsidRPr="008029EE">
        <w:rPr>
          <w:rFonts w:ascii="Times New Roman" w:hAnsi="Times New Roman"/>
          <w:sz w:val="28"/>
          <w:szCs w:val="28"/>
          <w:lang w:val="ru-RU"/>
        </w:rPr>
        <w:t xml:space="preserve">-анализа. </w:t>
      </w:r>
      <w:r w:rsidRPr="008029EE">
        <w:rPr>
          <w:rFonts w:ascii="Times New Roman" w:hAnsi="Times New Roman"/>
          <w:sz w:val="28"/>
          <w:szCs w:val="28"/>
        </w:rPr>
        <w:t>SWOT</w:t>
      </w:r>
      <w:r w:rsidRPr="008029EE">
        <w:rPr>
          <w:rFonts w:ascii="Times New Roman" w:hAnsi="Times New Roman"/>
          <w:sz w:val="28"/>
          <w:szCs w:val="28"/>
          <w:lang w:val="ru-RU"/>
        </w:rPr>
        <w:t xml:space="preserve">-анализ представляет собой систематизированный метод оценки на основе выделения значимых факторов, определяющих социально-экономическое развитие муниципального образования. </w:t>
      </w:r>
      <w:r w:rsidR="00A14CB1" w:rsidRPr="008029EE">
        <w:rPr>
          <w:rFonts w:ascii="Times New Roman" w:hAnsi="Times New Roman"/>
          <w:sz w:val="28"/>
          <w:szCs w:val="28"/>
          <w:lang w:val="ru-RU"/>
        </w:rPr>
        <w:t>В частности,</w:t>
      </w:r>
      <w:r w:rsidRPr="008029EE">
        <w:rPr>
          <w:rFonts w:ascii="Times New Roman" w:hAnsi="Times New Roman"/>
          <w:sz w:val="28"/>
          <w:szCs w:val="28"/>
          <w:lang w:val="ru-RU"/>
        </w:rPr>
        <w:t xml:space="preserve"> был проведен анализ сильных и слабых сторон Славского городского округа.</w:t>
      </w:r>
      <w:r w:rsidR="00A14CB1" w:rsidRPr="008029EE">
        <w:rPr>
          <w:rFonts w:ascii="Times New Roman" w:hAnsi="Times New Roman"/>
          <w:sz w:val="28"/>
          <w:szCs w:val="28"/>
        </w:rPr>
        <w:t>SWOT</w:t>
      </w:r>
      <w:r w:rsidR="00A14CB1" w:rsidRPr="008029EE">
        <w:rPr>
          <w:rFonts w:ascii="Times New Roman" w:hAnsi="Times New Roman"/>
          <w:sz w:val="28"/>
          <w:szCs w:val="28"/>
          <w:lang w:val="ru-RU"/>
        </w:rPr>
        <w:t>-анализ представл</w:t>
      </w:r>
      <w:r w:rsidR="007A0EA8">
        <w:rPr>
          <w:rFonts w:ascii="Times New Roman" w:hAnsi="Times New Roman"/>
          <w:sz w:val="28"/>
          <w:szCs w:val="28"/>
          <w:lang w:val="ru-RU"/>
        </w:rPr>
        <w:t>ен в таблицах 12, 13</w:t>
      </w:r>
      <w:r w:rsidR="00A14CB1">
        <w:rPr>
          <w:rFonts w:ascii="Times New Roman" w:hAnsi="Times New Roman"/>
          <w:sz w:val="28"/>
          <w:szCs w:val="28"/>
          <w:lang w:val="ru-RU"/>
        </w:rPr>
        <w:t>.</w:t>
      </w:r>
    </w:p>
    <w:p w:rsidR="00A14CB1" w:rsidRDefault="00A14CB1" w:rsidP="00A14CB1">
      <w:pPr>
        <w:pStyle w:val="a3"/>
        <w:spacing w:after="0" w:line="240" w:lineRule="auto"/>
        <w:ind w:firstLine="0"/>
        <w:jc w:val="right"/>
        <w:rPr>
          <w:rFonts w:ascii="Times New Roman" w:hAnsi="Times New Roman" w:cs="Times New Roman"/>
          <w:sz w:val="26"/>
          <w:szCs w:val="26"/>
          <w:lang w:val="ru-RU"/>
        </w:rPr>
      </w:pPr>
    </w:p>
    <w:p w:rsidR="00A14CB1" w:rsidRDefault="00A14CB1" w:rsidP="00A14CB1">
      <w:pPr>
        <w:pStyle w:val="a3"/>
        <w:spacing w:after="0" w:line="240" w:lineRule="auto"/>
        <w:ind w:firstLine="0"/>
        <w:jc w:val="right"/>
        <w:rPr>
          <w:rFonts w:ascii="Times New Roman" w:hAnsi="Times New Roman" w:cs="Times New Roman"/>
          <w:sz w:val="26"/>
          <w:szCs w:val="26"/>
          <w:lang w:val="ru-RU"/>
        </w:rPr>
      </w:pPr>
    </w:p>
    <w:p w:rsidR="00A14CB1" w:rsidRDefault="00A14CB1" w:rsidP="00A14CB1">
      <w:pPr>
        <w:pStyle w:val="a3"/>
        <w:spacing w:after="0" w:line="240" w:lineRule="auto"/>
        <w:ind w:firstLine="0"/>
        <w:jc w:val="right"/>
        <w:rPr>
          <w:rFonts w:ascii="Times New Roman" w:hAnsi="Times New Roman" w:cs="Times New Roman"/>
          <w:sz w:val="26"/>
          <w:szCs w:val="26"/>
          <w:lang w:val="ru-RU"/>
        </w:rPr>
      </w:pPr>
    </w:p>
    <w:p w:rsidR="00A14CB1" w:rsidRDefault="00A14CB1" w:rsidP="00A14CB1">
      <w:pPr>
        <w:pStyle w:val="a3"/>
        <w:spacing w:after="0" w:line="240" w:lineRule="auto"/>
        <w:ind w:firstLine="0"/>
        <w:jc w:val="right"/>
        <w:rPr>
          <w:rFonts w:ascii="Times New Roman" w:hAnsi="Times New Roman" w:cs="Times New Roman"/>
          <w:sz w:val="26"/>
          <w:szCs w:val="26"/>
          <w:lang w:val="ru-RU"/>
        </w:rPr>
      </w:pPr>
    </w:p>
    <w:p w:rsidR="00A14CB1" w:rsidRPr="007A0EA8" w:rsidRDefault="00AA0BBD" w:rsidP="00A14CB1">
      <w:pPr>
        <w:pStyle w:val="a3"/>
        <w:keepNext/>
        <w:keepLines/>
        <w:spacing w:after="0" w:line="240" w:lineRule="auto"/>
        <w:ind w:firstLine="0"/>
        <w:jc w:val="right"/>
        <w:rPr>
          <w:rFonts w:ascii="Times New Roman" w:hAnsi="Times New Roman" w:cs="Times New Roman"/>
          <w:sz w:val="24"/>
          <w:lang w:val="ru-RU"/>
        </w:rPr>
      </w:pPr>
      <w:r w:rsidRPr="007A0EA8">
        <w:rPr>
          <w:rFonts w:ascii="Times New Roman" w:hAnsi="Times New Roman" w:cs="Times New Roman"/>
          <w:sz w:val="24"/>
          <w:lang w:val="ru-RU"/>
        </w:rPr>
        <w:lastRenderedPageBreak/>
        <w:t xml:space="preserve">Таблица </w:t>
      </w:r>
      <w:r w:rsidR="007A0EA8" w:rsidRPr="007A0EA8">
        <w:rPr>
          <w:rFonts w:ascii="Times New Roman" w:hAnsi="Times New Roman" w:cs="Times New Roman"/>
          <w:sz w:val="24"/>
          <w:lang w:val="ru-RU"/>
        </w:rPr>
        <w:t>12</w:t>
      </w:r>
      <w:r w:rsidRPr="007A0EA8">
        <w:rPr>
          <w:rFonts w:ascii="Times New Roman" w:hAnsi="Times New Roman" w:cs="Times New Roman"/>
          <w:sz w:val="24"/>
          <w:lang w:val="ru-RU"/>
        </w:rPr>
        <w:t xml:space="preserve">. </w:t>
      </w:r>
    </w:p>
    <w:p w:rsidR="00AA0BBD" w:rsidRPr="007A0EA8" w:rsidRDefault="00AA0BBD" w:rsidP="00A14CB1">
      <w:pPr>
        <w:pStyle w:val="a3"/>
        <w:spacing w:after="0" w:line="240" w:lineRule="auto"/>
        <w:ind w:firstLine="0"/>
        <w:jc w:val="center"/>
        <w:rPr>
          <w:rFonts w:ascii="Times New Roman" w:hAnsi="Times New Roman" w:cs="Times New Roman"/>
          <w:sz w:val="24"/>
          <w:lang w:val="ru-RU"/>
        </w:rPr>
      </w:pPr>
      <w:r w:rsidRPr="007A0EA8">
        <w:rPr>
          <w:rFonts w:ascii="Times New Roman" w:hAnsi="Times New Roman" w:cs="Times New Roman"/>
          <w:sz w:val="24"/>
          <w:lang w:val="ru-RU"/>
        </w:rPr>
        <w:t>Сильные и слабые стороны Славского городского округа</w:t>
      </w:r>
    </w:p>
    <w:tbl>
      <w:tblPr>
        <w:tblW w:w="9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89"/>
        <w:gridCol w:w="3685"/>
        <w:gridCol w:w="3455"/>
      </w:tblGrid>
      <w:tr w:rsidR="00206F3B" w:rsidRPr="008029EE" w:rsidTr="00A14CB1">
        <w:trPr>
          <w:trHeight w:val="57"/>
          <w:tblHeader/>
          <w:jc w:val="center"/>
        </w:trPr>
        <w:tc>
          <w:tcPr>
            <w:tcW w:w="2689" w:type="dxa"/>
            <w:shd w:val="clear" w:color="auto" w:fill="D9D9D9" w:themeFill="background1" w:themeFillShade="D9"/>
            <w:vAlign w:val="center"/>
          </w:tcPr>
          <w:p w:rsidR="00206F3B" w:rsidRPr="008029EE" w:rsidRDefault="00BC6A19" w:rsidP="00A14CB1">
            <w:pPr>
              <w:tabs>
                <w:tab w:val="left" w:pos="540"/>
              </w:tabs>
              <w:spacing w:before="60" w:after="60" w:line="240" w:lineRule="auto"/>
              <w:ind w:firstLine="0"/>
              <w:jc w:val="center"/>
              <w:rPr>
                <w:rFonts w:ascii="Times New Roman" w:hAnsi="Times New Roman"/>
                <w:b/>
                <w:lang w:val="ru-RU"/>
              </w:rPr>
            </w:pPr>
            <w:r w:rsidRPr="008029EE">
              <w:rPr>
                <w:rFonts w:ascii="Times New Roman" w:hAnsi="Times New Roman"/>
                <w:b/>
                <w:lang w:val="ru-RU"/>
              </w:rPr>
              <w:t>ФАКТОР</w:t>
            </w:r>
          </w:p>
        </w:tc>
        <w:tc>
          <w:tcPr>
            <w:tcW w:w="3685" w:type="dxa"/>
            <w:shd w:val="clear" w:color="auto" w:fill="D9D9D9" w:themeFill="background1" w:themeFillShade="D9"/>
            <w:vAlign w:val="center"/>
          </w:tcPr>
          <w:p w:rsidR="00206F3B" w:rsidRPr="008029EE" w:rsidRDefault="00BC6A19" w:rsidP="00CE1A2E">
            <w:pPr>
              <w:tabs>
                <w:tab w:val="left" w:pos="540"/>
              </w:tabs>
              <w:spacing w:before="60" w:after="60" w:line="240" w:lineRule="auto"/>
              <w:ind w:firstLine="0"/>
              <w:jc w:val="center"/>
              <w:rPr>
                <w:rFonts w:ascii="Times New Roman" w:hAnsi="Times New Roman"/>
                <w:b/>
                <w:lang w:val="ru-RU"/>
              </w:rPr>
            </w:pPr>
            <w:r w:rsidRPr="008029EE">
              <w:rPr>
                <w:rFonts w:ascii="Times New Roman" w:hAnsi="Times New Roman"/>
                <w:b/>
                <w:lang w:val="ru-RU"/>
              </w:rPr>
              <w:t>СИЛЬНЫЕ СТОРОНЫ</w:t>
            </w:r>
          </w:p>
        </w:tc>
        <w:tc>
          <w:tcPr>
            <w:tcW w:w="3455" w:type="dxa"/>
            <w:shd w:val="clear" w:color="auto" w:fill="D9D9D9" w:themeFill="background1" w:themeFillShade="D9"/>
            <w:vAlign w:val="center"/>
          </w:tcPr>
          <w:p w:rsidR="00206F3B" w:rsidRPr="008029EE" w:rsidRDefault="00BC6A19" w:rsidP="00CE1A2E">
            <w:pPr>
              <w:tabs>
                <w:tab w:val="left" w:pos="540"/>
              </w:tabs>
              <w:spacing w:before="60" w:after="60" w:line="240" w:lineRule="auto"/>
              <w:ind w:firstLine="0"/>
              <w:jc w:val="center"/>
              <w:rPr>
                <w:rFonts w:ascii="Times New Roman" w:hAnsi="Times New Roman"/>
                <w:b/>
                <w:lang w:val="ru-RU"/>
              </w:rPr>
            </w:pPr>
            <w:r w:rsidRPr="008029EE">
              <w:rPr>
                <w:rFonts w:ascii="Times New Roman" w:hAnsi="Times New Roman"/>
                <w:b/>
                <w:lang w:val="ru-RU"/>
              </w:rPr>
              <w:t>СЛАБЫЕ СТОРОНЫ</w:t>
            </w:r>
          </w:p>
        </w:tc>
      </w:tr>
      <w:tr w:rsidR="00206F3B" w:rsidRPr="008029EE" w:rsidTr="00A14CB1">
        <w:trPr>
          <w:trHeight w:val="57"/>
          <w:jc w:val="center"/>
        </w:trPr>
        <w:tc>
          <w:tcPr>
            <w:tcW w:w="2689" w:type="dxa"/>
          </w:tcPr>
          <w:p w:rsidR="00206F3B" w:rsidRPr="008029EE" w:rsidRDefault="00BC6A19" w:rsidP="00A14CB1">
            <w:pPr>
              <w:spacing w:before="60" w:after="60" w:line="240" w:lineRule="auto"/>
              <w:ind w:firstLine="454"/>
              <w:rPr>
                <w:rFonts w:ascii="Times New Roman" w:hAnsi="Times New Roman"/>
                <w:b/>
                <w:lang w:val="ru-RU"/>
              </w:rPr>
            </w:pPr>
            <w:r w:rsidRPr="008029EE">
              <w:rPr>
                <w:rFonts w:ascii="Times New Roman" w:hAnsi="Times New Roman"/>
                <w:b/>
                <w:lang w:val="ru-RU"/>
              </w:rPr>
              <w:t>Географическое положение и природные условия</w:t>
            </w:r>
          </w:p>
        </w:tc>
        <w:tc>
          <w:tcPr>
            <w:tcW w:w="3685" w:type="dxa"/>
          </w:tcPr>
          <w:p w:rsidR="00206F3B" w:rsidRPr="008029EE" w:rsidRDefault="00BC6A19" w:rsidP="007B790A">
            <w:pPr>
              <w:numPr>
                <w:ilvl w:val="0"/>
                <w:numId w:val="16"/>
              </w:numPr>
              <w:spacing w:before="60" w:after="60" w:line="240" w:lineRule="auto"/>
              <w:ind w:left="284" w:hanging="284"/>
              <w:rPr>
                <w:rFonts w:ascii="Times New Roman" w:hAnsi="Times New Roman"/>
                <w:lang w:val="ru-RU"/>
              </w:rPr>
            </w:pPr>
            <w:r w:rsidRPr="008029EE">
              <w:rPr>
                <w:rFonts w:ascii="Times New Roman" w:hAnsi="Times New Roman"/>
                <w:lang w:val="ru-RU"/>
              </w:rPr>
              <w:t>Богатый растительный и животный мир, большое количество водоёмов,</w:t>
            </w:r>
          </w:p>
          <w:p w:rsidR="00206F3B" w:rsidRPr="008029EE" w:rsidRDefault="00BC6A19" w:rsidP="007B790A">
            <w:pPr>
              <w:numPr>
                <w:ilvl w:val="0"/>
                <w:numId w:val="16"/>
              </w:numPr>
              <w:spacing w:before="60" w:after="60" w:line="240" w:lineRule="auto"/>
              <w:ind w:left="284" w:hanging="284"/>
              <w:rPr>
                <w:rFonts w:ascii="Times New Roman" w:hAnsi="Times New Roman"/>
              </w:rPr>
            </w:pPr>
            <w:r w:rsidRPr="008029EE">
              <w:rPr>
                <w:rFonts w:ascii="Times New Roman" w:hAnsi="Times New Roman"/>
                <w:lang w:val="ru-RU"/>
              </w:rPr>
              <w:t xml:space="preserve">наличие судоходной реки Неман и канала им. </w:t>
            </w:r>
            <w:r w:rsidRPr="008029EE">
              <w:rPr>
                <w:rFonts w:ascii="Times New Roman" w:hAnsi="Times New Roman"/>
              </w:rPr>
              <w:t>Матросова, выход в залив,</w:t>
            </w:r>
          </w:p>
          <w:p w:rsidR="00206F3B" w:rsidRPr="008029EE" w:rsidRDefault="00BC6A19" w:rsidP="007B790A">
            <w:pPr>
              <w:numPr>
                <w:ilvl w:val="0"/>
                <w:numId w:val="16"/>
              </w:numPr>
              <w:spacing w:before="60" w:after="60" w:line="240" w:lineRule="auto"/>
              <w:ind w:left="284" w:hanging="284"/>
              <w:rPr>
                <w:rFonts w:ascii="Times New Roman" w:hAnsi="Times New Roman"/>
                <w:lang w:val="ru-RU"/>
              </w:rPr>
            </w:pPr>
            <w:r w:rsidRPr="008029EE">
              <w:rPr>
                <w:rFonts w:ascii="Times New Roman" w:hAnsi="Times New Roman"/>
                <w:lang w:val="ru-RU"/>
              </w:rPr>
              <w:t>наличие природных ископаемых: запасы торфа, песка, песчано-гравийных смесей и глины, минеральной воды,</w:t>
            </w:r>
          </w:p>
          <w:p w:rsidR="00206F3B" w:rsidRPr="008029EE" w:rsidRDefault="00BC6A19" w:rsidP="007B790A">
            <w:pPr>
              <w:numPr>
                <w:ilvl w:val="0"/>
                <w:numId w:val="16"/>
              </w:numPr>
              <w:spacing w:before="60" w:after="60" w:line="240" w:lineRule="auto"/>
              <w:ind w:left="284" w:hanging="284"/>
              <w:rPr>
                <w:rFonts w:ascii="Times New Roman" w:hAnsi="Times New Roman"/>
                <w:lang w:val="ru-RU"/>
              </w:rPr>
            </w:pPr>
            <w:r w:rsidRPr="008029EE">
              <w:rPr>
                <w:rFonts w:ascii="Times New Roman" w:hAnsi="Times New Roman"/>
                <w:lang w:val="ru-RU"/>
              </w:rPr>
              <w:t>хорошие природно-климатические условия для производства экологичной животноводческой продукции.</w:t>
            </w:r>
          </w:p>
        </w:tc>
        <w:tc>
          <w:tcPr>
            <w:tcW w:w="3455" w:type="dxa"/>
          </w:tcPr>
          <w:p w:rsidR="00206F3B" w:rsidRPr="008029EE" w:rsidRDefault="00BC6A19" w:rsidP="007B790A">
            <w:pPr>
              <w:numPr>
                <w:ilvl w:val="0"/>
                <w:numId w:val="16"/>
              </w:numPr>
              <w:spacing w:before="60" w:after="60" w:line="240" w:lineRule="auto"/>
              <w:ind w:left="284" w:hanging="284"/>
              <w:rPr>
                <w:rFonts w:ascii="Times New Roman" w:hAnsi="Times New Roman"/>
                <w:lang w:val="ru-RU"/>
              </w:rPr>
            </w:pPr>
            <w:r w:rsidRPr="008029EE">
              <w:rPr>
                <w:rFonts w:ascii="Times New Roman" w:hAnsi="Times New Roman"/>
                <w:lang w:val="ru-RU"/>
              </w:rPr>
              <w:t>Неосвоенность большей части природных ресурсов округа,</w:t>
            </w:r>
          </w:p>
          <w:p w:rsidR="00206F3B" w:rsidRPr="008029EE" w:rsidRDefault="00BC6A19" w:rsidP="007B790A">
            <w:pPr>
              <w:numPr>
                <w:ilvl w:val="0"/>
                <w:numId w:val="16"/>
              </w:numPr>
              <w:spacing w:before="60" w:after="60" w:line="240" w:lineRule="auto"/>
              <w:ind w:left="284" w:hanging="284"/>
              <w:rPr>
                <w:rFonts w:ascii="Times New Roman" w:hAnsi="Times New Roman"/>
                <w:lang w:val="ru-RU"/>
              </w:rPr>
            </w:pPr>
            <w:r w:rsidRPr="008029EE">
              <w:rPr>
                <w:rFonts w:ascii="Times New Roman" w:hAnsi="Times New Roman"/>
                <w:lang w:val="ru-RU"/>
              </w:rPr>
              <w:t>заболоченность большей части территории вследствие неудовлетворительного состояния мелиоративных систем, заросшие водоемы,</w:t>
            </w:r>
          </w:p>
          <w:p w:rsidR="00206F3B" w:rsidRPr="008029EE" w:rsidRDefault="00BC6A19" w:rsidP="007B790A">
            <w:pPr>
              <w:numPr>
                <w:ilvl w:val="0"/>
                <w:numId w:val="16"/>
              </w:numPr>
              <w:spacing w:before="60" w:after="60" w:line="240" w:lineRule="auto"/>
              <w:ind w:left="284" w:hanging="284"/>
              <w:rPr>
                <w:rFonts w:ascii="Times New Roman" w:hAnsi="Times New Roman"/>
              </w:rPr>
            </w:pPr>
            <w:r w:rsidRPr="008029EE">
              <w:rPr>
                <w:rFonts w:ascii="Times New Roman" w:hAnsi="Times New Roman"/>
              </w:rPr>
              <w:t>удаленность от областного центра,</w:t>
            </w:r>
          </w:p>
          <w:p w:rsidR="00206F3B" w:rsidRPr="008029EE" w:rsidRDefault="00BC6A19" w:rsidP="007B790A">
            <w:pPr>
              <w:numPr>
                <w:ilvl w:val="0"/>
                <w:numId w:val="16"/>
              </w:numPr>
              <w:spacing w:before="60" w:after="60" w:line="240" w:lineRule="auto"/>
              <w:ind w:left="284" w:hanging="284"/>
              <w:rPr>
                <w:rFonts w:ascii="Times New Roman" w:hAnsi="Times New Roman"/>
              </w:rPr>
            </w:pPr>
            <w:r w:rsidRPr="008029EE">
              <w:rPr>
                <w:rFonts w:ascii="Times New Roman" w:hAnsi="Times New Roman"/>
              </w:rPr>
              <w:t>сложности в пересечении границы.</w:t>
            </w:r>
          </w:p>
        </w:tc>
      </w:tr>
      <w:tr w:rsidR="00206F3B" w:rsidRPr="005B0673" w:rsidTr="00A14CB1">
        <w:trPr>
          <w:trHeight w:val="57"/>
          <w:jc w:val="center"/>
        </w:trPr>
        <w:tc>
          <w:tcPr>
            <w:tcW w:w="2689" w:type="dxa"/>
          </w:tcPr>
          <w:p w:rsidR="00206F3B" w:rsidRPr="008029EE" w:rsidRDefault="00BC6A19" w:rsidP="00CE1A2E">
            <w:pPr>
              <w:spacing w:before="60" w:after="60" w:line="240" w:lineRule="auto"/>
              <w:ind w:firstLine="0"/>
              <w:rPr>
                <w:rFonts w:ascii="Times New Roman" w:hAnsi="Times New Roman"/>
                <w:b/>
                <w:lang w:val="ru-RU"/>
              </w:rPr>
            </w:pPr>
            <w:r w:rsidRPr="008029EE">
              <w:rPr>
                <w:rFonts w:ascii="Times New Roman" w:hAnsi="Times New Roman"/>
                <w:b/>
                <w:lang w:val="ru-RU"/>
              </w:rPr>
              <w:t>Экологическая ситуация, охрана окружающей среды</w:t>
            </w:r>
          </w:p>
        </w:tc>
        <w:tc>
          <w:tcPr>
            <w:tcW w:w="3685" w:type="dxa"/>
          </w:tcPr>
          <w:p w:rsidR="00206F3B" w:rsidRPr="008029EE" w:rsidRDefault="00BC6A19" w:rsidP="007B790A">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Невысокая антропогенная нагрузка на территорию,</w:t>
            </w:r>
          </w:p>
          <w:p w:rsidR="00206F3B" w:rsidRPr="008029EE" w:rsidRDefault="00BC6A19" w:rsidP="007B790A">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отсутствие вредных промышленных производств,</w:t>
            </w:r>
          </w:p>
          <w:p w:rsidR="00206F3B" w:rsidRPr="008029EE" w:rsidRDefault="00BC6A19" w:rsidP="007B790A">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незагрязненное сельскохозяйственное и лесное сырье.</w:t>
            </w:r>
          </w:p>
        </w:tc>
        <w:tc>
          <w:tcPr>
            <w:tcW w:w="3455" w:type="dxa"/>
          </w:tcPr>
          <w:p w:rsidR="00206F3B" w:rsidRPr="008029EE" w:rsidRDefault="00BC6A19" w:rsidP="007B790A">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Отсутствие канализации и системы очистки бытовых стоков,</w:t>
            </w:r>
          </w:p>
          <w:p w:rsidR="00206F3B" w:rsidRPr="008029EE" w:rsidRDefault="00BC6A19" w:rsidP="007B790A">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несовершенная система утилизации ТБО,</w:t>
            </w:r>
          </w:p>
          <w:p w:rsidR="00206F3B" w:rsidRPr="008029EE" w:rsidRDefault="00BC6A19" w:rsidP="007B790A">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низкий уровень экологической культуры населения.</w:t>
            </w:r>
          </w:p>
        </w:tc>
      </w:tr>
      <w:tr w:rsidR="00206F3B" w:rsidRPr="008029EE" w:rsidTr="00A14CB1">
        <w:trPr>
          <w:trHeight w:val="57"/>
          <w:jc w:val="center"/>
        </w:trPr>
        <w:tc>
          <w:tcPr>
            <w:tcW w:w="2689" w:type="dxa"/>
          </w:tcPr>
          <w:p w:rsidR="00206F3B" w:rsidRPr="008029EE" w:rsidRDefault="00BC6A19" w:rsidP="00CE1A2E">
            <w:pPr>
              <w:tabs>
                <w:tab w:val="left" w:pos="540"/>
              </w:tabs>
              <w:spacing w:before="60" w:after="60" w:line="240" w:lineRule="auto"/>
              <w:ind w:firstLine="0"/>
              <w:rPr>
                <w:rFonts w:ascii="Times New Roman" w:hAnsi="Times New Roman"/>
                <w:b/>
                <w:lang w:val="ru-RU"/>
              </w:rPr>
            </w:pPr>
            <w:r w:rsidRPr="008029EE">
              <w:rPr>
                <w:rFonts w:ascii="Times New Roman" w:hAnsi="Times New Roman"/>
                <w:b/>
                <w:lang w:val="ru-RU"/>
              </w:rPr>
              <w:t>Население, демография и потенциал рынка труда</w:t>
            </w:r>
          </w:p>
        </w:tc>
        <w:tc>
          <w:tcPr>
            <w:tcW w:w="3685" w:type="dxa"/>
          </w:tcPr>
          <w:p w:rsidR="00206F3B" w:rsidRPr="008029EE" w:rsidRDefault="00BC6A19" w:rsidP="007B790A">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Наличие свободной рабочей силы и относительно низкая ее стоимость,</w:t>
            </w:r>
          </w:p>
          <w:p w:rsidR="00206F3B" w:rsidRPr="008029EE" w:rsidRDefault="00BC6A19" w:rsidP="007B790A">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отсутствие социальных и межнациональных конфликтов.</w:t>
            </w:r>
          </w:p>
        </w:tc>
        <w:tc>
          <w:tcPr>
            <w:tcW w:w="3455" w:type="dxa"/>
          </w:tcPr>
          <w:p w:rsidR="00206F3B" w:rsidRPr="008029EE" w:rsidRDefault="00BC6A19" w:rsidP="007B790A">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Отток молодёжи и квалифицированных кадров,</w:t>
            </w:r>
          </w:p>
          <w:p w:rsidR="00206F3B" w:rsidRPr="008029EE" w:rsidRDefault="00BC6A19" w:rsidP="007B790A">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большая доля незанятого в производстве трудоспособного населения,</w:t>
            </w:r>
          </w:p>
          <w:p w:rsidR="00206F3B" w:rsidRPr="008029EE" w:rsidRDefault="00BC6A19" w:rsidP="007B790A">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высокий уровень скрытой безработицы,</w:t>
            </w:r>
          </w:p>
          <w:p w:rsidR="00206F3B" w:rsidRPr="008029EE" w:rsidRDefault="00BC6A19" w:rsidP="007B790A">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сохраняется естественная убыль населения,</w:t>
            </w:r>
          </w:p>
          <w:p w:rsidR="00206F3B" w:rsidRPr="008029EE" w:rsidRDefault="00BC6A19" w:rsidP="007B790A">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низкая предпринимательская активность населения,</w:t>
            </w:r>
          </w:p>
          <w:p w:rsidR="00206F3B" w:rsidRPr="008029EE" w:rsidRDefault="00BC6A19" w:rsidP="007B790A">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ускоренное старение населения.</w:t>
            </w:r>
          </w:p>
        </w:tc>
      </w:tr>
      <w:tr w:rsidR="00206F3B" w:rsidRPr="005B0673" w:rsidTr="00A14CB1">
        <w:trPr>
          <w:trHeight w:val="57"/>
          <w:jc w:val="center"/>
        </w:trPr>
        <w:tc>
          <w:tcPr>
            <w:tcW w:w="2689" w:type="dxa"/>
          </w:tcPr>
          <w:p w:rsidR="00206F3B" w:rsidRPr="008029EE" w:rsidRDefault="00BC6A19" w:rsidP="00CE1A2E">
            <w:pPr>
              <w:tabs>
                <w:tab w:val="left" w:pos="540"/>
              </w:tabs>
              <w:spacing w:before="60" w:after="60" w:line="240" w:lineRule="auto"/>
              <w:ind w:firstLine="0"/>
              <w:rPr>
                <w:rFonts w:ascii="Times New Roman" w:hAnsi="Times New Roman"/>
                <w:b/>
                <w:lang w:val="ru-RU"/>
              </w:rPr>
            </w:pPr>
            <w:r w:rsidRPr="008029EE">
              <w:rPr>
                <w:rFonts w:ascii="Times New Roman" w:hAnsi="Times New Roman"/>
                <w:b/>
                <w:lang w:val="ru-RU"/>
              </w:rPr>
              <w:t>Жилищные условия и жилищно-</w:t>
            </w:r>
            <w:r w:rsidRPr="008029EE">
              <w:rPr>
                <w:rFonts w:ascii="Times New Roman" w:hAnsi="Times New Roman"/>
                <w:b/>
                <w:lang w:val="ru-RU"/>
              </w:rPr>
              <w:br/>
              <w:t>коммунальное хозяйство</w:t>
            </w:r>
          </w:p>
        </w:tc>
        <w:tc>
          <w:tcPr>
            <w:tcW w:w="3685" w:type="dxa"/>
          </w:tcPr>
          <w:p w:rsidR="00206F3B" w:rsidRPr="008029EE" w:rsidRDefault="00BC6A19" w:rsidP="007B790A">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Начало газификации населённых пунктов СГО,</w:t>
            </w:r>
          </w:p>
          <w:p w:rsidR="00206F3B" w:rsidRPr="008029EE" w:rsidRDefault="00BC6A19" w:rsidP="007B790A">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проведение модернизации водо- и теплоснабжения,</w:t>
            </w:r>
          </w:p>
          <w:p w:rsidR="00206F3B" w:rsidRPr="008029EE" w:rsidRDefault="00BC6A19" w:rsidP="007B790A">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строительство канализационных сетей,</w:t>
            </w:r>
          </w:p>
          <w:p w:rsidR="00206F3B" w:rsidRPr="008029EE" w:rsidRDefault="00BC6A19" w:rsidP="007B790A">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lastRenderedPageBreak/>
              <w:t>умеренная стоимость жилья по сравнению с городами области на вторичном рынке,</w:t>
            </w:r>
          </w:p>
          <w:p w:rsidR="00206F3B" w:rsidRPr="008029EE" w:rsidRDefault="00BC6A19" w:rsidP="007B790A">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наличие свободных для застройки земельных участков,</w:t>
            </w:r>
          </w:p>
          <w:p w:rsidR="00206F3B" w:rsidRPr="008029EE" w:rsidRDefault="00BC6A19" w:rsidP="007B790A">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наличие муниципальных программ модернизации системы ЖКХ.</w:t>
            </w:r>
          </w:p>
        </w:tc>
        <w:tc>
          <w:tcPr>
            <w:tcW w:w="3455" w:type="dxa"/>
          </w:tcPr>
          <w:p w:rsidR="00206F3B" w:rsidRPr="008029EE" w:rsidRDefault="00BC6A19" w:rsidP="007B790A">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lastRenderedPageBreak/>
              <w:t xml:space="preserve">Неразвитость рыночной инфраструктуры по строительству и обслуживанию жилья, </w:t>
            </w:r>
          </w:p>
          <w:p w:rsidR="00206F3B" w:rsidRPr="008029EE" w:rsidRDefault="00BC6A19" w:rsidP="007B790A">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 xml:space="preserve">низкий уровень благоустройства жилого </w:t>
            </w:r>
            <w:r w:rsidRPr="008029EE">
              <w:rPr>
                <w:rFonts w:ascii="Times New Roman" w:hAnsi="Times New Roman"/>
                <w:lang w:val="ru-RU"/>
              </w:rPr>
              <w:lastRenderedPageBreak/>
              <w:t>фонда,</w:t>
            </w:r>
          </w:p>
          <w:p w:rsidR="00206F3B" w:rsidRPr="008029EE" w:rsidRDefault="00BC6A19" w:rsidP="007B790A">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высокая степень износа,</w:t>
            </w:r>
          </w:p>
          <w:p w:rsidR="00206F3B" w:rsidRPr="008029EE" w:rsidRDefault="00BC6A19" w:rsidP="007B790A">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незначительный объем жилищного строительства,</w:t>
            </w:r>
          </w:p>
          <w:p w:rsidR="00206F3B" w:rsidRPr="008029EE" w:rsidRDefault="00BC6A19" w:rsidP="007B790A">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высокая степень износа теплоисточников и инженерных сетей.</w:t>
            </w:r>
          </w:p>
        </w:tc>
      </w:tr>
      <w:tr w:rsidR="00206F3B" w:rsidRPr="008029EE" w:rsidTr="00A14CB1">
        <w:trPr>
          <w:trHeight w:val="57"/>
          <w:jc w:val="center"/>
        </w:trPr>
        <w:tc>
          <w:tcPr>
            <w:tcW w:w="2689" w:type="dxa"/>
          </w:tcPr>
          <w:p w:rsidR="00206F3B" w:rsidRPr="008029EE" w:rsidRDefault="00BC6A19" w:rsidP="00CE1A2E">
            <w:pPr>
              <w:tabs>
                <w:tab w:val="left" w:pos="540"/>
              </w:tabs>
              <w:spacing w:before="60" w:after="60" w:line="240" w:lineRule="auto"/>
              <w:ind w:firstLine="0"/>
              <w:rPr>
                <w:rFonts w:ascii="Times New Roman" w:hAnsi="Times New Roman"/>
                <w:b/>
              </w:rPr>
            </w:pPr>
            <w:r w:rsidRPr="008029EE">
              <w:rPr>
                <w:rFonts w:ascii="Times New Roman" w:hAnsi="Times New Roman"/>
                <w:b/>
              </w:rPr>
              <w:lastRenderedPageBreak/>
              <w:t>Социальная сфера</w:t>
            </w:r>
          </w:p>
        </w:tc>
        <w:tc>
          <w:tcPr>
            <w:tcW w:w="3685" w:type="dxa"/>
          </w:tcPr>
          <w:p w:rsidR="00206F3B" w:rsidRPr="008029EE" w:rsidRDefault="00BC6A19" w:rsidP="007B790A">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 xml:space="preserve">Развитая сеть учреждений образования, здравоохранения, культуры, </w:t>
            </w:r>
          </w:p>
          <w:p w:rsidR="00206F3B" w:rsidRPr="008029EE" w:rsidRDefault="00BC6A19" w:rsidP="007B790A">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наличие целевых программ в сфере социальной поддержки граждан,</w:t>
            </w:r>
          </w:p>
          <w:p w:rsidR="00206F3B" w:rsidRPr="008029EE" w:rsidRDefault="00BC6A19" w:rsidP="007B790A">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достаточно высокий уровень общественного согласия и партнерства всех основных субъектов общественных отношений.</w:t>
            </w:r>
          </w:p>
        </w:tc>
        <w:tc>
          <w:tcPr>
            <w:tcW w:w="3455" w:type="dxa"/>
          </w:tcPr>
          <w:p w:rsidR="00206F3B" w:rsidRPr="008029EE" w:rsidRDefault="00BC6A19" w:rsidP="007B790A">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Недостаток средств на социальное развитие,</w:t>
            </w:r>
          </w:p>
          <w:p w:rsidR="00206F3B" w:rsidRPr="008029EE" w:rsidRDefault="00BC6A19" w:rsidP="007B790A">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 xml:space="preserve">неудовлетворительная </w:t>
            </w:r>
          </w:p>
          <w:p w:rsidR="00206F3B" w:rsidRPr="008029EE" w:rsidRDefault="00BC6A19" w:rsidP="007B790A">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материально-техническая база учреждений социальной сферы,</w:t>
            </w:r>
          </w:p>
          <w:p w:rsidR="00206F3B" w:rsidRPr="008029EE" w:rsidRDefault="00BC6A19" w:rsidP="007B790A">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недостаток квалифицированных кадров.</w:t>
            </w:r>
          </w:p>
        </w:tc>
      </w:tr>
      <w:tr w:rsidR="00206F3B" w:rsidRPr="005B0673" w:rsidTr="00A14CB1">
        <w:trPr>
          <w:trHeight w:val="57"/>
          <w:jc w:val="center"/>
        </w:trPr>
        <w:tc>
          <w:tcPr>
            <w:tcW w:w="2689" w:type="dxa"/>
          </w:tcPr>
          <w:p w:rsidR="00206F3B" w:rsidRPr="008029EE" w:rsidRDefault="00BC6A19" w:rsidP="00CE1A2E">
            <w:pPr>
              <w:tabs>
                <w:tab w:val="left" w:pos="540"/>
              </w:tabs>
              <w:spacing w:before="60" w:after="60" w:line="240" w:lineRule="auto"/>
              <w:ind w:firstLine="0"/>
              <w:rPr>
                <w:rFonts w:ascii="Times New Roman" w:hAnsi="Times New Roman"/>
                <w:b/>
              </w:rPr>
            </w:pPr>
            <w:r w:rsidRPr="008029EE">
              <w:rPr>
                <w:rFonts w:ascii="Times New Roman" w:hAnsi="Times New Roman"/>
                <w:b/>
              </w:rPr>
              <w:t>Инфраструктура: дороги,</w:t>
            </w:r>
            <w:r w:rsidR="00474FAD">
              <w:rPr>
                <w:rFonts w:ascii="Times New Roman" w:hAnsi="Times New Roman"/>
                <w:b/>
                <w:lang w:val="ru-RU"/>
              </w:rPr>
              <w:t xml:space="preserve"> </w:t>
            </w:r>
            <w:r w:rsidRPr="008029EE">
              <w:rPr>
                <w:rFonts w:ascii="Times New Roman" w:hAnsi="Times New Roman"/>
                <w:b/>
              </w:rPr>
              <w:t>транспорт, связь</w:t>
            </w:r>
          </w:p>
        </w:tc>
        <w:tc>
          <w:tcPr>
            <w:tcW w:w="3685" w:type="dxa"/>
          </w:tcPr>
          <w:p w:rsidR="00206F3B" w:rsidRPr="008029EE" w:rsidRDefault="00BC6A19" w:rsidP="007B790A">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Наличие достаточно развитой сети автомобильных дорог,</w:t>
            </w:r>
          </w:p>
          <w:p w:rsidR="00206F3B" w:rsidRPr="008029EE" w:rsidRDefault="00BC6A19" w:rsidP="007B790A">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наличие федеральной автомобильной дороги,</w:t>
            </w:r>
          </w:p>
          <w:p w:rsidR="00206F3B" w:rsidRPr="008029EE" w:rsidRDefault="00BC6A19" w:rsidP="007B790A">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наличие железнодорожного сообщения.</w:t>
            </w:r>
          </w:p>
        </w:tc>
        <w:tc>
          <w:tcPr>
            <w:tcW w:w="3455" w:type="dxa"/>
          </w:tcPr>
          <w:p w:rsidR="00206F3B" w:rsidRPr="008029EE" w:rsidRDefault="00BC6A19" w:rsidP="007B790A">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Низкое качество телефонной связи в отдаленных поселках,</w:t>
            </w:r>
          </w:p>
          <w:p w:rsidR="00206F3B" w:rsidRPr="008029EE" w:rsidRDefault="00BC6A19" w:rsidP="007B790A">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отсутствие товарных железнодорожных станций,</w:t>
            </w:r>
          </w:p>
          <w:p w:rsidR="00206F3B" w:rsidRPr="008029EE" w:rsidRDefault="00BC6A19" w:rsidP="007B790A">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недостаточность средств на ремонт дорог.</w:t>
            </w:r>
          </w:p>
        </w:tc>
      </w:tr>
      <w:tr w:rsidR="00206F3B" w:rsidRPr="005B0673" w:rsidTr="00A14CB1">
        <w:trPr>
          <w:trHeight w:val="57"/>
          <w:jc w:val="center"/>
        </w:trPr>
        <w:tc>
          <w:tcPr>
            <w:tcW w:w="2689" w:type="dxa"/>
          </w:tcPr>
          <w:p w:rsidR="00206F3B" w:rsidRPr="008029EE" w:rsidRDefault="00BC6A19" w:rsidP="00CE1A2E">
            <w:pPr>
              <w:tabs>
                <w:tab w:val="left" w:pos="540"/>
              </w:tabs>
              <w:spacing w:before="60" w:after="60" w:line="240" w:lineRule="auto"/>
              <w:ind w:firstLine="0"/>
              <w:rPr>
                <w:rFonts w:ascii="Times New Roman" w:hAnsi="Times New Roman"/>
                <w:b/>
              </w:rPr>
            </w:pPr>
            <w:r w:rsidRPr="008029EE">
              <w:rPr>
                <w:rFonts w:ascii="Times New Roman" w:hAnsi="Times New Roman"/>
                <w:b/>
              </w:rPr>
              <w:t>Хозяйственный инвестиционный климат</w:t>
            </w:r>
          </w:p>
        </w:tc>
        <w:tc>
          <w:tcPr>
            <w:tcW w:w="3685" w:type="dxa"/>
          </w:tcPr>
          <w:p w:rsidR="00206F3B" w:rsidRPr="008029EE" w:rsidRDefault="00BC6A19" w:rsidP="007B790A">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Наличие диалога между бизнесом и властью,</w:t>
            </w:r>
          </w:p>
          <w:p w:rsidR="00206F3B" w:rsidRPr="008029EE" w:rsidRDefault="00BC6A19" w:rsidP="007B790A">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доступность различной информации для предпринимательства.</w:t>
            </w:r>
          </w:p>
        </w:tc>
        <w:tc>
          <w:tcPr>
            <w:tcW w:w="3455" w:type="dxa"/>
          </w:tcPr>
          <w:p w:rsidR="00206F3B" w:rsidRPr="008029EE" w:rsidRDefault="00206F3B" w:rsidP="00CE1A2E">
            <w:pPr>
              <w:tabs>
                <w:tab w:val="left" w:pos="540"/>
              </w:tabs>
              <w:spacing w:before="60" w:after="60" w:line="240" w:lineRule="auto"/>
              <w:ind w:firstLine="0"/>
              <w:rPr>
                <w:rFonts w:ascii="Times New Roman" w:hAnsi="Times New Roman"/>
                <w:lang w:val="ru-RU"/>
              </w:rPr>
            </w:pPr>
          </w:p>
        </w:tc>
      </w:tr>
      <w:tr w:rsidR="00206F3B" w:rsidRPr="005B0673" w:rsidTr="00A14CB1">
        <w:trPr>
          <w:trHeight w:val="57"/>
          <w:jc w:val="center"/>
        </w:trPr>
        <w:tc>
          <w:tcPr>
            <w:tcW w:w="2689" w:type="dxa"/>
          </w:tcPr>
          <w:p w:rsidR="00206F3B" w:rsidRPr="008029EE" w:rsidRDefault="00BC6A19" w:rsidP="00CE1A2E">
            <w:pPr>
              <w:tabs>
                <w:tab w:val="left" w:pos="540"/>
              </w:tabs>
              <w:spacing w:before="60" w:after="60" w:line="240" w:lineRule="auto"/>
              <w:ind w:firstLine="0"/>
              <w:rPr>
                <w:rFonts w:ascii="Times New Roman" w:hAnsi="Times New Roman"/>
                <w:b/>
              </w:rPr>
            </w:pPr>
            <w:r w:rsidRPr="008029EE">
              <w:rPr>
                <w:rFonts w:ascii="Times New Roman" w:hAnsi="Times New Roman"/>
                <w:b/>
              </w:rPr>
              <w:t>Система муниципального управления</w:t>
            </w:r>
          </w:p>
        </w:tc>
        <w:tc>
          <w:tcPr>
            <w:tcW w:w="3685" w:type="dxa"/>
          </w:tcPr>
          <w:p w:rsidR="00206F3B" w:rsidRPr="008029EE" w:rsidRDefault="00BC6A19" w:rsidP="007B790A">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Квалифицированный кадровый состав исполнительной власти.</w:t>
            </w:r>
          </w:p>
        </w:tc>
        <w:tc>
          <w:tcPr>
            <w:tcW w:w="3455" w:type="dxa"/>
          </w:tcPr>
          <w:p w:rsidR="00206F3B" w:rsidRPr="008029EE" w:rsidRDefault="00BC6A19" w:rsidP="007B790A">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Отсутствие подразделений, целенаправленно работающих на развитие территории,</w:t>
            </w:r>
          </w:p>
          <w:p w:rsidR="00206F3B" w:rsidRPr="008029EE" w:rsidRDefault="00BC6A19" w:rsidP="007B790A">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Ориентированность должностных инструкций персонала администрации на процесс, а не на результат.</w:t>
            </w:r>
          </w:p>
        </w:tc>
      </w:tr>
    </w:tbl>
    <w:p w:rsidR="00206F3B" w:rsidRPr="008029EE" w:rsidRDefault="00BC6A19" w:rsidP="00AA0BBD">
      <w:pPr>
        <w:widowControl w:val="0"/>
        <w:spacing w:before="120" w:after="120" w:line="240" w:lineRule="auto"/>
        <w:jc w:val="both"/>
        <w:rPr>
          <w:lang w:val="ru-RU"/>
        </w:rPr>
      </w:pPr>
      <w:r w:rsidRPr="008029EE">
        <w:rPr>
          <w:rFonts w:ascii="Times New Roman" w:hAnsi="Times New Roman"/>
          <w:sz w:val="28"/>
          <w:szCs w:val="28"/>
          <w:lang w:val="ru-RU"/>
        </w:rPr>
        <w:t>Кроме того, проанализированы возможности и угрозы для развития округа.</w:t>
      </w:r>
    </w:p>
    <w:p w:rsidR="007A0EA8" w:rsidRDefault="007A0EA8" w:rsidP="00A14CB1">
      <w:pPr>
        <w:pStyle w:val="a3"/>
        <w:keepNext/>
        <w:spacing w:after="0" w:line="240" w:lineRule="auto"/>
        <w:ind w:firstLine="0"/>
        <w:jc w:val="right"/>
        <w:rPr>
          <w:rFonts w:ascii="Times New Roman" w:hAnsi="Times New Roman" w:cs="Times New Roman"/>
          <w:sz w:val="24"/>
          <w:lang w:val="ru-RU"/>
        </w:rPr>
      </w:pPr>
    </w:p>
    <w:p w:rsidR="00A14CB1" w:rsidRPr="007A0EA8" w:rsidRDefault="007F0D68" w:rsidP="00A14CB1">
      <w:pPr>
        <w:pStyle w:val="a3"/>
        <w:keepNext/>
        <w:spacing w:after="0" w:line="240" w:lineRule="auto"/>
        <w:ind w:firstLine="0"/>
        <w:jc w:val="right"/>
        <w:rPr>
          <w:rFonts w:ascii="Times New Roman" w:hAnsi="Times New Roman" w:cs="Times New Roman"/>
          <w:sz w:val="24"/>
          <w:lang w:val="ru-RU"/>
        </w:rPr>
      </w:pPr>
      <w:r w:rsidRPr="007A0EA8">
        <w:rPr>
          <w:rFonts w:ascii="Times New Roman" w:hAnsi="Times New Roman" w:cs="Times New Roman"/>
          <w:sz w:val="24"/>
          <w:lang w:val="ru-RU"/>
        </w:rPr>
        <w:t xml:space="preserve">Таблица </w:t>
      </w:r>
      <w:r w:rsidR="007A0EA8" w:rsidRPr="007A0EA8">
        <w:rPr>
          <w:rFonts w:ascii="Times New Roman" w:hAnsi="Times New Roman" w:cs="Times New Roman"/>
          <w:sz w:val="24"/>
          <w:lang w:val="ru-RU"/>
        </w:rPr>
        <w:t>13</w:t>
      </w:r>
      <w:r w:rsidRPr="007A0EA8">
        <w:rPr>
          <w:rFonts w:ascii="Times New Roman" w:hAnsi="Times New Roman" w:cs="Times New Roman"/>
          <w:sz w:val="24"/>
          <w:lang w:val="ru-RU"/>
        </w:rPr>
        <w:t xml:space="preserve">. </w:t>
      </w:r>
    </w:p>
    <w:p w:rsidR="007F0D68" w:rsidRPr="007A0EA8" w:rsidRDefault="007F0D68" w:rsidP="00A14CB1">
      <w:pPr>
        <w:pStyle w:val="a3"/>
        <w:keepNext/>
        <w:spacing w:after="0" w:line="240" w:lineRule="auto"/>
        <w:ind w:firstLine="0"/>
        <w:jc w:val="center"/>
        <w:rPr>
          <w:rFonts w:ascii="Times New Roman" w:hAnsi="Times New Roman" w:cs="Times New Roman"/>
          <w:sz w:val="24"/>
          <w:lang w:val="ru-RU"/>
        </w:rPr>
      </w:pPr>
      <w:r w:rsidRPr="007A0EA8">
        <w:rPr>
          <w:rFonts w:ascii="Times New Roman" w:hAnsi="Times New Roman" w:cs="Times New Roman"/>
          <w:sz w:val="24"/>
          <w:lang w:val="ru-RU"/>
        </w:rPr>
        <w:t>Возможности и угрозы развития Славского городского округа</w:t>
      </w:r>
    </w:p>
    <w:tbl>
      <w:tblPr>
        <w:tblW w:w="10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23"/>
        <w:gridCol w:w="3798"/>
        <w:gridCol w:w="3798"/>
      </w:tblGrid>
      <w:tr w:rsidR="00206F3B" w:rsidRPr="008029EE">
        <w:trPr>
          <w:trHeight w:val="96"/>
          <w:tblHeader/>
        </w:trPr>
        <w:tc>
          <w:tcPr>
            <w:tcW w:w="2523" w:type="dxa"/>
            <w:shd w:val="clear" w:color="auto" w:fill="D9D9D9" w:themeFill="background1" w:themeFillShade="D9"/>
          </w:tcPr>
          <w:p w:rsidR="00206F3B" w:rsidRPr="008029EE" w:rsidRDefault="00BC6A19">
            <w:pPr>
              <w:tabs>
                <w:tab w:val="left" w:pos="540"/>
              </w:tabs>
              <w:spacing w:before="60" w:after="60" w:line="240" w:lineRule="auto"/>
              <w:ind w:firstLine="0"/>
              <w:jc w:val="center"/>
              <w:rPr>
                <w:rFonts w:ascii="Times New Roman" w:hAnsi="Times New Roman"/>
                <w:b/>
              </w:rPr>
            </w:pPr>
            <w:r w:rsidRPr="008029EE">
              <w:rPr>
                <w:rFonts w:ascii="Times New Roman" w:hAnsi="Times New Roman"/>
                <w:b/>
              </w:rPr>
              <w:t>ФАКТОР</w:t>
            </w:r>
          </w:p>
        </w:tc>
        <w:tc>
          <w:tcPr>
            <w:tcW w:w="3798" w:type="dxa"/>
            <w:shd w:val="clear" w:color="auto" w:fill="D9D9D9" w:themeFill="background1" w:themeFillShade="D9"/>
          </w:tcPr>
          <w:p w:rsidR="00206F3B" w:rsidRPr="008029EE" w:rsidRDefault="00BC6A19">
            <w:pPr>
              <w:tabs>
                <w:tab w:val="left" w:pos="540"/>
              </w:tabs>
              <w:spacing w:before="60" w:after="60" w:line="240" w:lineRule="auto"/>
              <w:ind w:firstLine="0"/>
              <w:jc w:val="center"/>
              <w:rPr>
                <w:rFonts w:ascii="Times New Roman" w:hAnsi="Times New Roman"/>
                <w:b/>
              </w:rPr>
            </w:pPr>
            <w:r w:rsidRPr="008029EE">
              <w:rPr>
                <w:rFonts w:ascii="Times New Roman" w:hAnsi="Times New Roman"/>
                <w:b/>
              </w:rPr>
              <w:t>ВОЗМОЖНОСТИ</w:t>
            </w:r>
          </w:p>
        </w:tc>
        <w:tc>
          <w:tcPr>
            <w:tcW w:w="3798" w:type="dxa"/>
            <w:shd w:val="clear" w:color="auto" w:fill="D9D9D9" w:themeFill="background1" w:themeFillShade="D9"/>
          </w:tcPr>
          <w:p w:rsidR="00206F3B" w:rsidRPr="008029EE" w:rsidRDefault="00BC6A19">
            <w:pPr>
              <w:tabs>
                <w:tab w:val="left" w:pos="540"/>
              </w:tabs>
              <w:spacing w:before="60" w:after="60" w:line="240" w:lineRule="auto"/>
              <w:ind w:firstLine="0"/>
              <w:jc w:val="center"/>
              <w:rPr>
                <w:rFonts w:ascii="Times New Roman" w:hAnsi="Times New Roman"/>
                <w:b/>
              </w:rPr>
            </w:pPr>
            <w:r w:rsidRPr="008029EE">
              <w:rPr>
                <w:rFonts w:ascii="Times New Roman" w:hAnsi="Times New Roman"/>
                <w:b/>
              </w:rPr>
              <w:t>УГРОЗЫ</w:t>
            </w:r>
          </w:p>
        </w:tc>
      </w:tr>
      <w:tr w:rsidR="00206F3B" w:rsidRPr="008029EE">
        <w:tc>
          <w:tcPr>
            <w:tcW w:w="2523" w:type="dxa"/>
          </w:tcPr>
          <w:p w:rsidR="00206F3B" w:rsidRPr="008029EE" w:rsidRDefault="00BC6A19">
            <w:pPr>
              <w:tabs>
                <w:tab w:val="left" w:pos="540"/>
              </w:tabs>
              <w:spacing w:before="60" w:after="60" w:line="240" w:lineRule="auto"/>
              <w:ind w:firstLine="0"/>
              <w:rPr>
                <w:rFonts w:ascii="Times New Roman" w:hAnsi="Times New Roman"/>
                <w:b/>
                <w:lang w:val="ru-RU"/>
              </w:rPr>
            </w:pPr>
            <w:r w:rsidRPr="008029EE">
              <w:rPr>
                <w:rFonts w:ascii="Times New Roman" w:hAnsi="Times New Roman"/>
                <w:b/>
              </w:rPr>
              <w:t>Макро</w:t>
            </w:r>
            <w:r w:rsidRPr="008029EE">
              <w:rPr>
                <w:rFonts w:ascii="Times New Roman" w:hAnsi="Times New Roman"/>
                <w:b/>
                <w:lang w:val="ru-RU"/>
              </w:rPr>
              <w:t>-</w:t>
            </w:r>
          </w:p>
          <w:p w:rsidR="00206F3B" w:rsidRPr="008029EE" w:rsidRDefault="00BC6A19">
            <w:pPr>
              <w:tabs>
                <w:tab w:val="left" w:pos="540"/>
              </w:tabs>
              <w:spacing w:before="60" w:after="60" w:line="240" w:lineRule="auto"/>
              <w:ind w:firstLine="0"/>
              <w:rPr>
                <w:rFonts w:ascii="Times New Roman" w:hAnsi="Times New Roman"/>
                <w:b/>
              </w:rPr>
            </w:pPr>
            <w:r w:rsidRPr="008029EE">
              <w:rPr>
                <w:rFonts w:ascii="Times New Roman" w:hAnsi="Times New Roman"/>
                <w:b/>
              </w:rPr>
              <w:t>экономические</w:t>
            </w:r>
          </w:p>
        </w:tc>
        <w:tc>
          <w:tcPr>
            <w:tcW w:w="3798" w:type="dxa"/>
          </w:tcPr>
          <w:p w:rsidR="00206F3B" w:rsidRPr="008029EE" w:rsidRDefault="00BC6A19" w:rsidP="007B790A">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Мировая тенденция роста спроса на экотуризм и экологически чистые продукты питания,</w:t>
            </w:r>
          </w:p>
          <w:p w:rsidR="00206F3B" w:rsidRPr="008029EE" w:rsidRDefault="00BC6A19" w:rsidP="007B790A">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включение муниципалитета в федеральные и областные программы по развитию инженерной инфраструктуры.</w:t>
            </w:r>
          </w:p>
        </w:tc>
        <w:tc>
          <w:tcPr>
            <w:tcW w:w="3798" w:type="dxa"/>
          </w:tcPr>
          <w:p w:rsidR="00206F3B" w:rsidRPr="008029EE" w:rsidRDefault="00BC6A19" w:rsidP="007B790A">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Усложнение визового режима,</w:t>
            </w:r>
          </w:p>
          <w:p w:rsidR="00206F3B" w:rsidRPr="008029EE" w:rsidRDefault="00BC6A19" w:rsidP="007B790A">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изменение инвестиционной политики,</w:t>
            </w:r>
          </w:p>
          <w:p w:rsidR="00206F3B" w:rsidRPr="008029EE" w:rsidRDefault="00BC6A19" w:rsidP="007B790A">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рост геополитической напряженности.</w:t>
            </w:r>
          </w:p>
        </w:tc>
      </w:tr>
      <w:tr w:rsidR="00206F3B" w:rsidRPr="005B0673">
        <w:trPr>
          <w:trHeight w:val="983"/>
        </w:trPr>
        <w:tc>
          <w:tcPr>
            <w:tcW w:w="2523" w:type="dxa"/>
          </w:tcPr>
          <w:p w:rsidR="00206F3B" w:rsidRPr="008029EE" w:rsidRDefault="00BC6A19">
            <w:pPr>
              <w:tabs>
                <w:tab w:val="left" w:pos="540"/>
              </w:tabs>
              <w:spacing w:before="60" w:after="60" w:line="240" w:lineRule="auto"/>
              <w:ind w:firstLine="0"/>
              <w:rPr>
                <w:rFonts w:ascii="Times New Roman" w:hAnsi="Times New Roman"/>
                <w:b/>
              </w:rPr>
            </w:pPr>
            <w:r w:rsidRPr="008029EE">
              <w:rPr>
                <w:rFonts w:ascii="Times New Roman" w:hAnsi="Times New Roman"/>
                <w:b/>
              </w:rPr>
              <w:t>Экономические</w:t>
            </w:r>
          </w:p>
        </w:tc>
        <w:tc>
          <w:tcPr>
            <w:tcW w:w="3798" w:type="dxa"/>
          </w:tcPr>
          <w:p w:rsidR="00206F3B" w:rsidRPr="008029EE" w:rsidRDefault="00BC6A19" w:rsidP="007B790A">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Наличие в федеральных и региональных программах мероприятий по канализованию и газификации СГО, реконструкции электроснабжения и водопроводных сетей поселков округа</w:t>
            </w:r>
          </w:p>
          <w:p w:rsidR="00206F3B" w:rsidRPr="008029EE" w:rsidRDefault="00BC6A19" w:rsidP="007B790A">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наличие программы, совместных мероприятий Департамента мелиорации Минсельхоза России и Министерства сельского хозяйства и рыболовства КО по мелиорации земель сельскохозяйственного назначения,</w:t>
            </w:r>
          </w:p>
          <w:p w:rsidR="00206F3B" w:rsidRPr="008029EE" w:rsidRDefault="00BC6A19" w:rsidP="007B790A">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выстраивание эффективных коопераций сельхозпроизводителей, концентрация агропроизводств</w:t>
            </w:r>
          </w:p>
        </w:tc>
        <w:tc>
          <w:tcPr>
            <w:tcW w:w="3798" w:type="dxa"/>
          </w:tcPr>
          <w:p w:rsidR="00206F3B" w:rsidRPr="008029EE" w:rsidRDefault="00BC6A19" w:rsidP="007B790A">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Обострение кадровой проблемы,</w:t>
            </w:r>
          </w:p>
          <w:p w:rsidR="00206F3B" w:rsidRPr="008029EE" w:rsidRDefault="00BC6A19" w:rsidP="007B790A">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снижение внимания области к проблемам МО в связи с концентрацией средств на инновациях,</w:t>
            </w:r>
          </w:p>
          <w:p w:rsidR="00206F3B" w:rsidRPr="008029EE" w:rsidRDefault="00BC6A19" w:rsidP="007B790A">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отсутствие инвестиций,</w:t>
            </w:r>
          </w:p>
          <w:p w:rsidR="00206F3B" w:rsidRPr="008029EE" w:rsidRDefault="00BC6A19" w:rsidP="007B790A">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недостаточное участие области в системе регулирования экономической среды,</w:t>
            </w:r>
          </w:p>
          <w:p w:rsidR="00206F3B" w:rsidRPr="008029EE" w:rsidRDefault="00BC6A19" w:rsidP="007B790A">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деградация неиспользуемых земель сельскохозяйственного назначения.</w:t>
            </w:r>
          </w:p>
        </w:tc>
      </w:tr>
      <w:tr w:rsidR="00206F3B" w:rsidRPr="005B0673">
        <w:trPr>
          <w:trHeight w:val="2884"/>
        </w:trPr>
        <w:tc>
          <w:tcPr>
            <w:tcW w:w="2523" w:type="dxa"/>
          </w:tcPr>
          <w:p w:rsidR="00206F3B" w:rsidRPr="008029EE" w:rsidRDefault="00BC6A19">
            <w:pPr>
              <w:tabs>
                <w:tab w:val="left" w:pos="540"/>
              </w:tabs>
              <w:spacing w:before="60" w:after="60" w:line="240" w:lineRule="auto"/>
              <w:ind w:firstLine="0"/>
              <w:rPr>
                <w:rFonts w:ascii="Times New Roman" w:hAnsi="Times New Roman"/>
                <w:b/>
              </w:rPr>
            </w:pPr>
            <w:r w:rsidRPr="008029EE">
              <w:rPr>
                <w:rFonts w:ascii="Times New Roman" w:hAnsi="Times New Roman"/>
                <w:b/>
              </w:rPr>
              <w:t xml:space="preserve">Политические, законодательные </w:t>
            </w:r>
          </w:p>
        </w:tc>
        <w:tc>
          <w:tcPr>
            <w:tcW w:w="3798" w:type="dxa"/>
          </w:tcPr>
          <w:p w:rsidR="00206F3B" w:rsidRPr="008029EE" w:rsidRDefault="00BC6A19" w:rsidP="007B790A">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Включение СГО в состав приоритетных территорий развития Калининградской области (приоритет – развитие эффективной агропромышленной сферы),</w:t>
            </w:r>
          </w:p>
          <w:p w:rsidR="00206F3B" w:rsidRPr="008029EE" w:rsidRDefault="00BC6A19" w:rsidP="007B790A">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изменение бюджетной и налоговой политики в интересах муниципальных образований.</w:t>
            </w:r>
          </w:p>
        </w:tc>
        <w:tc>
          <w:tcPr>
            <w:tcW w:w="3798" w:type="dxa"/>
          </w:tcPr>
          <w:p w:rsidR="00206F3B" w:rsidRPr="008029EE" w:rsidRDefault="00BC6A19" w:rsidP="007B790A">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Падение бюджетной обеспеченности СГО в результате проведения федеральных реформ,</w:t>
            </w:r>
          </w:p>
          <w:p w:rsidR="00206F3B" w:rsidRPr="008029EE" w:rsidRDefault="00BC6A19" w:rsidP="007B790A">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усиление бюджетной нагрузки на муниципальные бюджет СГО</w:t>
            </w:r>
          </w:p>
        </w:tc>
      </w:tr>
      <w:tr w:rsidR="00206F3B" w:rsidRPr="005B0673">
        <w:tc>
          <w:tcPr>
            <w:tcW w:w="2523" w:type="dxa"/>
          </w:tcPr>
          <w:p w:rsidR="00206F3B" w:rsidRPr="008029EE" w:rsidRDefault="00BC6A19">
            <w:pPr>
              <w:tabs>
                <w:tab w:val="left" w:pos="540"/>
              </w:tabs>
              <w:spacing w:before="60" w:after="60" w:line="240" w:lineRule="auto"/>
              <w:ind w:firstLine="0"/>
              <w:rPr>
                <w:rFonts w:ascii="Times New Roman" w:hAnsi="Times New Roman"/>
                <w:b/>
              </w:rPr>
            </w:pPr>
            <w:r w:rsidRPr="008029EE">
              <w:rPr>
                <w:rFonts w:ascii="Times New Roman" w:hAnsi="Times New Roman"/>
                <w:b/>
              </w:rPr>
              <w:t>Региональные и международные контакты</w:t>
            </w:r>
          </w:p>
        </w:tc>
        <w:tc>
          <w:tcPr>
            <w:tcW w:w="3798" w:type="dxa"/>
          </w:tcPr>
          <w:p w:rsidR="00206F3B" w:rsidRPr="008029EE" w:rsidRDefault="00BC6A19" w:rsidP="007B790A">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Развитие проектов приграничного сотрудничества с соседними государствами,</w:t>
            </w:r>
          </w:p>
          <w:p w:rsidR="00206F3B" w:rsidRPr="008029EE" w:rsidRDefault="00BC6A19" w:rsidP="007B790A">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 xml:space="preserve">развитие международного сотрудничества в охране </w:t>
            </w:r>
            <w:r w:rsidRPr="008029EE">
              <w:rPr>
                <w:rFonts w:ascii="Times New Roman" w:hAnsi="Times New Roman"/>
                <w:lang w:val="ru-RU"/>
              </w:rPr>
              <w:lastRenderedPageBreak/>
              <w:t xml:space="preserve">окружающей среды, </w:t>
            </w:r>
          </w:p>
          <w:p w:rsidR="00206F3B" w:rsidRPr="008029EE" w:rsidRDefault="00BC6A19" w:rsidP="007B790A">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сотрудничество с городами-побратимами Литвы, Германии, Польши, Швеции.</w:t>
            </w:r>
          </w:p>
        </w:tc>
        <w:tc>
          <w:tcPr>
            <w:tcW w:w="3798" w:type="dxa"/>
          </w:tcPr>
          <w:p w:rsidR="00206F3B" w:rsidRPr="008029EE" w:rsidRDefault="00BC6A19" w:rsidP="007B790A">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lastRenderedPageBreak/>
              <w:t>Формирование общественного мнения о СГО как о депрессивной территории.</w:t>
            </w:r>
          </w:p>
        </w:tc>
      </w:tr>
    </w:tbl>
    <w:p w:rsidR="00206F3B" w:rsidRPr="008029EE" w:rsidRDefault="00BC6A19" w:rsidP="00A14CB1">
      <w:pPr>
        <w:pStyle w:val="2"/>
        <w:numPr>
          <w:ilvl w:val="1"/>
          <w:numId w:val="15"/>
        </w:numPr>
        <w:spacing w:before="240" w:after="240"/>
      </w:pPr>
      <w:bookmarkStart w:id="121" w:name="_Toc502148228"/>
      <w:bookmarkStart w:id="122" w:name="_Toc502175898"/>
      <w:bookmarkStart w:id="123" w:name="_Toc509880394"/>
      <w:r w:rsidRPr="008029EE">
        <w:lastRenderedPageBreak/>
        <w:t>Ключевые проблемы социально-экономического развития округа</w:t>
      </w:r>
      <w:bookmarkEnd w:id="121"/>
      <w:bookmarkEnd w:id="122"/>
      <w:bookmarkEnd w:id="123"/>
    </w:p>
    <w:p w:rsidR="00BD6094" w:rsidRPr="00A10340" w:rsidRDefault="00BC6A19" w:rsidP="00BD6094">
      <w:pPr>
        <w:pStyle w:val="a3"/>
        <w:keepNext/>
        <w:spacing w:after="0" w:line="240" w:lineRule="auto"/>
        <w:jc w:val="both"/>
        <w:rPr>
          <w:rFonts w:ascii="Times New Roman" w:hAnsi="Times New Roman" w:cs="Times New Roman"/>
          <w:sz w:val="28"/>
          <w:szCs w:val="28"/>
          <w:lang w:val="ru-RU"/>
        </w:rPr>
      </w:pPr>
      <w:r w:rsidRPr="008029EE">
        <w:rPr>
          <w:rFonts w:ascii="Times New Roman" w:hAnsi="Times New Roman"/>
          <w:bCs/>
          <w:sz w:val="28"/>
          <w:szCs w:val="28"/>
          <w:lang w:val="ru-RU"/>
        </w:rPr>
        <w:t xml:space="preserve">По результатам анализа социально-экономического положения, факторного анализа и, главное, консультаций с </w:t>
      </w:r>
      <w:r w:rsidR="00AA0BBD" w:rsidRPr="008029EE">
        <w:rPr>
          <w:rFonts w:ascii="Times New Roman" w:hAnsi="Times New Roman"/>
          <w:bCs/>
          <w:sz w:val="28"/>
          <w:szCs w:val="28"/>
          <w:lang w:val="ru-RU"/>
        </w:rPr>
        <w:t>местным сообществом,</w:t>
      </w:r>
      <w:r w:rsidR="00A10340">
        <w:rPr>
          <w:rFonts w:ascii="Times New Roman" w:hAnsi="Times New Roman"/>
          <w:bCs/>
          <w:sz w:val="28"/>
          <w:szCs w:val="28"/>
          <w:lang w:val="ru-RU"/>
        </w:rPr>
        <w:t xml:space="preserve"> </w:t>
      </w:r>
      <w:r w:rsidR="00AA0BBD" w:rsidRPr="008029EE">
        <w:rPr>
          <w:rFonts w:ascii="Times New Roman" w:hAnsi="Times New Roman"/>
          <w:bCs/>
          <w:sz w:val="28"/>
          <w:szCs w:val="28"/>
          <w:lang w:val="ru-RU"/>
        </w:rPr>
        <w:t>включая</w:t>
      </w:r>
      <w:r w:rsidRPr="008029EE">
        <w:rPr>
          <w:rFonts w:ascii="Times New Roman" w:hAnsi="Times New Roman"/>
          <w:bCs/>
          <w:sz w:val="28"/>
          <w:szCs w:val="28"/>
          <w:lang w:val="ru-RU"/>
        </w:rPr>
        <w:t xml:space="preserve"> молодежь, проживающ</w:t>
      </w:r>
      <w:r w:rsidR="00AA0BBD" w:rsidRPr="008029EE">
        <w:rPr>
          <w:rFonts w:ascii="Times New Roman" w:hAnsi="Times New Roman"/>
          <w:bCs/>
          <w:sz w:val="28"/>
          <w:szCs w:val="28"/>
          <w:lang w:val="ru-RU"/>
        </w:rPr>
        <w:t>ую</w:t>
      </w:r>
      <w:r w:rsidRPr="008029EE">
        <w:rPr>
          <w:rFonts w:ascii="Times New Roman" w:hAnsi="Times New Roman"/>
          <w:bCs/>
          <w:sz w:val="28"/>
          <w:szCs w:val="28"/>
          <w:lang w:val="ru-RU"/>
        </w:rPr>
        <w:t xml:space="preserve"> на территории городского округа, определены основные проблемы социально-экономического развития городского округа, на решении которых необходимо сконцентрировать усилия органам местного самоуправления и местному сообществу.</w:t>
      </w:r>
      <w:r w:rsidR="00A10340">
        <w:rPr>
          <w:rFonts w:ascii="Times New Roman" w:hAnsi="Times New Roman"/>
          <w:bCs/>
          <w:sz w:val="28"/>
          <w:szCs w:val="28"/>
          <w:lang w:val="ru-RU"/>
        </w:rPr>
        <w:t xml:space="preserve"> </w:t>
      </w:r>
      <w:r w:rsidR="00BD6094" w:rsidRPr="00A10340">
        <w:rPr>
          <w:rFonts w:ascii="Times New Roman" w:hAnsi="Times New Roman" w:cs="Times New Roman"/>
          <w:sz w:val="28"/>
          <w:szCs w:val="28"/>
          <w:lang w:val="ru-RU"/>
        </w:rPr>
        <w:t>Ключевые проблемы социально-экономического развития городского округа</w:t>
      </w:r>
      <w:r w:rsidR="007A0EA8">
        <w:rPr>
          <w:rFonts w:ascii="Times New Roman" w:hAnsi="Times New Roman" w:cs="Times New Roman"/>
          <w:sz w:val="28"/>
          <w:szCs w:val="28"/>
          <w:lang w:val="ru-RU"/>
        </w:rPr>
        <w:t xml:space="preserve"> представлены в таблице 14</w:t>
      </w:r>
      <w:r w:rsidR="00BD6094" w:rsidRPr="00A10340">
        <w:rPr>
          <w:rFonts w:ascii="Times New Roman" w:hAnsi="Times New Roman" w:cs="Times New Roman"/>
          <w:sz w:val="28"/>
          <w:szCs w:val="28"/>
          <w:lang w:val="ru-RU"/>
        </w:rPr>
        <w:t>.</w:t>
      </w:r>
    </w:p>
    <w:p w:rsidR="00206F3B" w:rsidRPr="008029EE" w:rsidRDefault="00206F3B">
      <w:pPr>
        <w:spacing w:after="120" w:line="240" w:lineRule="auto"/>
        <w:jc w:val="both"/>
        <w:rPr>
          <w:rFonts w:ascii="Times New Roman" w:hAnsi="Times New Roman"/>
          <w:bCs/>
          <w:sz w:val="28"/>
          <w:szCs w:val="28"/>
          <w:lang w:val="ru-RU"/>
        </w:rPr>
      </w:pPr>
    </w:p>
    <w:p w:rsidR="00A14CB1" w:rsidRPr="007A0EA8" w:rsidRDefault="007F0D68" w:rsidP="00A14CB1">
      <w:pPr>
        <w:pStyle w:val="a3"/>
        <w:keepNext/>
        <w:spacing w:after="0" w:line="240" w:lineRule="auto"/>
        <w:ind w:firstLine="0"/>
        <w:jc w:val="right"/>
        <w:rPr>
          <w:rFonts w:ascii="Times New Roman" w:hAnsi="Times New Roman" w:cs="Times New Roman"/>
          <w:sz w:val="24"/>
          <w:lang w:val="ru-RU"/>
        </w:rPr>
      </w:pPr>
      <w:r w:rsidRPr="007A0EA8">
        <w:rPr>
          <w:rFonts w:ascii="Times New Roman" w:hAnsi="Times New Roman" w:cs="Times New Roman"/>
          <w:sz w:val="24"/>
          <w:lang w:val="ru-RU"/>
        </w:rPr>
        <w:t xml:space="preserve">Таблица </w:t>
      </w:r>
      <w:r w:rsidR="007A0EA8" w:rsidRPr="007A0EA8">
        <w:rPr>
          <w:rFonts w:ascii="Times New Roman" w:hAnsi="Times New Roman" w:cs="Times New Roman"/>
          <w:sz w:val="24"/>
          <w:lang w:val="ru-RU"/>
        </w:rPr>
        <w:t>14</w:t>
      </w:r>
      <w:r w:rsidRPr="007A0EA8">
        <w:rPr>
          <w:rFonts w:ascii="Times New Roman" w:hAnsi="Times New Roman" w:cs="Times New Roman"/>
          <w:sz w:val="24"/>
          <w:lang w:val="ru-RU"/>
        </w:rPr>
        <w:t xml:space="preserve">. </w:t>
      </w:r>
    </w:p>
    <w:p w:rsidR="007F0D68" w:rsidRPr="007A0EA8" w:rsidRDefault="007F0D68" w:rsidP="00A14CB1">
      <w:pPr>
        <w:pStyle w:val="a3"/>
        <w:keepNext/>
        <w:spacing w:after="0" w:line="240" w:lineRule="auto"/>
        <w:ind w:firstLine="0"/>
        <w:jc w:val="center"/>
        <w:rPr>
          <w:rFonts w:ascii="Times New Roman" w:hAnsi="Times New Roman" w:cs="Times New Roman"/>
          <w:sz w:val="24"/>
          <w:lang w:val="ru-RU"/>
        </w:rPr>
      </w:pPr>
      <w:r w:rsidRPr="007A0EA8">
        <w:rPr>
          <w:rFonts w:ascii="Times New Roman" w:hAnsi="Times New Roman" w:cs="Times New Roman"/>
          <w:sz w:val="24"/>
          <w:lang w:val="ru-RU"/>
        </w:rPr>
        <w:t>Ключевые проблемы социально-экономического развития городского округа</w:t>
      </w: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89"/>
        <w:gridCol w:w="3617"/>
        <w:gridCol w:w="4332"/>
      </w:tblGrid>
      <w:tr w:rsidR="00206F3B" w:rsidRPr="008029EE">
        <w:trPr>
          <w:trHeight w:val="57"/>
          <w:tblHeader/>
        </w:trPr>
        <w:tc>
          <w:tcPr>
            <w:tcW w:w="2189" w:type="dxa"/>
            <w:shd w:val="clear" w:color="auto" w:fill="D9D9D9" w:themeFill="background1" w:themeFillShade="D9"/>
          </w:tcPr>
          <w:p w:rsidR="00206F3B" w:rsidRPr="008029EE" w:rsidRDefault="00BC6A19">
            <w:pPr>
              <w:spacing w:before="60" w:after="60" w:line="240" w:lineRule="auto"/>
              <w:ind w:firstLine="0"/>
              <w:jc w:val="center"/>
              <w:rPr>
                <w:rFonts w:ascii="Times New Roman" w:hAnsi="Times New Roman"/>
                <w:b/>
                <w:color w:val="000000"/>
                <w:lang w:val="ru-RU"/>
              </w:rPr>
            </w:pPr>
            <w:r w:rsidRPr="008029EE">
              <w:rPr>
                <w:rFonts w:ascii="Times New Roman" w:hAnsi="Times New Roman"/>
                <w:b/>
                <w:color w:val="000000"/>
                <w:lang w:val="ru-RU"/>
              </w:rPr>
              <w:t>НАПРАВЛЕНИЯ</w:t>
            </w:r>
          </w:p>
        </w:tc>
        <w:tc>
          <w:tcPr>
            <w:tcW w:w="3617" w:type="dxa"/>
            <w:shd w:val="clear" w:color="auto" w:fill="D9D9D9" w:themeFill="background1" w:themeFillShade="D9"/>
          </w:tcPr>
          <w:p w:rsidR="00206F3B" w:rsidRPr="008029EE" w:rsidRDefault="00BC6A19">
            <w:pPr>
              <w:spacing w:before="60" w:after="60" w:line="240" w:lineRule="auto"/>
              <w:ind w:firstLine="0"/>
              <w:jc w:val="center"/>
              <w:rPr>
                <w:rFonts w:ascii="Times New Roman" w:hAnsi="Times New Roman"/>
                <w:color w:val="000000"/>
                <w:lang w:val="ru-RU"/>
              </w:rPr>
            </w:pPr>
            <w:r w:rsidRPr="008029EE">
              <w:rPr>
                <w:rFonts w:ascii="Times New Roman" w:hAnsi="Times New Roman"/>
                <w:b/>
                <w:color w:val="000000"/>
                <w:lang w:val="ru-RU"/>
              </w:rPr>
              <w:t>ПРОБЛЕМЫ</w:t>
            </w:r>
          </w:p>
        </w:tc>
        <w:tc>
          <w:tcPr>
            <w:tcW w:w="4332" w:type="dxa"/>
            <w:shd w:val="clear" w:color="auto" w:fill="D9D9D9" w:themeFill="background1" w:themeFillShade="D9"/>
          </w:tcPr>
          <w:p w:rsidR="00206F3B" w:rsidRPr="008029EE" w:rsidRDefault="00BC6A19">
            <w:pPr>
              <w:spacing w:before="60" w:after="60" w:line="240" w:lineRule="auto"/>
              <w:ind w:firstLine="0"/>
              <w:jc w:val="center"/>
              <w:rPr>
                <w:rFonts w:ascii="Times New Roman" w:hAnsi="Times New Roman"/>
                <w:b/>
                <w:lang w:val="ru-RU"/>
              </w:rPr>
            </w:pPr>
            <w:r w:rsidRPr="008029EE">
              <w:rPr>
                <w:rFonts w:ascii="Times New Roman" w:hAnsi="Times New Roman"/>
                <w:b/>
                <w:lang w:val="ru-RU"/>
              </w:rPr>
              <w:t>ПРЕДЛОЖЕНИЯ</w:t>
            </w:r>
          </w:p>
        </w:tc>
      </w:tr>
      <w:tr w:rsidR="00206F3B" w:rsidRPr="005B0673">
        <w:trPr>
          <w:trHeight w:val="57"/>
        </w:trPr>
        <w:tc>
          <w:tcPr>
            <w:tcW w:w="2189" w:type="dxa"/>
            <w:vMerge w:val="restart"/>
            <w:shd w:val="clear" w:color="auto" w:fill="auto"/>
          </w:tcPr>
          <w:p w:rsidR="00206F3B" w:rsidRPr="008029EE" w:rsidRDefault="00BC6A19">
            <w:pPr>
              <w:spacing w:before="60" w:after="60" w:line="240" w:lineRule="auto"/>
              <w:ind w:firstLine="0"/>
              <w:rPr>
                <w:rFonts w:ascii="Times New Roman" w:hAnsi="Times New Roman"/>
                <w:b/>
                <w:bCs/>
              </w:rPr>
            </w:pPr>
            <w:r w:rsidRPr="008029EE">
              <w:rPr>
                <w:rFonts w:ascii="Times New Roman" w:hAnsi="Times New Roman"/>
                <w:b/>
                <w:bCs/>
                <w:color w:val="000000"/>
              </w:rPr>
              <w:t>Кадровые проблемы</w:t>
            </w:r>
          </w:p>
        </w:tc>
        <w:tc>
          <w:tcPr>
            <w:tcW w:w="3617" w:type="dxa"/>
            <w:shd w:val="clear" w:color="auto" w:fill="auto"/>
          </w:tcPr>
          <w:p w:rsidR="00206F3B" w:rsidRPr="008029EE" w:rsidRDefault="00BC6A19">
            <w:pPr>
              <w:spacing w:before="60" w:after="60" w:line="240" w:lineRule="auto"/>
              <w:ind w:firstLine="0"/>
              <w:rPr>
                <w:rFonts w:ascii="Times New Roman" w:hAnsi="Times New Roman"/>
                <w:lang w:val="ru-RU"/>
              </w:rPr>
            </w:pPr>
            <w:r w:rsidRPr="008029EE">
              <w:rPr>
                <w:rFonts w:ascii="Times New Roman" w:hAnsi="Times New Roman"/>
                <w:color w:val="000000"/>
                <w:lang w:val="ru-RU"/>
              </w:rPr>
              <w:t>Отток молодежи и квалифицированных кадров.</w:t>
            </w:r>
          </w:p>
        </w:tc>
        <w:tc>
          <w:tcPr>
            <w:tcW w:w="4332" w:type="dxa"/>
            <w:shd w:val="clear" w:color="auto" w:fill="auto"/>
          </w:tcPr>
          <w:p w:rsidR="00206F3B" w:rsidRPr="008029EE" w:rsidRDefault="00BC6A19" w:rsidP="007B790A">
            <w:pPr>
              <w:numPr>
                <w:ilvl w:val="0"/>
                <w:numId w:val="17"/>
              </w:numPr>
              <w:spacing w:before="60" w:after="60" w:line="240" w:lineRule="auto"/>
              <w:ind w:left="283" w:hanging="283"/>
              <w:rPr>
                <w:rFonts w:ascii="Times New Roman" w:hAnsi="Times New Roman"/>
                <w:lang w:val="ru-RU"/>
              </w:rPr>
            </w:pPr>
            <w:r w:rsidRPr="008029EE">
              <w:rPr>
                <w:rFonts w:ascii="Times New Roman" w:hAnsi="Times New Roman"/>
                <w:lang w:val="ru-RU"/>
              </w:rPr>
              <w:t>Реализация социальной и молодежной политики в соответствии со стратегией социально-экономического развития городского округа, способствующей синхронизации жизненных планов и устремлений молодежи, связанных с округом.</w:t>
            </w:r>
          </w:p>
        </w:tc>
      </w:tr>
      <w:tr w:rsidR="00206F3B" w:rsidRPr="005B0673">
        <w:trPr>
          <w:trHeight w:val="57"/>
        </w:trPr>
        <w:tc>
          <w:tcPr>
            <w:tcW w:w="2189" w:type="dxa"/>
            <w:vMerge/>
            <w:shd w:val="clear" w:color="auto" w:fill="auto"/>
          </w:tcPr>
          <w:p w:rsidR="00206F3B" w:rsidRPr="008029EE" w:rsidRDefault="00206F3B">
            <w:pPr>
              <w:spacing w:before="60" w:after="60" w:line="240" w:lineRule="auto"/>
              <w:ind w:firstLine="0"/>
              <w:jc w:val="center"/>
              <w:rPr>
                <w:rFonts w:ascii="Times New Roman" w:hAnsi="Times New Roman"/>
                <w:b/>
                <w:bCs/>
                <w:lang w:val="ru-RU"/>
              </w:rPr>
            </w:pPr>
          </w:p>
        </w:tc>
        <w:tc>
          <w:tcPr>
            <w:tcW w:w="3617" w:type="dxa"/>
            <w:shd w:val="clear" w:color="auto" w:fill="auto"/>
          </w:tcPr>
          <w:p w:rsidR="00206F3B" w:rsidRPr="008029EE" w:rsidRDefault="00BC6A19">
            <w:pPr>
              <w:spacing w:before="60" w:after="60" w:line="240" w:lineRule="auto"/>
              <w:ind w:firstLine="0"/>
              <w:rPr>
                <w:rFonts w:ascii="Times New Roman" w:hAnsi="Times New Roman"/>
                <w:color w:val="000000"/>
                <w:lang w:val="ru-RU"/>
              </w:rPr>
            </w:pPr>
            <w:r w:rsidRPr="008029EE">
              <w:rPr>
                <w:rFonts w:ascii="Times New Roman" w:hAnsi="Times New Roman"/>
                <w:color w:val="000000"/>
                <w:lang w:val="ru-RU"/>
              </w:rPr>
              <w:t>Сокращение резерва квалифицированной рабочей силы на предприятиях и «старение» рабочей силы.</w:t>
            </w:r>
          </w:p>
        </w:tc>
        <w:tc>
          <w:tcPr>
            <w:tcW w:w="4332" w:type="dxa"/>
            <w:shd w:val="clear" w:color="auto" w:fill="auto"/>
          </w:tcPr>
          <w:p w:rsidR="00206F3B" w:rsidRPr="008029EE" w:rsidRDefault="00BC6A19" w:rsidP="007B790A">
            <w:pPr>
              <w:numPr>
                <w:ilvl w:val="0"/>
                <w:numId w:val="17"/>
              </w:numPr>
              <w:spacing w:before="60" w:after="60" w:line="240" w:lineRule="auto"/>
              <w:ind w:left="283" w:hanging="283"/>
              <w:rPr>
                <w:rFonts w:ascii="Times New Roman" w:hAnsi="Times New Roman"/>
                <w:lang w:val="ru-RU"/>
              </w:rPr>
            </w:pPr>
            <w:r w:rsidRPr="008029EE">
              <w:rPr>
                <w:rFonts w:ascii="Times New Roman" w:hAnsi="Times New Roman"/>
                <w:lang w:val="ru-RU"/>
              </w:rPr>
              <w:t>Произвести переобучение (обучение) части наиболее квалифицированных рабочих в соответствии с текущими и перспективными потребностями предприятий через систему профессионального обучения области. Внедрить в практику направление на обучение выпускников школ за счет работодателей.</w:t>
            </w:r>
          </w:p>
          <w:p w:rsidR="00206F3B" w:rsidRPr="008029EE" w:rsidRDefault="00BC6A19" w:rsidP="008109FD">
            <w:pPr>
              <w:numPr>
                <w:ilvl w:val="0"/>
                <w:numId w:val="17"/>
              </w:numPr>
              <w:spacing w:before="60" w:after="60" w:line="240" w:lineRule="auto"/>
              <w:ind w:left="283" w:hanging="283"/>
              <w:rPr>
                <w:rFonts w:ascii="Times New Roman" w:hAnsi="Times New Roman"/>
                <w:lang w:val="ru-RU"/>
              </w:rPr>
            </w:pPr>
            <w:r w:rsidRPr="008029EE">
              <w:rPr>
                <w:rFonts w:ascii="Times New Roman" w:hAnsi="Times New Roman"/>
                <w:lang w:val="ru-RU"/>
              </w:rPr>
              <w:t>В части подготовки инвестиционных команд и чиновников – включить Славский городской округ в качестве площадки для стажировок и практик в рамках программ подготовки государст</w:t>
            </w:r>
            <w:r w:rsidR="008109FD">
              <w:rPr>
                <w:rFonts w:ascii="Times New Roman" w:hAnsi="Times New Roman"/>
                <w:lang w:val="ru-RU"/>
              </w:rPr>
              <w:t>венных и муниципальных служащих.</w:t>
            </w:r>
          </w:p>
        </w:tc>
      </w:tr>
      <w:tr w:rsidR="00206F3B" w:rsidRPr="005B0673">
        <w:trPr>
          <w:trHeight w:val="57"/>
        </w:trPr>
        <w:tc>
          <w:tcPr>
            <w:tcW w:w="2189" w:type="dxa"/>
            <w:vMerge/>
            <w:shd w:val="clear" w:color="auto" w:fill="auto"/>
          </w:tcPr>
          <w:p w:rsidR="00206F3B" w:rsidRPr="008029EE" w:rsidRDefault="00206F3B">
            <w:pPr>
              <w:spacing w:before="60" w:after="60" w:line="240" w:lineRule="auto"/>
              <w:ind w:firstLine="0"/>
              <w:jc w:val="center"/>
              <w:rPr>
                <w:rFonts w:ascii="Times New Roman" w:hAnsi="Times New Roman"/>
                <w:b/>
                <w:bCs/>
                <w:lang w:val="ru-RU"/>
              </w:rPr>
            </w:pPr>
          </w:p>
        </w:tc>
        <w:tc>
          <w:tcPr>
            <w:tcW w:w="3617" w:type="dxa"/>
            <w:shd w:val="clear" w:color="auto" w:fill="auto"/>
          </w:tcPr>
          <w:p w:rsidR="00206F3B" w:rsidRPr="008029EE" w:rsidRDefault="00BC6A19">
            <w:pPr>
              <w:spacing w:before="60" w:after="60" w:line="240" w:lineRule="auto"/>
              <w:ind w:firstLine="0"/>
              <w:rPr>
                <w:rFonts w:ascii="Times New Roman" w:hAnsi="Times New Roman"/>
                <w:color w:val="000000"/>
                <w:lang w:val="ru-RU"/>
              </w:rPr>
            </w:pPr>
            <w:r w:rsidRPr="008029EE">
              <w:rPr>
                <w:rFonts w:ascii="Times New Roman" w:hAnsi="Times New Roman"/>
                <w:lang w:val="ru-RU"/>
              </w:rPr>
              <w:t xml:space="preserve">Низкая предпринимательская активность населения. Сокращение численности малого </w:t>
            </w:r>
            <w:r w:rsidRPr="008029EE">
              <w:rPr>
                <w:rFonts w:ascii="Times New Roman" w:hAnsi="Times New Roman"/>
                <w:lang w:val="ru-RU"/>
              </w:rPr>
              <w:lastRenderedPageBreak/>
              <w:t>бизнеса.</w:t>
            </w:r>
          </w:p>
        </w:tc>
        <w:tc>
          <w:tcPr>
            <w:tcW w:w="4332" w:type="dxa"/>
            <w:shd w:val="clear" w:color="auto" w:fill="auto"/>
          </w:tcPr>
          <w:p w:rsidR="00206F3B" w:rsidRPr="008029EE" w:rsidRDefault="00BC6A19" w:rsidP="007B790A">
            <w:pPr>
              <w:numPr>
                <w:ilvl w:val="0"/>
                <w:numId w:val="17"/>
              </w:numPr>
              <w:spacing w:before="60" w:after="60" w:line="240" w:lineRule="auto"/>
              <w:ind w:left="283" w:hanging="283"/>
              <w:rPr>
                <w:rFonts w:ascii="Times New Roman" w:hAnsi="Times New Roman"/>
                <w:lang w:val="ru-RU"/>
              </w:rPr>
            </w:pPr>
            <w:r w:rsidRPr="008029EE">
              <w:rPr>
                <w:rFonts w:ascii="Times New Roman" w:hAnsi="Times New Roman"/>
                <w:lang w:val="ru-RU"/>
              </w:rPr>
              <w:lastRenderedPageBreak/>
              <w:t xml:space="preserve">Создание условий для развития предпринимательства. Популяризация </w:t>
            </w:r>
            <w:r w:rsidRPr="008029EE">
              <w:rPr>
                <w:rFonts w:ascii="Times New Roman" w:hAnsi="Times New Roman"/>
                <w:lang w:val="ru-RU"/>
              </w:rPr>
              <w:lastRenderedPageBreak/>
              <w:t>предпринимательства среди населения округа. Взаимодействие с Фондом поддержки и развития предпринимательства, активное включение молодых людей в возрасте от 14 до 30 лет в программы подготовки «Ты – предприниматель», реализация мероприятий от Калининградского представительства АО «Российский экспортный центр» и Фонда развития промышленности.</w:t>
            </w:r>
          </w:p>
        </w:tc>
      </w:tr>
      <w:tr w:rsidR="00206F3B" w:rsidRPr="005B0673">
        <w:trPr>
          <w:trHeight w:val="57"/>
        </w:trPr>
        <w:tc>
          <w:tcPr>
            <w:tcW w:w="2189" w:type="dxa"/>
            <w:vMerge w:val="restart"/>
            <w:shd w:val="clear" w:color="auto" w:fill="auto"/>
          </w:tcPr>
          <w:p w:rsidR="00206F3B" w:rsidRPr="008029EE" w:rsidRDefault="00BC6A19">
            <w:pPr>
              <w:spacing w:before="60" w:after="60" w:line="240" w:lineRule="auto"/>
              <w:ind w:firstLine="0"/>
              <w:rPr>
                <w:rFonts w:ascii="Times New Roman" w:hAnsi="Times New Roman"/>
                <w:b/>
                <w:bCs/>
              </w:rPr>
            </w:pPr>
            <w:r w:rsidRPr="008029EE">
              <w:rPr>
                <w:rFonts w:ascii="Times New Roman" w:hAnsi="Times New Roman"/>
                <w:b/>
                <w:bCs/>
              </w:rPr>
              <w:lastRenderedPageBreak/>
              <w:t>Экономические проблемы</w:t>
            </w:r>
          </w:p>
        </w:tc>
        <w:tc>
          <w:tcPr>
            <w:tcW w:w="3617" w:type="dxa"/>
            <w:shd w:val="clear" w:color="auto" w:fill="auto"/>
          </w:tcPr>
          <w:p w:rsidR="00206F3B" w:rsidRPr="008029EE" w:rsidRDefault="00BC6A19">
            <w:pPr>
              <w:spacing w:before="60" w:after="60" w:line="240" w:lineRule="auto"/>
              <w:ind w:firstLine="0"/>
              <w:rPr>
                <w:rFonts w:ascii="Times New Roman" w:hAnsi="Times New Roman"/>
                <w:lang w:val="ru-RU"/>
              </w:rPr>
            </w:pPr>
            <w:r w:rsidRPr="008029EE">
              <w:rPr>
                <w:rFonts w:ascii="Times New Roman" w:hAnsi="Times New Roman"/>
                <w:color w:val="000000"/>
                <w:lang w:val="ru-RU"/>
              </w:rPr>
              <w:t xml:space="preserve">Критический моральный и физический износ активной части основных производственных фондов. </w:t>
            </w:r>
          </w:p>
        </w:tc>
        <w:tc>
          <w:tcPr>
            <w:tcW w:w="4332" w:type="dxa"/>
            <w:shd w:val="clear" w:color="auto" w:fill="auto"/>
          </w:tcPr>
          <w:p w:rsidR="00206F3B" w:rsidRPr="008029EE" w:rsidRDefault="00BC6A19" w:rsidP="007B790A">
            <w:pPr>
              <w:numPr>
                <w:ilvl w:val="0"/>
                <w:numId w:val="17"/>
              </w:numPr>
              <w:spacing w:before="60" w:after="60" w:line="240" w:lineRule="auto"/>
              <w:ind w:left="283" w:hanging="283"/>
              <w:rPr>
                <w:rFonts w:ascii="Times New Roman" w:hAnsi="Times New Roman"/>
                <w:lang w:val="ru-RU"/>
              </w:rPr>
            </w:pPr>
            <w:r w:rsidRPr="008029EE">
              <w:rPr>
                <w:rFonts w:ascii="Times New Roman" w:hAnsi="Times New Roman"/>
                <w:lang w:val="ru-RU"/>
              </w:rPr>
              <w:t>Разработка мероприятий по стимулированию внедрения инновационных технологий.</w:t>
            </w:r>
          </w:p>
        </w:tc>
      </w:tr>
      <w:tr w:rsidR="00206F3B" w:rsidRPr="005B0673">
        <w:trPr>
          <w:trHeight w:val="57"/>
        </w:trPr>
        <w:tc>
          <w:tcPr>
            <w:tcW w:w="2189" w:type="dxa"/>
            <w:vMerge/>
            <w:shd w:val="clear" w:color="auto" w:fill="auto"/>
          </w:tcPr>
          <w:p w:rsidR="00206F3B" w:rsidRPr="008029EE" w:rsidRDefault="00206F3B">
            <w:pPr>
              <w:spacing w:before="60" w:after="60" w:line="240" w:lineRule="auto"/>
              <w:ind w:firstLine="0"/>
              <w:jc w:val="center"/>
              <w:rPr>
                <w:rFonts w:ascii="Times New Roman" w:hAnsi="Times New Roman"/>
                <w:b/>
                <w:bCs/>
                <w:lang w:val="ru-RU"/>
              </w:rPr>
            </w:pPr>
          </w:p>
        </w:tc>
        <w:tc>
          <w:tcPr>
            <w:tcW w:w="3617" w:type="dxa"/>
            <w:shd w:val="clear" w:color="auto" w:fill="auto"/>
          </w:tcPr>
          <w:p w:rsidR="00206F3B" w:rsidRPr="008029EE" w:rsidRDefault="00BC6A19">
            <w:pPr>
              <w:spacing w:before="60" w:after="60" w:line="240" w:lineRule="auto"/>
              <w:ind w:firstLine="0"/>
              <w:rPr>
                <w:rFonts w:ascii="Times New Roman" w:hAnsi="Times New Roman"/>
              </w:rPr>
            </w:pPr>
            <w:r w:rsidRPr="008029EE">
              <w:rPr>
                <w:rFonts w:ascii="Times New Roman" w:hAnsi="Times New Roman"/>
                <w:bCs/>
              </w:rPr>
              <w:t>Низкая инвестиционная активность.</w:t>
            </w:r>
          </w:p>
        </w:tc>
        <w:tc>
          <w:tcPr>
            <w:tcW w:w="4332" w:type="dxa"/>
            <w:shd w:val="clear" w:color="auto" w:fill="auto"/>
          </w:tcPr>
          <w:p w:rsidR="00206F3B" w:rsidRPr="00517763" w:rsidRDefault="00BC6A19" w:rsidP="007B790A">
            <w:pPr>
              <w:numPr>
                <w:ilvl w:val="0"/>
                <w:numId w:val="17"/>
              </w:numPr>
              <w:spacing w:before="60" w:after="60" w:line="240" w:lineRule="auto"/>
              <w:ind w:left="283" w:hanging="283"/>
              <w:rPr>
                <w:rFonts w:ascii="Times New Roman" w:hAnsi="Times New Roman"/>
                <w:lang w:val="ru-RU"/>
              </w:rPr>
            </w:pPr>
            <w:r w:rsidRPr="008029EE">
              <w:rPr>
                <w:rFonts w:ascii="Times New Roman" w:hAnsi="Times New Roman"/>
                <w:lang w:val="ru-RU"/>
              </w:rPr>
              <w:t xml:space="preserve">Создание условий для привлечения инвестиций на территорию </w:t>
            </w:r>
            <w:r w:rsidR="00517763">
              <w:rPr>
                <w:rFonts w:ascii="Times New Roman" w:hAnsi="Times New Roman"/>
                <w:lang w:val="ru-RU"/>
              </w:rPr>
              <w:t>городского округа</w:t>
            </w:r>
            <w:r w:rsidRPr="00517763">
              <w:rPr>
                <w:rFonts w:ascii="Times New Roman" w:hAnsi="Times New Roman"/>
                <w:lang w:val="ru-RU"/>
              </w:rPr>
              <w:t>.</w:t>
            </w:r>
          </w:p>
          <w:p w:rsidR="00206F3B" w:rsidRPr="008029EE" w:rsidRDefault="00BC6A19" w:rsidP="007B790A">
            <w:pPr>
              <w:numPr>
                <w:ilvl w:val="0"/>
                <w:numId w:val="17"/>
              </w:numPr>
              <w:spacing w:before="60" w:after="60" w:line="240" w:lineRule="auto"/>
              <w:ind w:left="283" w:hanging="283"/>
              <w:rPr>
                <w:rFonts w:ascii="Times New Roman" w:hAnsi="Times New Roman"/>
                <w:lang w:val="ru-RU"/>
              </w:rPr>
            </w:pPr>
            <w:r w:rsidRPr="008029EE">
              <w:rPr>
                <w:rFonts w:ascii="Times New Roman" w:hAnsi="Times New Roman"/>
                <w:lang w:val="ru-RU"/>
              </w:rPr>
              <w:t>«Перехват» инициативы от Советска в части размещения инвестиционной инфраструктуры (промышленного парка) на территорию пос.</w:t>
            </w:r>
            <w:r w:rsidRPr="008029EE">
              <w:rPr>
                <w:rFonts w:ascii="Times New Roman" w:hAnsi="Times New Roman"/>
              </w:rPr>
              <w:t> </w:t>
            </w:r>
            <w:r w:rsidRPr="008029EE">
              <w:rPr>
                <w:rFonts w:ascii="Times New Roman" w:hAnsi="Times New Roman"/>
                <w:lang w:val="ru-RU"/>
              </w:rPr>
              <w:t>Большаково, задание специализации по агропромышленной тематике (подобный тип промпарка отсутствует в области).</w:t>
            </w:r>
          </w:p>
        </w:tc>
      </w:tr>
      <w:tr w:rsidR="00206F3B" w:rsidRPr="008029EE">
        <w:trPr>
          <w:trHeight w:val="57"/>
        </w:trPr>
        <w:tc>
          <w:tcPr>
            <w:tcW w:w="2189" w:type="dxa"/>
            <w:vMerge w:val="restart"/>
            <w:shd w:val="clear" w:color="auto" w:fill="auto"/>
          </w:tcPr>
          <w:p w:rsidR="00206F3B" w:rsidRPr="008029EE" w:rsidRDefault="00BC6A19">
            <w:pPr>
              <w:spacing w:before="60" w:after="60" w:line="240" w:lineRule="auto"/>
              <w:ind w:firstLine="0"/>
              <w:rPr>
                <w:rFonts w:ascii="Times New Roman" w:hAnsi="Times New Roman"/>
                <w:b/>
                <w:bCs/>
              </w:rPr>
            </w:pPr>
            <w:r w:rsidRPr="008029EE">
              <w:rPr>
                <w:rFonts w:ascii="Times New Roman" w:hAnsi="Times New Roman"/>
                <w:b/>
                <w:bCs/>
              </w:rPr>
              <w:t>Социальные проблемы</w:t>
            </w:r>
          </w:p>
        </w:tc>
        <w:tc>
          <w:tcPr>
            <w:tcW w:w="3617" w:type="dxa"/>
            <w:shd w:val="clear" w:color="auto" w:fill="auto"/>
          </w:tcPr>
          <w:p w:rsidR="00206F3B" w:rsidRPr="008029EE" w:rsidRDefault="00BC6A19">
            <w:pPr>
              <w:spacing w:before="60" w:after="60" w:line="240" w:lineRule="auto"/>
              <w:ind w:firstLine="0"/>
              <w:rPr>
                <w:rFonts w:ascii="Times New Roman" w:hAnsi="Times New Roman"/>
                <w:b/>
                <w:color w:val="000000"/>
              </w:rPr>
            </w:pPr>
            <w:r w:rsidRPr="008029EE">
              <w:rPr>
                <w:rFonts w:ascii="Times New Roman" w:hAnsi="Times New Roman"/>
                <w:color w:val="000000"/>
              </w:rPr>
              <w:t>Высокая безработица.</w:t>
            </w:r>
          </w:p>
        </w:tc>
        <w:tc>
          <w:tcPr>
            <w:tcW w:w="4332" w:type="dxa"/>
            <w:shd w:val="clear" w:color="auto" w:fill="auto"/>
          </w:tcPr>
          <w:p w:rsidR="00206F3B" w:rsidRPr="008029EE" w:rsidRDefault="00BC6A19" w:rsidP="007B790A">
            <w:pPr>
              <w:numPr>
                <w:ilvl w:val="0"/>
                <w:numId w:val="17"/>
              </w:numPr>
              <w:spacing w:before="60" w:after="60" w:line="240" w:lineRule="auto"/>
              <w:ind w:left="283" w:hanging="283"/>
              <w:rPr>
                <w:rFonts w:ascii="Times New Roman" w:hAnsi="Times New Roman"/>
                <w:lang w:val="ru-RU"/>
              </w:rPr>
            </w:pPr>
            <w:r w:rsidRPr="008029EE">
              <w:rPr>
                <w:rFonts w:ascii="Times New Roman" w:hAnsi="Times New Roman"/>
                <w:lang w:val="ru-RU"/>
              </w:rPr>
              <w:t>Создание условий для развития малого и среднего предпринимательства.</w:t>
            </w:r>
          </w:p>
          <w:p w:rsidR="00206F3B" w:rsidRPr="008029EE" w:rsidRDefault="00BC6A19" w:rsidP="007B790A">
            <w:pPr>
              <w:numPr>
                <w:ilvl w:val="0"/>
                <w:numId w:val="17"/>
              </w:numPr>
              <w:spacing w:before="60" w:after="60" w:line="240" w:lineRule="auto"/>
              <w:ind w:left="283" w:hanging="283"/>
              <w:rPr>
                <w:rFonts w:ascii="Times New Roman" w:hAnsi="Times New Roman"/>
              </w:rPr>
            </w:pPr>
            <w:r w:rsidRPr="008029EE">
              <w:rPr>
                <w:rFonts w:ascii="Times New Roman" w:hAnsi="Times New Roman"/>
                <w:lang w:val="ru-RU"/>
              </w:rPr>
              <w:t xml:space="preserve">Развитие креативной индустрии, туризма. Формирование брендов готовой продукции, событий, ярмарок и проч. </w:t>
            </w:r>
            <w:r w:rsidRPr="008029EE">
              <w:rPr>
                <w:rFonts w:ascii="Times New Roman" w:hAnsi="Times New Roman"/>
              </w:rPr>
              <w:t>Создание инфраструктуры досуга.</w:t>
            </w:r>
          </w:p>
        </w:tc>
      </w:tr>
      <w:tr w:rsidR="00206F3B" w:rsidRPr="005B0673">
        <w:trPr>
          <w:trHeight w:val="57"/>
        </w:trPr>
        <w:tc>
          <w:tcPr>
            <w:tcW w:w="2189" w:type="dxa"/>
            <w:vMerge/>
            <w:shd w:val="clear" w:color="auto" w:fill="auto"/>
          </w:tcPr>
          <w:p w:rsidR="00206F3B" w:rsidRPr="008029EE" w:rsidRDefault="00206F3B">
            <w:pPr>
              <w:spacing w:before="60" w:after="60" w:line="240" w:lineRule="auto"/>
              <w:ind w:firstLine="0"/>
              <w:jc w:val="center"/>
              <w:rPr>
                <w:rFonts w:ascii="Times New Roman" w:hAnsi="Times New Roman"/>
                <w:b/>
                <w:bCs/>
              </w:rPr>
            </w:pPr>
          </w:p>
        </w:tc>
        <w:tc>
          <w:tcPr>
            <w:tcW w:w="3617" w:type="dxa"/>
            <w:shd w:val="clear" w:color="auto" w:fill="auto"/>
          </w:tcPr>
          <w:p w:rsidR="00206F3B" w:rsidRPr="008029EE" w:rsidRDefault="00BC6A19">
            <w:pPr>
              <w:pStyle w:val="a7"/>
              <w:shd w:val="clear" w:color="auto" w:fill="FFFFFF"/>
              <w:spacing w:before="60" w:after="60"/>
              <w:ind w:left="0" w:firstLine="0"/>
              <w:rPr>
                <w:sz w:val="24"/>
                <w:szCs w:val="24"/>
              </w:rPr>
            </w:pPr>
            <w:r w:rsidRPr="008029EE">
              <w:rPr>
                <w:sz w:val="24"/>
                <w:szCs w:val="24"/>
              </w:rPr>
              <w:t>Низкий уровень доходов населения.</w:t>
            </w:r>
          </w:p>
        </w:tc>
        <w:tc>
          <w:tcPr>
            <w:tcW w:w="4332" w:type="dxa"/>
            <w:shd w:val="clear" w:color="auto" w:fill="auto"/>
          </w:tcPr>
          <w:p w:rsidR="00206F3B" w:rsidRPr="008029EE" w:rsidRDefault="00BC6A19" w:rsidP="007B790A">
            <w:pPr>
              <w:numPr>
                <w:ilvl w:val="0"/>
                <w:numId w:val="17"/>
              </w:numPr>
              <w:spacing w:before="60" w:after="60" w:line="240" w:lineRule="auto"/>
              <w:ind w:left="283" w:hanging="283"/>
              <w:rPr>
                <w:rFonts w:ascii="Times New Roman" w:hAnsi="Times New Roman"/>
                <w:lang w:val="ru-RU"/>
              </w:rPr>
            </w:pPr>
            <w:r w:rsidRPr="008029EE">
              <w:rPr>
                <w:rFonts w:ascii="Times New Roman" w:hAnsi="Times New Roman"/>
                <w:lang w:val="ru-RU"/>
              </w:rPr>
              <w:t>Доведение средней заработной платы до среднеобластного уровня.</w:t>
            </w:r>
          </w:p>
        </w:tc>
      </w:tr>
      <w:tr w:rsidR="00206F3B" w:rsidRPr="005B0673">
        <w:trPr>
          <w:trHeight w:val="57"/>
        </w:trPr>
        <w:tc>
          <w:tcPr>
            <w:tcW w:w="2189" w:type="dxa"/>
            <w:vMerge w:val="restart"/>
            <w:shd w:val="clear" w:color="auto" w:fill="auto"/>
          </w:tcPr>
          <w:p w:rsidR="00206F3B" w:rsidRPr="008029EE" w:rsidRDefault="00BC6A19">
            <w:pPr>
              <w:spacing w:before="60" w:after="60" w:line="240" w:lineRule="auto"/>
              <w:ind w:firstLine="0"/>
              <w:rPr>
                <w:rFonts w:ascii="Times New Roman" w:hAnsi="Times New Roman"/>
                <w:b/>
                <w:bCs/>
              </w:rPr>
            </w:pPr>
            <w:r w:rsidRPr="008029EE">
              <w:rPr>
                <w:rFonts w:ascii="Times New Roman" w:hAnsi="Times New Roman"/>
                <w:b/>
                <w:bCs/>
              </w:rPr>
              <w:t>Проблемы в сельском хозяйстве</w:t>
            </w:r>
          </w:p>
        </w:tc>
        <w:tc>
          <w:tcPr>
            <w:tcW w:w="3617" w:type="dxa"/>
            <w:shd w:val="clear" w:color="auto" w:fill="auto"/>
          </w:tcPr>
          <w:p w:rsidR="00206F3B" w:rsidRPr="008029EE" w:rsidRDefault="00BC6A19">
            <w:pPr>
              <w:spacing w:before="60" w:after="60" w:line="240" w:lineRule="auto"/>
              <w:ind w:firstLine="0"/>
              <w:rPr>
                <w:rFonts w:ascii="Times New Roman" w:hAnsi="Times New Roman"/>
                <w:lang w:val="ru-RU"/>
              </w:rPr>
            </w:pPr>
            <w:r w:rsidRPr="008029EE">
              <w:rPr>
                <w:rFonts w:ascii="Times New Roman" w:hAnsi="Times New Roman"/>
                <w:lang w:val="ru-RU"/>
              </w:rPr>
              <w:t>Изношенность материально-технической базыи недостаточная обеспеченность высокотехнологичным оборудованием.</w:t>
            </w:r>
          </w:p>
        </w:tc>
        <w:tc>
          <w:tcPr>
            <w:tcW w:w="4332" w:type="dxa"/>
            <w:shd w:val="clear" w:color="auto" w:fill="auto"/>
          </w:tcPr>
          <w:p w:rsidR="00206F3B" w:rsidRPr="008029EE" w:rsidRDefault="00BC6A19" w:rsidP="007B790A">
            <w:pPr>
              <w:numPr>
                <w:ilvl w:val="0"/>
                <w:numId w:val="17"/>
              </w:numPr>
              <w:spacing w:before="60" w:after="60" w:line="240" w:lineRule="auto"/>
              <w:ind w:left="283" w:hanging="283"/>
              <w:rPr>
                <w:rFonts w:ascii="Times New Roman" w:hAnsi="Times New Roman"/>
                <w:lang w:val="ru-RU"/>
              </w:rPr>
            </w:pPr>
            <w:bookmarkStart w:id="124" w:name="_Toc499113516"/>
            <w:r w:rsidRPr="008029EE">
              <w:rPr>
                <w:rFonts w:ascii="Times New Roman" w:hAnsi="Times New Roman"/>
                <w:lang w:val="ru-RU"/>
              </w:rPr>
              <w:t xml:space="preserve">Активное участие в реализации Государственной программы развития сельского хозяйства и регулирования рынков сельскохозяйственной продукции, сырья и продовольствия, в части льготного кредитования инвестиционных проектов, технического переоснащения </w:t>
            </w:r>
            <w:r w:rsidRPr="008029EE">
              <w:rPr>
                <w:rFonts w:ascii="Times New Roman" w:hAnsi="Times New Roman"/>
                <w:lang w:val="ru-RU"/>
              </w:rPr>
              <w:lastRenderedPageBreak/>
              <w:t>производства, а также расширение доступности к кредитным ресурсам.</w:t>
            </w:r>
            <w:bookmarkEnd w:id="124"/>
          </w:p>
          <w:p w:rsidR="00206F3B" w:rsidRPr="008029EE" w:rsidRDefault="00BC6A19" w:rsidP="007B790A">
            <w:pPr>
              <w:numPr>
                <w:ilvl w:val="0"/>
                <w:numId w:val="17"/>
              </w:numPr>
              <w:spacing w:before="60" w:after="60" w:line="240" w:lineRule="auto"/>
              <w:ind w:left="283" w:hanging="283"/>
              <w:rPr>
                <w:rFonts w:ascii="Times New Roman" w:hAnsi="Times New Roman"/>
                <w:lang w:val="ru-RU"/>
              </w:rPr>
            </w:pPr>
            <w:bookmarkStart w:id="125" w:name="_Toc499113517"/>
            <w:r w:rsidRPr="008029EE">
              <w:rPr>
                <w:rFonts w:ascii="Times New Roman" w:hAnsi="Times New Roman"/>
                <w:lang w:val="ru-RU"/>
              </w:rPr>
              <w:t>Реализация проекта промышленного парка с агроспециализацией.</w:t>
            </w:r>
            <w:bookmarkEnd w:id="125"/>
          </w:p>
        </w:tc>
      </w:tr>
      <w:tr w:rsidR="00206F3B" w:rsidRPr="008029EE">
        <w:trPr>
          <w:trHeight w:val="57"/>
        </w:trPr>
        <w:tc>
          <w:tcPr>
            <w:tcW w:w="2189" w:type="dxa"/>
            <w:vMerge/>
            <w:shd w:val="clear" w:color="auto" w:fill="auto"/>
          </w:tcPr>
          <w:p w:rsidR="00206F3B" w:rsidRPr="008029EE" w:rsidRDefault="00206F3B">
            <w:pPr>
              <w:spacing w:before="60" w:after="60" w:line="240" w:lineRule="auto"/>
              <w:ind w:firstLine="0"/>
              <w:jc w:val="center"/>
              <w:rPr>
                <w:rFonts w:ascii="Times New Roman" w:hAnsi="Times New Roman"/>
                <w:b/>
                <w:bCs/>
                <w:lang w:val="ru-RU"/>
              </w:rPr>
            </w:pPr>
          </w:p>
        </w:tc>
        <w:tc>
          <w:tcPr>
            <w:tcW w:w="3617" w:type="dxa"/>
            <w:shd w:val="clear" w:color="auto" w:fill="auto"/>
          </w:tcPr>
          <w:p w:rsidR="00206F3B" w:rsidRPr="008029EE" w:rsidRDefault="00BC6A19">
            <w:pPr>
              <w:spacing w:before="60" w:after="60" w:line="240" w:lineRule="auto"/>
              <w:ind w:firstLine="0"/>
              <w:rPr>
                <w:rFonts w:ascii="Times New Roman" w:hAnsi="Times New Roman"/>
              </w:rPr>
            </w:pPr>
            <w:r w:rsidRPr="008029EE">
              <w:rPr>
                <w:rFonts w:ascii="Times New Roman" w:hAnsi="Times New Roman"/>
                <w:lang w:val="ru-RU"/>
              </w:rPr>
              <w:t xml:space="preserve">Отсутствие стабильного рынка сбыта сельскохозяйственной продукции. </w:t>
            </w:r>
            <w:r w:rsidRPr="008029EE">
              <w:rPr>
                <w:rFonts w:ascii="Times New Roman" w:hAnsi="Times New Roman"/>
              </w:rPr>
              <w:t>Отсутствие реальной кооперации среди фермеров.</w:t>
            </w:r>
          </w:p>
        </w:tc>
        <w:tc>
          <w:tcPr>
            <w:tcW w:w="4332" w:type="dxa"/>
            <w:shd w:val="clear" w:color="auto" w:fill="auto"/>
          </w:tcPr>
          <w:p w:rsidR="00206F3B" w:rsidRPr="008029EE" w:rsidRDefault="00BC6A19" w:rsidP="007B790A">
            <w:pPr>
              <w:numPr>
                <w:ilvl w:val="0"/>
                <w:numId w:val="17"/>
              </w:numPr>
              <w:spacing w:before="60" w:after="60" w:line="240" w:lineRule="auto"/>
              <w:ind w:left="283" w:hanging="283"/>
              <w:rPr>
                <w:rFonts w:ascii="Times New Roman" w:hAnsi="Times New Roman"/>
              </w:rPr>
            </w:pPr>
            <w:r w:rsidRPr="008029EE">
              <w:rPr>
                <w:rFonts w:ascii="Times New Roman" w:hAnsi="Times New Roman"/>
              </w:rPr>
              <w:t>Обучение эффективному менеджменту.</w:t>
            </w:r>
          </w:p>
          <w:p w:rsidR="00206F3B" w:rsidRPr="008029EE" w:rsidRDefault="00BC6A19" w:rsidP="007B790A">
            <w:pPr>
              <w:numPr>
                <w:ilvl w:val="0"/>
                <w:numId w:val="17"/>
              </w:numPr>
              <w:spacing w:before="60" w:after="60" w:line="240" w:lineRule="auto"/>
              <w:ind w:left="283" w:hanging="283"/>
              <w:rPr>
                <w:rFonts w:ascii="Times New Roman" w:hAnsi="Times New Roman"/>
              </w:rPr>
            </w:pPr>
            <w:r w:rsidRPr="008029EE">
              <w:rPr>
                <w:rFonts w:ascii="Times New Roman" w:hAnsi="Times New Roman"/>
                <w:lang w:val="ru-RU"/>
              </w:rPr>
              <w:t xml:space="preserve">Содействие кооперации агропроизводителей относительно новых рынков сбыта. </w:t>
            </w:r>
            <w:r w:rsidRPr="008029EE">
              <w:rPr>
                <w:rFonts w:ascii="Times New Roman" w:hAnsi="Times New Roman"/>
              </w:rPr>
              <w:t>Взаимодействие с Калининградским представительством АО «Российский экспортный центр»</w:t>
            </w:r>
          </w:p>
        </w:tc>
      </w:tr>
      <w:tr w:rsidR="00206F3B" w:rsidRPr="008029EE">
        <w:trPr>
          <w:trHeight w:val="57"/>
        </w:trPr>
        <w:tc>
          <w:tcPr>
            <w:tcW w:w="2189" w:type="dxa"/>
            <w:vMerge/>
            <w:shd w:val="clear" w:color="auto" w:fill="auto"/>
          </w:tcPr>
          <w:p w:rsidR="00206F3B" w:rsidRPr="008029EE" w:rsidRDefault="00206F3B">
            <w:pPr>
              <w:spacing w:before="60" w:after="60" w:line="240" w:lineRule="auto"/>
              <w:ind w:firstLine="0"/>
              <w:jc w:val="center"/>
              <w:rPr>
                <w:rFonts w:ascii="Times New Roman" w:hAnsi="Times New Roman"/>
                <w:b/>
                <w:bCs/>
              </w:rPr>
            </w:pPr>
          </w:p>
        </w:tc>
        <w:tc>
          <w:tcPr>
            <w:tcW w:w="3617" w:type="dxa"/>
            <w:shd w:val="clear" w:color="auto" w:fill="auto"/>
          </w:tcPr>
          <w:p w:rsidR="00206F3B" w:rsidRPr="008029EE" w:rsidRDefault="00BC6A19">
            <w:pPr>
              <w:tabs>
                <w:tab w:val="left" w:pos="993"/>
              </w:tabs>
              <w:spacing w:before="60" w:after="60" w:line="240" w:lineRule="auto"/>
              <w:ind w:firstLine="0"/>
              <w:rPr>
                <w:rFonts w:ascii="Times New Roman" w:hAnsi="Times New Roman"/>
                <w:lang w:val="ru-RU"/>
              </w:rPr>
            </w:pPr>
            <w:r w:rsidRPr="008029EE">
              <w:rPr>
                <w:rFonts w:ascii="Times New Roman" w:hAnsi="Times New Roman"/>
                <w:lang w:val="ru-RU"/>
              </w:rPr>
              <w:t>Деградация неиспользуемых земель сельскохозяйственного назначения.</w:t>
            </w:r>
          </w:p>
        </w:tc>
        <w:tc>
          <w:tcPr>
            <w:tcW w:w="4332" w:type="dxa"/>
            <w:shd w:val="clear" w:color="auto" w:fill="auto"/>
          </w:tcPr>
          <w:p w:rsidR="00206F3B" w:rsidRPr="008029EE" w:rsidRDefault="00BC6A19" w:rsidP="007B790A">
            <w:pPr>
              <w:numPr>
                <w:ilvl w:val="0"/>
                <w:numId w:val="17"/>
              </w:numPr>
              <w:spacing w:before="60" w:after="60" w:line="240" w:lineRule="auto"/>
              <w:ind w:left="283" w:hanging="283"/>
              <w:rPr>
                <w:rFonts w:ascii="Times New Roman" w:hAnsi="Times New Roman"/>
              </w:rPr>
            </w:pPr>
            <w:r w:rsidRPr="008029EE">
              <w:rPr>
                <w:rFonts w:ascii="Times New Roman" w:hAnsi="Times New Roman"/>
                <w:lang w:val="ru-RU"/>
              </w:rPr>
              <w:t xml:space="preserve">Стимулирование развития малого бизнеса на селе и личных подсобных хозяйств. </w:t>
            </w:r>
            <w:r w:rsidRPr="008029EE">
              <w:rPr>
                <w:rFonts w:ascii="Times New Roman" w:hAnsi="Times New Roman"/>
              </w:rPr>
              <w:t>Усиление муниципального земельного контроля.</w:t>
            </w:r>
          </w:p>
        </w:tc>
      </w:tr>
      <w:tr w:rsidR="00206F3B" w:rsidRPr="005B0673">
        <w:trPr>
          <w:trHeight w:val="57"/>
        </w:trPr>
        <w:tc>
          <w:tcPr>
            <w:tcW w:w="2189" w:type="dxa"/>
            <w:vMerge/>
            <w:shd w:val="clear" w:color="auto" w:fill="auto"/>
          </w:tcPr>
          <w:p w:rsidR="00206F3B" w:rsidRPr="008029EE" w:rsidRDefault="00206F3B">
            <w:pPr>
              <w:spacing w:before="60" w:after="60" w:line="240" w:lineRule="auto"/>
              <w:ind w:firstLine="0"/>
              <w:jc w:val="center"/>
              <w:rPr>
                <w:rFonts w:ascii="Times New Roman" w:hAnsi="Times New Roman"/>
                <w:b/>
                <w:bCs/>
              </w:rPr>
            </w:pPr>
          </w:p>
        </w:tc>
        <w:tc>
          <w:tcPr>
            <w:tcW w:w="3617" w:type="dxa"/>
            <w:shd w:val="clear" w:color="auto" w:fill="auto"/>
          </w:tcPr>
          <w:p w:rsidR="00206F3B" w:rsidRPr="008029EE" w:rsidRDefault="00BC6A19">
            <w:pPr>
              <w:tabs>
                <w:tab w:val="left" w:pos="993"/>
              </w:tabs>
              <w:spacing w:before="60" w:after="60" w:line="240" w:lineRule="auto"/>
              <w:ind w:firstLine="0"/>
              <w:rPr>
                <w:rFonts w:ascii="Times New Roman" w:hAnsi="Times New Roman"/>
              </w:rPr>
            </w:pPr>
            <w:r w:rsidRPr="008029EE">
              <w:rPr>
                <w:rFonts w:ascii="Times New Roman" w:hAnsi="Times New Roman"/>
              </w:rPr>
              <w:t>Изношенность мелиоративных систем.</w:t>
            </w:r>
          </w:p>
        </w:tc>
        <w:tc>
          <w:tcPr>
            <w:tcW w:w="4332" w:type="dxa"/>
            <w:shd w:val="clear" w:color="auto" w:fill="auto"/>
          </w:tcPr>
          <w:p w:rsidR="00206F3B" w:rsidRPr="008029EE" w:rsidRDefault="00BC6A19" w:rsidP="007B790A">
            <w:pPr>
              <w:numPr>
                <w:ilvl w:val="0"/>
                <w:numId w:val="17"/>
              </w:numPr>
              <w:spacing w:before="60" w:after="60" w:line="240" w:lineRule="auto"/>
              <w:ind w:left="283" w:hanging="283"/>
              <w:rPr>
                <w:rFonts w:ascii="Times New Roman" w:hAnsi="Times New Roman"/>
                <w:lang w:val="ru-RU"/>
              </w:rPr>
            </w:pPr>
            <w:r w:rsidRPr="008029EE">
              <w:rPr>
                <w:rFonts w:ascii="Times New Roman" w:hAnsi="Times New Roman"/>
                <w:lang w:val="ru-RU"/>
              </w:rPr>
              <w:t>Получение финансирования на выполнение мелиоративных работ из федерального и регионального бюджетов.</w:t>
            </w:r>
          </w:p>
        </w:tc>
      </w:tr>
    </w:tbl>
    <w:p w:rsidR="00206F3B" w:rsidRPr="008029EE" w:rsidRDefault="00BC6A19" w:rsidP="003B7526">
      <w:pPr>
        <w:pStyle w:val="2"/>
        <w:numPr>
          <w:ilvl w:val="1"/>
          <w:numId w:val="15"/>
        </w:numPr>
        <w:spacing w:before="240" w:after="240"/>
      </w:pPr>
      <w:bookmarkStart w:id="126" w:name="_Toc502148229"/>
      <w:bookmarkStart w:id="127" w:name="_Toc502175899"/>
      <w:bookmarkStart w:id="128" w:name="_Toc509880395"/>
      <w:r w:rsidRPr="008029EE">
        <w:t>Конкурентные преимущества</w:t>
      </w:r>
      <w:bookmarkEnd w:id="126"/>
      <w:bookmarkEnd w:id="127"/>
      <w:bookmarkEnd w:id="128"/>
    </w:p>
    <w:p w:rsidR="00206F3B" w:rsidRPr="008029EE" w:rsidRDefault="00BC6A19">
      <w:pPr>
        <w:spacing w:after="120" w:line="240" w:lineRule="auto"/>
        <w:jc w:val="both"/>
        <w:rPr>
          <w:rFonts w:ascii="Times New Roman" w:hAnsi="Times New Roman"/>
          <w:bCs/>
          <w:sz w:val="28"/>
          <w:szCs w:val="28"/>
          <w:lang w:val="ru-RU"/>
        </w:rPr>
      </w:pPr>
      <w:r w:rsidRPr="008029EE">
        <w:rPr>
          <w:rFonts w:ascii="Times New Roman" w:hAnsi="Times New Roman"/>
          <w:bCs/>
          <w:sz w:val="28"/>
          <w:szCs w:val="28"/>
          <w:lang w:val="ru-RU"/>
        </w:rPr>
        <w:t>Также выявлены конкурентные преимущества городского округа, эффективное использование которых позволит обеспечить поступательное социальное и экономическое развитие округа и выгодную интеграцию округа в региональное экономическое пространство.</w:t>
      </w:r>
      <w:r w:rsidR="00A10340">
        <w:rPr>
          <w:rFonts w:ascii="Times New Roman" w:hAnsi="Times New Roman"/>
          <w:bCs/>
          <w:sz w:val="28"/>
          <w:szCs w:val="28"/>
          <w:lang w:val="ru-RU"/>
        </w:rPr>
        <w:t xml:space="preserve"> </w:t>
      </w:r>
      <w:r w:rsidR="003B7526" w:rsidRPr="00A10340">
        <w:rPr>
          <w:rFonts w:ascii="Times New Roman" w:hAnsi="Times New Roman" w:cs="Times New Roman"/>
          <w:sz w:val="28"/>
          <w:szCs w:val="28"/>
          <w:lang w:val="ru-RU"/>
        </w:rPr>
        <w:t>Конкурентные преимущества Славского городского округа</w:t>
      </w:r>
      <w:r w:rsidR="007A0EA8">
        <w:rPr>
          <w:rFonts w:ascii="Times New Roman" w:hAnsi="Times New Roman" w:cs="Times New Roman"/>
          <w:sz w:val="28"/>
          <w:szCs w:val="28"/>
          <w:lang w:val="ru-RU"/>
        </w:rPr>
        <w:t xml:space="preserve"> представлены в таблице 15</w:t>
      </w:r>
      <w:r w:rsidR="003B7526" w:rsidRPr="00A10340">
        <w:rPr>
          <w:rFonts w:ascii="Times New Roman" w:hAnsi="Times New Roman" w:cs="Times New Roman"/>
          <w:sz w:val="28"/>
          <w:szCs w:val="28"/>
          <w:lang w:val="ru-RU"/>
        </w:rPr>
        <w:t>.</w:t>
      </w:r>
    </w:p>
    <w:p w:rsidR="003B7526" w:rsidRPr="007A0EA8" w:rsidRDefault="00E4118E" w:rsidP="003B7526">
      <w:pPr>
        <w:pStyle w:val="a3"/>
        <w:keepNext/>
        <w:spacing w:after="0" w:line="240" w:lineRule="auto"/>
        <w:ind w:firstLine="0"/>
        <w:jc w:val="right"/>
        <w:rPr>
          <w:rFonts w:ascii="Times New Roman" w:hAnsi="Times New Roman" w:cs="Times New Roman"/>
          <w:sz w:val="24"/>
          <w:lang w:val="ru-RU"/>
        </w:rPr>
      </w:pPr>
      <w:r w:rsidRPr="007A0EA8">
        <w:rPr>
          <w:rFonts w:ascii="Times New Roman" w:hAnsi="Times New Roman" w:cs="Times New Roman"/>
          <w:sz w:val="24"/>
          <w:lang w:val="ru-RU"/>
        </w:rPr>
        <w:t xml:space="preserve">Таблица </w:t>
      </w:r>
      <w:r w:rsidR="007A0EA8" w:rsidRPr="007A0EA8">
        <w:rPr>
          <w:rFonts w:ascii="Times New Roman" w:hAnsi="Times New Roman" w:cs="Times New Roman"/>
          <w:sz w:val="24"/>
          <w:lang w:val="ru-RU"/>
        </w:rPr>
        <w:t>15</w:t>
      </w:r>
      <w:r w:rsidRPr="007A0EA8">
        <w:rPr>
          <w:rFonts w:ascii="Times New Roman" w:hAnsi="Times New Roman" w:cs="Times New Roman"/>
          <w:sz w:val="24"/>
          <w:lang w:val="ru-RU"/>
        </w:rPr>
        <w:t xml:space="preserve">. </w:t>
      </w:r>
    </w:p>
    <w:p w:rsidR="00E4118E" w:rsidRPr="007A0EA8" w:rsidRDefault="00E4118E" w:rsidP="003B7526">
      <w:pPr>
        <w:pStyle w:val="a3"/>
        <w:keepNext/>
        <w:spacing w:after="0" w:line="240" w:lineRule="auto"/>
        <w:ind w:firstLine="0"/>
        <w:jc w:val="center"/>
        <w:rPr>
          <w:rFonts w:ascii="Times New Roman" w:hAnsi="Times New Roman" w:cs="Times New Roman"/>
          <w:sz w:val="24"/>
          <w:lang w:val="ru-RU"/>
        </w:rPr>
      </w:pPr>
      <w:r w:rsidRPr="007A0EA8">
        <w:rPr>
          <w:rFonts w:ascii="Times New Roman" w:hAnsi="Times New Roman" w:cs="Times New Roman"/>
          <w:sz w:val="24"/>
          <w:lang w:val="ru-RU"/>
        </w:rPr>
        <w:t>Конкурентные преимущества Славского городского округа</w:t>
      </w:r>
    </w:p>
    <w:tbl>
      <w:tblPr>
        <w:tblW w:w="10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9"/>
        <w:gridCol w:w="2551"/>
        <w:gridCol w:w="279"/>
        <w:gridCol w:w="6809"/>
        <w:gridCol w:w="279"/>
      </w:tblGrid>
      <w:tr w:rsidR="00206F3B" w:rsidRPr="005B0673" w:rsidTr="003B7526">
        <w:trPr>
          <w:gridBefore w:val="1"/>
          <w:wBefore w:w="279" w:type="dxa"/>
          <w:cantSplit/>
          <w:trHeight w:val="493"/>
          <w:jc w:val="center"/>
        </w:trPr>
        <w:tc>
          <w:tcPr>
            <w:tcW w:w="2830" w:type="dxa"/>
            <w:gridSpan w:val="2"/>
            <w:vMerge w:val="restart"/>
          </w:tcPr>
          <w:p w:rsidR="00206F3B" w:rsidRPr="008029EE" w:rsidRDefault="00BC6A19" w:rsidP="003B7526">
            <w:pPr>
              <w:spacing w:before="60" w:after="60" w:line="240" w:lineRule="auto"/>
              <w:ind w:firstLine="0"/>
              <w:rPr>
                <w:rFonts w:ascii="Times New Roman" w:hAnsi="Times New Roman" w:cs="Times New Roman"/>
                <w:b/>
                <w:bCs/>
                <w:color w:val="000000"/>
              </w:rPr>
            </w:pPr>
            <w:r w:rsidRPr="008029EE">
              <w:rPr>
                <w:rFonts w:ascii="Times New Roman" w:hAnsi="Times New Roman" w:cs="Times New Roman"/>
                <w:b/>
                <w:bCs/>
                <w:color w:val="000000"/>
              </w:rPr>
              <w:t>Природные ресурсы и экология</w:t>
            </w:r>
          </w:p>
        </w:tc>
        <w:tc>
          <w:tcPr>
            <w:tcW w:w="7088" w:type="dxa"/>
            <w:gridSpan w:val="2"/>
          </w:tcPr>
          <w:p w:rsidR="00206F3B" w:rsidRPr="008029EE" w:rsidRDefault="00BC6A19" w:rsidP="003B7526">
            <w:pPr>
              <w:spacing w:before="60" w:after="60" w:line="240" w:lineRule="auto"/>
              <w:ind w:firstLine="0"/>
              <w:rPr>
                <w:rFonts w:ascii="Times New Roman" w:hAnsi="Times New Roman" w:cs="Times New Roman"/>
                <w:lang w:val="ru-RU"/>
              </w:rPr>
            </w:pPr>
            <w:r w:rsidRPr="008029EE">
              <w:rPr>
                <w:rFonts w:ascii="Times New Roman" w:hAnsi="Times New Roman" w:cs="Times New Roman"/>
                <w:lang w:val="ru-RU"/>
              </w:rPr>
              <w:t>Имеется сырье для производства строительных материалов, что может способствовать развитию на территории округа предприятий по производству строительных материалов.</w:t>
            </w:r>
          </w:p>
        </w:tc>
      </w:tr>
      <w:tr w:rsidR="00206F3B" w:rsidRPr="005B0673" w:rsidTr="003B7526">
        <w:trPr>
          <w:gridBefore w:val="1"/>
          <w:wBefore w:w="279" w:type="dxa"/>
          <w:cantSplit/>
          <w:trHeight w:val="386"/>
          <w:jc w:val="center"/>
        </w:trPr>
        <w:tc>
          <w:tcPr>
            <w:tcW w:w="2830" w:type="dxa"/>
            <w:gridSpan w:val="2"/>
            <w:vMerge/>
          </w:tcPr>
          <w:p w:rsidR="00206F3B" w:rsidRPr="008029EE" w:rsidRDefault="00206F3B" w:rsidP="003B7526">
            <w:pPr>
              <w:spacing w:before="60" w:after="60" w:line="240" w:lineRule="auto"/>
              <w:ind w:firstLine="0"/>
              <w:rPr>
                <w:rFonts w:ascii="Times New Roman" w:hAnsi="Times New Roman" w:cs="Times New Roman"/>
                <w:b/>
                <w:bCs/>
                <w:color w:val="000000"/>
                <w:lang w:val="ru-RU"/>
              </w:rPr>
            </w:pPr>
          </w:p>
        </w:tc>
        <w:tc>
          <w:tcPr>
            <w:tcW w:w="7088" w:type="dxa"/>
            <w:gridSpan w:val="2"/>
          </w:tcPr>
          <w:p w:rsidR="00206F3B" w:rsidRPr="008029EE" w:rsidRDefault="00BC6A19" w:rsidP="003B7526">
            <w:pPr>
              <w:spacing w:before="60" w:after="60" w:line="240" w:lineRule="auto"/>
              <w:ind w:firstLine="0"/>
              <w:rPr>
                <w:rFonts w:ascii="Times New Roman" w:hAnsi="Times New Roman" w:cs="Times New Roman"/>
                <w:lang w:val="ru-RU"/>
              </w:rPr>
            </w:pPr>
            <w:r w:rsidRPr="008029EE">
              <w:rPr>
                <w:rFonts w:ascii="Times New Roman" w:hAnsi="Times New Roman" w:cs="Times New Roman"/>
                <w:lang w:val="ru-RU"/>
              </w:rPr>
              <w:t>Разведанные запасы торфа позволяют вести добычу торфа – как сырца, так и организовывать его переработку.</w:t>
            </w:r>
          </w:p>
        </w:tc>
      </w:tr>
      <w:tr w:rsidR="00206F3B" w:rsidRPr="005B0673" w:rsidTr="003B7526">
        <w:trPr>
          <w:gridBefore w:val="1"/>
          <w:wBefore w:w="279" w:type="dxa"/>
          <w:cantSplit/>
          <w:trHeight w:val="275"/>
          <w:jc w:val="center"/>
        </w:trPr>
        <w:tc>
          <w:tcPr>
            <w:tcW w:w="2830" w:type="dxa"/>
            <w:gridSpan w:val="2"/>
            <w:vMerge/>
          </w:tcPr>
          <w:p w:rsidR="00206F3B" w:rsidRPr="008029EE" w:rsidRDefault="00206F3B" w:rsidP="003B7526">
            <w:pPr>
              <w:spacing w:before="60" w:after="60" w:line="240" w:lineRule="auto"/>
              <w:ind w:firstLine="0"/>
              <w:rPr>
                <w:rFonts w:ascii="Times New Roman" w:hAnsi="Times New Roman" w:cs="Times New Roman"/>
                <w:b/>
                <w:bCs/>
                <w:color w:val="000000"/>
                <w:lang w:val="ru-RU"/>
              </w:rPr>
            </w:pPr>
          </w:p>
        </w:tc>
        <w:tc>
          <w:tcPr>
            <w:tcW w:w="7088" w:type="dxa"/>
            <w:gridSpan w:val="2"/>
          </w:tcPr>
          <w:p w:rsidR="00206F3B" w:rsidRPr="008029EE" w:rsidRDefault="00BC6A19" w:rsidP="003B7526">
            <w:pPr>
              <w:pStyle w:val="a7"/>
              <w:shd w:val="clear" w:color="auto" w:fill="FFFFFF"/>
              <w:autoSpaceDE w:val="0"/>
              <w:autoSpaceDN w:val="0"/>
              <w:adjustRightInd w:val="0"/>
              <w:spacing w:before="60" w:after="60"/>
              <w:ind w:left="0" w:firstLine="0"/>
              <w:rPr>
                <w:rFonts w:cs="Times New Roman"/>
                <w:sz w:val="24"/>
                <w:szCs w:val="24"/>
                <w:lang w:val="ru-RU"/>
              </w:rPr>
            </w:pPr>
            <w:r w:rsidRPr="008029EE">
              <w:rPr>
                <w:rFonts w:cs="Times New Roman"/>
                <w:sz w:val="24"/>
                <w:szCs w:val="24"/>
                <w:lang w:val="ru-RU"/>
              </w:rPr>
              <w:t>Целый ряд минеральных водоносных пластов и открытый бассейн с минеральной водой могут стать основой создания лечебно-оздоровительной зоны.</w:t>
            </w:r>
          </w:p>
        </w:tc>
      </w:tr>
      <w:tr w:rsidR="00206F3B" w:rsidRPr="005B0673" w:rsidTr="003B7526">
        <w:trPr>
          <w:gridBefore w:val="1"/>
          <w:wBefore w:w="279" w:type="dxa"/>
          <w:cantSplit/>
          <w:trHeight w:val="287"/>
          <w:jc w:val="center"/>
        </w:trPr>
        <w:tc>
          <w:tcPr>
            <w:tcW w:w="2830" w:type="dxa"/>
            <w:gridSpan w:val="2"/>
            <w:vMerge/>
          </w:tcPr>
          <w:p w:rsidR="00206F3B" w:rsidRPr="008029EE" w:rsidRDefault="00206F3B" w:rsidP="003B7526">
            <w:pPr>
              <w:spacing w:before="60" w:after="60" w:line="240" w:lineRule="auto"/>
              <w:ind w:firstLine="0"/>
              <w:rPr>
                <w:rFonts w:ascii="Times New Roman" w:hAnsi="Times New Roman" w:cs="Times New Roman"/>
                <w:b/>
                <w:bCs/>
                <w:color w:val="000000"/>
                <w:lang w:val="ru-RU"/>
              </w:rPr>
            </w:pPr>
          </w:p>
        </w:tc>
        <w:tc>
          <w:tcPr>
            <w:tcW w:w="7088" w:type="dxa"/>
            <w:gridSpan w:val="2"/>
          </w:tcPr>
          <w:p w:rsidR="00206F3B" w:rsidRPr="008029EE" w:rsidRDefault="00BC6A19" w:rsidP="003B7526">
            <w:pPr>
              <w:spacing w:before="60" w:after="60" w:line="240" w:lineRule="auto"/>
              <w:ind w:firstLine="0"/>
              <w:rPr>
                <w:rFonts w:ascii="Times New Roman" w:hAnsi="Times New Roman" w:cs="Times New Roman"/>
                <w:color w:val="000000"/>
                <w:lang w:val="ru-RU"/>
              </w:rPr>
            </w:pPr>
            <w:r w:rsidRPr="008029EE">
              <w:rPr>
                <w:rFonts w:ascii="Times New Roman" w:hAnsi="Times New Roman" w:cs="Times New Roman"/>
                <w:lang w:val="ru-RU"/>
              </w:rPr>
              <w:t xml:space="preserve">Низкий уровень загрязненности окружающей среды, высокий уровень экологической безопасности позволяют производить </w:t>
            </w:r>
            <w:r w:rsidRPr="008029EE">
              <w:rPr>
                <w:rFonts w:ascii="Times New Roman" w:hAnsi="Times New Roman" w:cs="Times New Roman"/>
                <w:color w:val="000000"/>
                <w:spacing w:val="5"/>
                <w:lang w:val="ru-RU"/>
              </w:rPr>
              <w:t xml:space="preserve">экологически </w:t>
            </w:r>
            <w:r w:rsidRPr="008029EE">
              <w:rPr>
                <w:rFonts w:ascii="Times New Roman" w:hAnsi="Times New Roman" w:cs="Times New Roman"/>
                <w:color w:val="000000"/>
                <w:lang w:val="ru-RU"/>
              </w:rPr>
              <w:t>чистые продукты питания.</w:t>
            </w:r>
          </w:p>
        </w:tc>
      </w:tr>
      <w:tr w:rsidR="00206F3B" w:rsidRPr="005B0673" w:rsidTr="003B7526">
        <w:trPr>
          <w:gridBefore w:val="1"/>
          <w:wBefore w:w="279" w:type="dxa"/>
          <w:cantSplit/>
          <w:trHeight w:val="287"/>
          <w:jc w:val="center"/>
        </w:trPr>
        <w:tc>
          <w:tcPr>
            <w:tcW w:w="2830" w:type="dxa"/>
            <w:gridSpan w:val="2"/>
            <w:vMerge/>
          </w:tcPr>
          <w:p w:rsidR="00206F3B" w:rsidRPr="008029EE" w:rsidRDefault="00206F3B" w:rsidP="003B7526">
            <w:pPr>
              <w:spacing w:before="60" w:after="60" w:line="240" w:lineRule="auto"/>
              <w:ind w:firstLine="0"/>
              <w:rPr>
                <w:rFonts w:ascii="Times New Roman" w:hAnsi="Times New Roman" w:cs="Times New Roman"/>
                <w:b/>
                <w:bCs/>
                <w:color w:val="000000"/>
                <w:lang w:val="ru-RU"/>
              </w:rPr>
            </w:pPr>
          </w:p>
        </w:tc>
        <w:tc>
          <w:tcPr>
            <w:tcW w:w="7088" w:type="dxa"/>
            <w:gridSpan w:val="2"/>
          </w:tcPr>
          <w:p w:rsidR="00206F3B" w:rsidRPr="008029EE" w:rsidRDefault="00BC6A19" w:rsidP="003B7526">
            <w:pPr>
              <w:spacing w:before="60" w:after="60" w:line="240" w:lineRule="auto"/>
              <w:ind w:firstLine="0"/>
              <w:rPr>
                <w:rFonts w:ascii="Times New Roman" w:hAnsi="Times New Roman" w:cs="Times New Roman"/>
                <w:lang w:val="ru-RU"/>
              </w:rPr>
            </w:pPr>
            <w:r w:rsidRPr="008029EE">
              <w:rPr>
                <w:rFonts w:ascii="Times New Roman" w:hAnsi="Times New Roman" w:cs="Times New Roman"/>
                <w:lang w:val="ru-RU"/>
              </w:rPr>
              <w:t>Уникальный ландшафт, флора и фауна и бурная история являются мощным ресурсом развития рекреационного направления.</w:t>
            </w:r>
          </w:p>
        </w:tc>
      </w:tr>
      <w:tr w:rsidR="00206F3B" w:rsidRPr="005B0673" w:rsidTr="003B7526">
        <w:trPr>
          <w:gridAfter w:val="1"/>
          <w:wAfter w:w="279" w:type="dxa"/>
          <w:cantSplit/>
          <w:trHeight w:val="882"/>
          <w:jc w:val="center"/>
        </w:trPr>
        <w:tc>
          <w:tcPr>
            <w:tcW w:w="2830" w:type="dxa"/>
            <w:gridSpan w:val="2"/>
          </w:tcPr>
          <w:p w:rsidR="00206F3B" w:rsidRPr="008029EE" w:rsidRDefault="00BC6A19">
            <w:pPr>
              <w:spacing w:before="60" w:after="60" w:line="240" w:lineRule="auto"/>
              <w:ind w:firstLine="0"/>
              <w:rPr>
                <w:rFonts w:ascii="Times New Roman" w:hAnsi="Times New Roman" w:cs="Times New Roman"/>
                <w:b/>
                <w:bCs/>
              </w:rPr>
            </w:pPr>
            <w:r w:rsidRPr="008029EE">
              <w:rPr>
                <w:rFonts w:ascii="Times New Roman" w:hAnsi="Times New Roman" w:cs="Times New Roman"/>
                <w:b/>
                <w:bCs/>
              </w:rPr>
              <w:lastRenderedPageBreak/>
              <w:t>Географическое положение</w:t>
            </w:r>
          </w:p>
        </w:tc>
        <w:tc>
          <w:tcPr>
            <w:tcW w:w="7088" w:type="dxa"/>
            <w:gridSpan w:val="2"/>
          </w:tcPr>
          <w:p w:rsidR="00206F3B" w:rsidRPr="008029EE" w:rsidRDefault="00BC6A19">
            <w:pPr>
              <w:spacing w:before="60" w:after="60" w:line="240" w:lineRule="auto"/>
              <w:ind w:firstLine="0"/>
              <w:rPr>
                <w:rFonts w:ascii="Times New Roman" w:hAnsi="Times New Roman" w:cs="Times New Roman"/>
                <w:bCs/>
                <w:iCs/>
                <w:lang w:val="ru-RU"/>
              </w:rPr>
            </w:pPr>
            <w:r w:rsidRPr="008029EE">
              <w:rPr>
                <w:rFonts w:ascii="Times New Roman" w:hAnsi="Times New Roman" w:cs="Times New Roman"/>
                <w:bCs/>
                <w:iCs/>
                <w:lang w:val="ru-RU"/>
              </w:rPr>
              <w:t>Способствует приграничному сотрудничеству в различных сферах деятельности, в том числе:</w:t>
            </w:r>
          </w:p>
          <w:p w:rsidR="00206F3B" w:rsidRPr="008029EE" w:rsidRDefault="00BC6A19" w:rsidP="007B790A">
            <w:pPr>
              <w:numPr>
                <w:ilvl w:val="0"/>
                <w:numId w:val="18"/>
              </w:numPr>
              <w:spacing w:before="60" w:after="60" w:line="240" w:lineRule="auto"/>
              <w:ind w:left="283" w:hanging="283"/>
              <w:rPr>
                <w:rFonts w:ascii="Times New Roman" w:hAnsi="Times New Roman" w:cs="Times New Roman"/>
                <w:bCs/>
                <w:iCs/>
              </w:rPr>
            </w:pPr>
            <w:r w:rsidRPr="008029EE">
              <w:rPr>
                <w:rFonts w:ascii="Times New Roman" w:hAnsi="Times New Roman" w:cs="Times New Roman"/>
                <w:bCs/>
                <w:iCs/>
              </w:rPr>
              <w:t>развитие туристско-рекреационной отрасли,</w:t>
            </w:r>
          </w:p>
          <w:p w:rsidR="00206F3B" w:rsidRPr="008029EE" w:rsidRDefault="00BC6A19" w:rsidP="007B790A">
            <w:pPr>
              <w:numPr>
                <w:ilvl w:val="0"/>
                <w:numId w:val="18"/>
              </w:numPr>
              <w:spacing w:before="60" w:after="60" w:line="240" w:lineRule="auto"/>
              <w:ind w:left="283" w:hanging="283"/>
              <w:rPr>
                <w:rFonts w:ascii="Times New Roman" w:hAnsi="Times New Roman" w:cs="Times New Roman"/>
                <w:lang w:val="ru-RU"/>
              </w:rPr>
            </w:pPr>
            <w:r w:rsidRPr="008029EE">
              <w:rPr>
                <w:rFonts w:ascii="Times New Roman" w:hAnsi="Times New Roman" w:cs="Times New Roman"/>
                <w:spacing w:val="11"/>
                <w:lang w:val="ru-RU"/>
              </w:rPr>
              <w:t xml:space="preserve">международная </w:t>
            </w:r>
            <w:r w:rsidRPr="008029EE">
              <w:rPr>
                <w:rFonts w:ascii="Times New Roman" w:hAnsi="Times New Roman" w:cs="Times New Roman"/>
                <w:lang w:val="ru-RU"/>
              </w:rPr>
              <w:t>кооперация в решении, экологических проблем.</w:t>
            </w:r>
          </w:p>
        </w:tc>
      </w:tr>
      <w:tr w:rsidR="00206F3B" w:rsidRPr="005B0673" w:rsidTr="003B7526">
        <w:trPr>
          <w:gridAfter w:val="1"/>
          <w:wAfter w:w="279" w:type="dxa"/>
          <w:cantSplit/>
          <w:trHeight w:val="293"/>
          <w:jc w:val="center"/>
        </w:trPr>
        <w:tc>
          <w:tcPr>
            <w:tcW w:w="2830" w:type="dxa"/>
            <w:gridSpan w:val="2"/>
            <w:vMerge w:val="restart"/>
          </w:tcPr>
          <w:p w:rsidR="00206F3B" w:rsidRPr="008029EE" w:rsidRDefault="00BC6A19">
            <w:pPr>
              <w:spacing w:before="60" w:after="60" w:line="240" w:lineRule="auto"/>
              <w:ind w:firstLine="0"/>
              <w:rPr>
                <w:rFonts w:ascii="Times New Roman" w:hAnsi="Times New Roman" w:cs="Times New Roman"/>
                <w:b/>
                <w:bCs/>
                <w:color w:val="000000"/>
                <w:lang w:val="ru-RU"/>
              </w:rPr>
            </w:pPr>
            <w:r w:rsidRPr="008029EE">
              <w:rPr>
                <w:rFonts w:ascii="Times New Roman" w:hAnsi="Times New Roman" w:cs="Times New Roman"/>
                <w:b/>
                <w:bCs/>
                <w:color w:val="000000"/>
                <w:lang w:val="ru-RU"/>
              </w:rPr>
              <w:t>Развитие малого предпринимательства и привлечение инвестиций</w:t>
            </w:r>
          </w:p>
        </w:tc>
        <w:tc>
          <w:tcPr>
            <w:tcW w:w="7088" w:type="dxa"/>
            <w:gridSpan w:val="2"/>
          </w:tcPr>
          <w:p w:rsidR="00206F3B" w:rsidRPr="008029EE" w:rsidRDefault="00BC6A19">
            <w:pPr>
              <w:spacing w:before="60" w:after="60" w:line="240" w:lineRule="auto"/>
              <w:ind w:firstLine="0"/>
              <w:rPr>
                <w:rFonts w:ascii="Times New Roman" w:hAnsi="Times New Roman" w:cs="Times New Roman"/>
                <w:lang w:val="ru-RU"/>
              </w:rPr>
            </w:pPr>
            <w:r w:rsidRPr="008029EE">
              <w:rPr>
                <w:rFonts w:ascii="Times New Roman" w:hAnsi="Times New Roman" w:cs="Times New Roman"/>
                <w:lang w:val="ru-RU"/>
              </w:rPr>
              <w:t>Наличие свободных земельных ресурсов и полезных ископаемых.</w:t>
            </w:r>
          </w:p>
        </w:tc>
      </w:tr>
      <w:tr w:rsidR="00206F3B" w:rsidRPr="008029EE" w:rsidTr="003B7526">
        <w:trPr>
          <w:gridAfter w:val="1"/>
          <w:wAfter w:w="279" w:type="dxa"/>
          <w:cantSplit/>
          <w:trHeight w:val="525"/>
          <w:jc w:val="center"/>
        </w:trPr>
        <w:tc>
          <w:tcPr>
            <w:tcW w:w="2830" w:type="dxa"/>
            <w:gridSpan w:val="2"/>
            <w:vMerge/>
          </w:tcPr>
          <w:p w:rsidR="00206F3B" w:rsidRPr="008029EE" w:rsidRDefault="00206F3B">
            <w:pPr>
              <w:spacing w:before="60" w:after="60" w:line="240" w:lineRule="auto"/>
              <w:ind w:firstLine="0"/>
              <w:rPr>
                <w:rFonts w:ascii="Times New Roman" w:hAnsi="Times New Roman" w:cs="Times New Roman"/>
                <w:b/>
                <w:bCs/>
                <w:color w:val="000000"/>
                <w:lang w:val="ru-RU"/>
              </w:rPr>
            </w:pPr>
          </w:p>
        </w:tc>
        <w:tc>
          <w:tcPr>
            <w:tcW w:w="7088" w:type="dxa"/>
            <w:gridSpan w:val="2"/>
          </w:tcPr>
          <w:p w:rsidR="00206F3B" w:rsidRPr="008029EE" w:rsidRDefault="00BC6A19">
            <w:pPr>
              <w:spacing w:before="60" w:after="60" w:line="240" w:lineRule="auto"/>
              <w:ind w:firstLine="0"/>
              <w:rPr>
                <w:rFonts w:ascii="Times New Roman" w:hAnsi="Times New Roman" w:cs="Times New Roman"/>
                <w:color w:val="000000"/>
              </w:rPr>
            </w:pPr>
            <w:r w:rsidRPr="008029EE">
              <w:rPr>
                <w:rFonts w:ascii="Times New Roman" w:hAnsi="Times New Roman" w:cs="Times New Roman"/>
              </w:rPr>
              <w:t>Отсутствие бюрократических барьеров.</w:t>
            </w:r>
          </w:p>
        </w:tc>
      </w:tr>
      <w:tr w:rsidR="00206F3B" w:rsidRPr="005B0673" w:rsidTr="003B7526">
        <w:trPr>
          <w:gridAfter w:val="1"/>
          <w:wAfter w:w="279" w:type="dxa"/>
          <w:cantSplit/>
          <w:trHeight w:val="361"/>
          <w:jc w:val="center"/>
        </w:trPr>
        <w:tc>
          <w:tcPr>
            <w:tcW w:w="2830" w:type="dxa"/>
            <w:gridSpan w:val="2"/>
          </w:tcPr>
          <w:p w:rsidR="00206F3B" w:rsidRPr="008029EE" w:rsidRDefault="00BC6A19">
            <w:pPr>
              <w:spacing w:before="60" w:after="60" w:line="240" w:lineRule="auto"/>
              <w:ind w:firstLine="0"/>
              <w:rPr>
                <w:rFonts w:ascii="Times New Roman" w:hAnsi="Times New Roman" w:cs="Times New Roman"/>
                <w:b/>
                <w:bCs/>
                <w:color w:val="000000"/>
              </w:rPr>
            </w:pPr>
            <w:r w:rsidRPr="008029EE">
              <w:rPr>
                <w:rFonts w:ascii="Times New Roman" w:hAnsi="Times New Roman" w:cs="Times New Roman"/>
                <w:b/>
                <w:bCs/>
              </w:rPr>
              <w:t>Инфраструктура</w:t>
            </w:r>
          </w:p>
        </w:tc>
        <w:tc>
          <w:tcPr>
            <w:tcW w:w="7088" w:type="dxa"/>
            <w:gridSpan w:val="2"/>
          </w:tcPr>
          <w:p w:rsidR="00206F3B" w:rsidRPr="008029EE" w:rsidRDefault="00BC6A19">
            <w:pPr>
              <w:spacing w:before="60" w:after="60" w:line="240" w:lineRule="auto"/>
              <w:ind w:firstLine="0"/>
              <w:rPr>
                <w:rFonts w:ascii="Times New Roman" w:hAnsi="Times New Roman" w:cs="Times New Roman"/>
                <w:lang w:val="ru-RU"/>
              </w:rPr>
            </w:pPr>
            <w:r w:rsidRPr="008029EE">
              <w:rPr>
                <w:rFonts w:ascii="Times New Roman" w:hAnsi="Times New Roman" w:cs="Times New Roman"/>
                <w:lang w:val="ru-RU"/>
              </w:rPr>
              <w:t>Наличие железной дороги и расположение округа на пересечении федеральных и региональных автомобильных дорог.</w:t>
            </w:r>
          </w:p>
        </w:tc>
      </w:tr>
      <w:tr w:rsidR="00206F3B" w:rsidRPr="008029EE" w:rsidTr="003B7526">
        <w:trPr>
          <w:gridAfter w:val="1"/>
          <w:wAfter w:w="279" w:type="dxa"/>
          <w:cantSplit/>
          <w:trHeight w:val="90"/>
          <w:jc w:val="center"/>
        </w:trPr>
        <w:tc>
          <w:tcPr>
            <w:tcW w:w="2830" w:type="dxa"/>
            <w:gridSpan w:val="2"/>
          </w:tcPr>
          <w:p w:rsidR="00206F3B" w:rsidRPr="008029EE" w:rsidRDefault="00BC6A19">
            <w:pPr>
              <w:spacing w:before="60" w:after="60" w:line="240" w:lineRule="auto"/>
              <w:ind w:firstLine="0"/>
              <w:rPr>
                <w:rFonts w:ascii="Times New Roman" w:hAnsi="Times New Roman" w:cs="Times New Roman"/>
                <w:b/>
                <w:bCs/>
              </w:rPr>
            </w:pPr>
            <w:r w:rsidRPr="008029EE">
              <w:rPr>
                <w:rFonts w:ascii="Times New Roman" w:hAnsi="Times New Roman" w:cs="Times New Roman"/>
                <w:b/>
                <w:bCs/>
              </w:rPr>
              <w:t>Социальная среда</w:t>
            </w:r>
          </w:p>
        </w:tc>
        <w:tc>
          <w:tcPr>
            <w:tcW w:w="7088" w:type="dxa"/>
            <w:gridSpan w:val="2"/>
          </w:tcPr>
          <w:p w:rsidR="00206F3B" w:rsidRPr="008029EE" w:rsidRDefault="00BC6A19">
            <w:pPr>
              <w:spacing w:before="60" w:after="60" w:line="240" w:lineRule="auto"/>
              <w:ind w:firstLine="0"/>
              <w:rPr>
                <w:rFonts w:ascii="Times New Roman" w:hAnsi="Times New Roman" w:cs="Times New Roman"/>
              </w:rPr>
            </w:pPr>
            <w:r w:rsidRPr="008029EE">
              <w:rPr>
                <w:rFonts w:ascii="Times New Roman" w:hAnsi="Times New Roman" w:cs="Times New Roman"/>
              </w:rPr>
              <w:t>Низкий уровень преступности.</w:t>
            </w:r>
          </w:p>
        </w:tc>
      </w:tr>
    </w:tbl>
    <w:p w:rsidR="00DC3C22" w:rsidRDefault="00BC6A19" w:rsidP="00B4740B">
      <w:pPr>
        <w:spacing w:before="120" w:after="0" w:line="240" w:lineRule="auto"/>
        <w:jc w:val="both"/>
        <w:rPr>
          <w:rFonts w:ascii="Times New Roman" w:hAnsi="Times New Roman"/>
          <w:bCs/>
          <w:sz w:val="28"/>
          <w:szCs w:val="28"/>
          <w:lang w:val="ru-RU"/>
        </w:rPr>
      </w:pPr>
      <w:r w:rsidRPr="008029EE">
        <w:rPr>
          <w:rFonts w:ascii="Times New Roman" w:hAnsi="Times New Roman"/>
          <w:bCs/>
          <w:sz w:val="28"/>
          <w:szCs w:val="28"/>
          <w:lang w:val="ru-RU"/>
        </w:rPr>
        <w:t xml:space="preserve">Таким образом, Славский городской округ, обладая уникальными природно-климатическими ресурсами, выгодным географическим расположением, историко-археологическими ценностями, имеет большой потенциал для развития таких направлений и отраслей как сельское хозяйство (агропромышленный </w:t>
      </w:r>
      <w:r w:rsidR="008149A1" w:rsidRPr="008029EE">
        <w:rPr>
          <w:rFonts w:ascii="Times New Roman" w:hAnsi="Times New Roman"/>
          <w:bCs/>
          <w:sz w:val="28"/>
          <w:szCs w:val="28"/>
          <w:lang w:val="ru-RU"/>
        </w:rPr>
        <w:t>комплекс</w:t>
      </w:r>
      <w:r w:rsidRPr="008029EE">
        <w:rPr>
          <w:rFonts w:ascii="Times New Roman" w:hAnsi="Times New Roman"/>
          <w:bCs/>
          <w:sz w:val="28"/>
          <w:szCs w:val="28"/>
          <w:lang w:val="ru-RU"/>
        </w:rPr>
        <w:t>) и туристско-рекреационный комплекс.</w:t>
      </w:r>
    </w:p>
    <w:p w:rsidR="00DC3C22" w:rsidRDefault="00DC3C22">
      <w:pPr>
        <w:spacing w:line="259" w:lineRule="auto"/>
        <w:ind w:firstLine="0"/>
        <w:rPr>
          <w:rFonts w:ascii="Times New Roman" w:hAnsi="Times New Roman"/>
          <w:bCs/>
          <w:sz w:val="28"/>
          <w:szCs w:val="28"/>
          <w:lang w:val="ru-RU"/>
        </w:rPr>
      </w:pPr>
      <w:r>
        <w:rPr>
          <w:rFonts w:ascii="Times New Roman" w:hAnsi="Times New Roman"/>
          <w:bCs/>
          <w:sz w:val="28"/>
          <w:szCs w:val="28"/>
          <w:lang w:val="ru-RU"/>
        </w:rPr>
        <w:br w:type="page"/>
      </w:r>
    </w:p>
    <w:p w:rsidR="00206F3B" w:rsidRPr="008029EE" w:rsidRDefault="00BC6A19" w:rsidP="003B7526">
      <w:pPr>
        <w:pStyle w:val="1"/>
        <w:spacing w:after="240"/>
        <w:rPr>
          <w:lang w:val="ru-RU"/>
        </w:rPr>
      </w:pPr>
      <w:bookmarkStart w:id="129" w:name="_Toc502148231"/>
      <w:bookmarkStart w:id="130" w:name="_Toc502175901"/>
      <w:bookmarkStart w:id="131" w:name="_Toc509880396"/>
      <w:r w:rsidRPr="008029EE">
        <w:rPr>
          <w:lang w:val="ru-RU"/>
        </w:rPr>
        <w:lastRenderedPageBreak/>
        <w:t>Возможные сценарии развития социально-экономической ситуации</w:t>
      </w:r>
      <w:bookmarkEnd w:id="129"/>
      <w:bookmarkEnd w:id="130"/>
      <w:bookmarkEnd w:id="131"/>
    </w:p>
    <w:p w:rsidR="00206F3B" w:rsidRPr="00D93DA9" w:rsidRDefault="00BC6A19" w:rsidP="00D93DA9">
      <w:pPr>
        <w:spacing w:after="0" w:line="240" w:lineRule="auto"/>
        <w:jc w:val="both"/>
        <w:rPr>
          <w:rFonts w:ascii="Times New Roman" w:hAnsi="Times New Roman"/>
          <w:bCs/>
          <w:sz w:val="28"/>
          <w:szCs w:val="28"/>
          <w:lang w:val="ru-RU"/>
        </w:rPr>
      </w:pPr>
      <w:r w:rsidRPr="00D93DA9">
        <w:rPr>
          <w:rFonts w:ascii="Times New Roman" w:hAnsi="Times New Roman"/>
          <w:bCs/>
          <w:sz w:val="28"/>
          <w:szCs w:val="28"/>
          <w:lang w:val="ru-RU"/>
        </w:rPr>
        <w:t xml:space="preserve">Проведенный анализ социально-экономического </w:t>
      </w:r>
      <w:r w:rsidR="00D93DA9" w:rsidRPr="00D93DA9">
        <w:rPr>
          <w:rFonts w:ascii="Times New Roman" w:hAnsi="Times New Roman"/>
          <w:bCs/>
          <w:sz w:val="28"/>
          <w:szCs w:val="28"/>
          <w:lang w:val="ru-RU"/>
        </w:rPr>
        <w:t>положения</w:t>
      </w:r>
      <w:r w:rsidRPr="00D93DA9">
        <w:rPr>
          <w:rFonts w:ascii="Times New Roman" w:hAnsi="Times New Roman"/>
          <w:bCs/>
          <w:sz w:val="28"/>
          <w:szCs w:val="28"/>
          <w:lang w:val="ru-RU"/>
        </w:rPr>
        <w:t xml:space="preserve"> в комплексе с оценкой конкурентных преимуществ</w:t>
      </w:r>
      <w:r w:rsidR="00D93DA9" w:rsidRPr="00D93DA9">
        <w:rPr>
          <w:rFonts w:ascii="Times New Roman" w:hAnsi="Times New Roman"/>
          <w:bCs/>
          <w:sz w:val="28"/>
          <w:szCs w:val="28"/>
          <w:lang w:val="ru-RU"/>
        </w:rPr>
        <w:t xml:space="preserve"> Славского городского округа, а также </w:t>
      </w:r>
      <w:r w:rsidRPr="00D93DA9">
        <w:rPr>
          <w:rFonts w:ascii="Times New Roman" w:hAnsi="Times New Roman"/>
          <w:bCs/>
          <w:sz w:val="28"/>
          <w:szCs w:val="28"/>
          <w:lang w:val="ru-RU"/>
        </w:rPr>
        <w:t xml:space="preserve">анализ факторов, препятствующих реализации </w:t>
      </w:r>
      <w:r w:rsidR="00D03632">
        <w:rPr>
          <w:rFonts w:ascii="Times New Roman" w:hAnsi="Times New Roman"/>
          <w:bCs/>
          <w:sz w:val="28"/>
          <w:szCs w:val="28"/>
          <w:lang w:val="ru-RU"/>
        </w:rPr>
        <w:t>его</w:t>
      </w:r>
      <w:r w:rsidRPr="00D93DA9">
        <w:rPr>
          <w:rFonts w:ascii="Times New Roman" w:hAnsi="Times New Roman"/>
          <w:bCs/>
          <w:sz w:val="28"/>
          <w:szCs w:val="28"/>
          <w:lang w:val="ru-RU"/>
        </w:rPr>
        <w:t xml:space="preserve"> потенциальных возможностей, позвол</w:t>
      </w:r>
      <w:r w:rsidR="00D93DA9" w:rsidRPr="00D93DA9">
        <w:rPr>
          <w:rFonts w:ascii="Times New Roman" w:hAnsi="Times New Roman"/>
          <w:bCs/>
          <w:sz w:val="28"/>
          <w:szCs w:val="28"/>
          <w:lang w:val="ru-RU"/>
        </w:rPr>
        <w:t>ил</w:t>
      </w:r>
      <w:r w:rsidRPr="00D93DA9">
        <w:rPr>
          <w:rFonts w:ascii="Times New Roman" w:hAnsi="Times New Roman"/>
          <w:bCs/>
          <w:sz w:val="28"/>
          <w:szCs w:val="28"/>
          <w:lang w:val="ru-RU"/>
        </w:rPr>
        <w:t xml:space="preserve"> определить </w:t>
      </w:r>
      <w:r w:rsidR="00D93DA9" w:rsidRPr="00D93DA9">
        <w:rPr>
          <w:rFonts w:ascii="Times New Roman" w:hAnsi="Times New Roman"/>
          <w:bCs/>
          <w:sz w:val="28"/>
          <w:szCs w:val="28"/>
          <w:lang w:val="ru-RU"/>
        </w:rPr>
        <w:t>возможные сценарии</w:t>
      </w:r>
      <w:r w:rsidRPr="00D93DA9">
        <w:rPr>
          <w:rFonts w:ascii="Times New Roman" w:hAnsi="Times New Roman"/>
          <w:bCs/>
          <w:sz w:val="28"/>
          <w:szCs w:val="28"/>
          <w:lang w:val="ru-RU"/>
        </w:rPr>
        <w:t xml:space="preserve"> развития </w:t>
      </w:r>
      <w:r w:rsidR="00D93DA9" w:rsidRPr="00D93DA9">
        <w:rPr>
          <w:rFonts w:ascii="Times New Roman" w:hAnsi="Times New Roman"/>
          <w:bCs/>
          <w:sz w:val="28"/>
          <w:szCs w:val="28"/>
          <w:lang w:val="ru-RU"/>
        </w:rPr>
        <w:t>округа</w:t>
      </w:r>
      <w:r w:rsidR="008149A1">
        <w:rPr>
          <w:rFonts w:ascii="Times New Roman" w:hAnsi="Times New Roman"/>
          <w:bCs/>
          <w:sz w:val="28"/>
          <w:szCs w:val="28"/>
          <w:lang w:val="ru-RU"/>
        </w:rPr>
        <w:t xml:space="preserve"> </w:t>
      </w:r>
      <w:r w:rsidR="00D93DA9" w:rsidRPr="00D93DA9">
        <w:rPr>
          <w:rFonts w:ascii="Times New Roman" w:hAnsi="Times New Roman"/>
          <w:bCs/>
          <w:sz w:val="28"/>
          <w:szCs w:val="28"/>
          <w:lang w:val="ru-RU"/>
        </w:rPr>
        <w:t>в</w:t>
      </w:r>
      <w:r w:rsidRPr="00D93DA9">
        <w:rPr>
          <w:rFonts w:ascii="Times New Roman" w:hAnsi="Times New Roman"/>
          <w:bCs/>
          <w:sz w:val="28"/>
          <w:szCs w:val="28"/>
          <w:lang w:val="ru-RU"/>
        </w:rPr>
        <w:t xml:space="preserve"> среднесрочн</w:t>
      </w:r>
      <w:r w:rsidR="00D93DA9" w:rsidRPr="00D93DA9">
        <w:rPr>
          <w:rFonts w:ascii="Times New Roman" w:hAnsi="Times New Roman"/>
          <w:bCs/>
          <w:sz w:val="28"/>
          <w:szCs w:val="28"/>
          <w:lang w:val="ru-RU"/>
        </w:rPr>
        <w:t>ом и долгосрочном</w:t>
      </w:r>
      <w:r w:rsidRPr="00D93DA9">
        <w:rPr>
          <w:rFonts w:ascii="Times New Roman" w:hAnsi="Times New Roman"/>
          <w:bCs/>
          <w:sz w:val="28"/>
          <w:szCs w:val="28"/>
          <w:lang w:val="ru-RU"/>
        </w:rPr>
        <w:t xml:space="preserve"> период</w:t>
      </w:r>
      <w:r w:rsidR="00D93DA9" w:rsidRPr="00D93DA9">
        <w:rPr>
          <w:rFonts w:ascii="Times New Roman" w:hAnsi="Times New Roman"/>
          <w:bCs/>
          <w:sz w:val="28"/>
          <w:szCs w:val="28"/>
          <w:lang w:val="ru-RU"/>
        </w:rPr>
        <w:t>е</w:t>
      </w:r>
      <w:r w:rsidRPr="00D93DA9">
        <w:rPr>
          <w:rFonts w:ascii="Times New Roman" w:hAnsi="Times New Roman"/>
          <w:bCs/>
          <w:sz w:val="28"/>
          <w:szCs w:val="28"/>
          <w:lang w:val="ru-RU"/>
        </w:rPr>
        <w:t>.</w:t>
      </w:r>
    </w:p>
    <w:p w:rsidR="00206F3B" w:rsidRPr="00DC3C22" w:rsidRDefault="00BC6A19" w:rsidP="003B7526">
      <w:pPr>
        <w:pStyle w:val="2"/>
        <w:numPr>
          <w:ilvl w:val="1"/>
          <w:numId w:val="20"/>
        </w:numPr>
        <w:spacing w:before="240" w:after="240"/>
      </w:pPr>
      <w:bookmarkStart w:id="132" w:name="_Toc502148232"/>
      <w:bookmarkStart w:id="133" w:name="_Toc502175902"/>
      <w:bookmarkStart w:id="134" w:name="_Toc509880397"/>
      <w:r w:rsidRPr="00DC3C22">
        <w:t>Вариант 1 (Текущий)</w:t>
      </w:r>
      <w:bookmarkEnd w:id="132"/>
      <w:bookmarkEnd w:id="133"/>
      <w:bookmarkEnd w:id="134"/>
    </w:p>
    <w:p w:rsidR="00206F3B" w:rsidRPr="00D03632" w:rsidRDefault="00BC6A19" w:rsidP="00227EB6">
      <w:pPr>
        <w:spacing w:after="0" w:line="240" w:lineRule="auto"/>
        <w:jc w:val="both"/>
        <w:rPr>
          <w:rFonts w:ascii="Times New Roman" w:hAnsi="Times New Roman"/>
          <w:bCs/>
          <w:sz w:val="28"/>
          <w:szCs w:val="28"/>
          <w:lang w:val="ru-RU"/>
        </w:rPr>
      </w:pPr>
      <w:r w:rsidRPr="00D03632">
        <w:rPr>
          <w:rFonts w:ascii="Times New Roman" w:hAnsi="Times New Roman"/>
          <w:bCs/>
          <w:sz w:val="28"/>
          <w:szCs w:val="28"/>
          <w:lang w:val="ru-RU"/>
        </w:rPr>
        <w:t xml:space="preserve">Экономика </w:t>
      </w:r>
      <w:r w:rsidR="000268E3" w:rsidRPr="00D03632">
        <w:rPr>
          <w:rFonts w:ascii="Times New Roman" w:hAnsi="Times New Roman"/>
          <w:bCs/>
          <w:sz w:val="28"/>
          <w:szCs w:val="28"/>
          <w:lang w:val="ru-RU"/>
        </w:rPr>
        <w:t>округа</w:t>
      </w:r>
      <w:r w:rsidR="008149A1">
        <w:rPr>
          <w:rFonts w:ascii="Times New Roman" w:hAnsi="Times New Roman"/>
          <w:bCs/>
          <w:sz w:val="28"/>
          <w:szCs w:val="28"/>
          <w:lang w:val="ru-RU"/>
        </w:rPr>
        <w:t xml:space="preserve"> </w:t>
      </w:r>
      <w:r w:rsidR="000268E3" w:rsidRPr="00D03632">
        <w:rPr>
          <w:rFonts w:ascii="Times New Roman" w:hAnsi="Times New Roman"/>
          <w:bCs/>
          <w:sz w:val="28"/>
          <w:szCs w:val="28"/>
          <w:lang w:val="ru-RU"/>
        </w:rPr>
        <w:t>остается нестабильной, что</w:t>
      </w:r>
      <w:r w:rsidR="008149A1">
        <w:rPr>
          <w:rFonts w:ascii="Times New Roman" w:hAnsi="Times New Roman"/>
          <w:bCs/>
          <w:sz w:val="28"/>
          <w:szCs w:val="28"/>
          <w:lang w:val="ru-RU"/>
        </w:rPr>
        <w:t xml:space="preserve"> </w:t>
      </w:r>
      <w:r w:rsidR="000268E3" w:rsidRPr="00D03632">
        <w:rPr>
          <w:rFonts w:ascii="Times New Roman" w:hAnsi="Times New Roman"/>
          <w:bCs/>
          <w:sz w:val="28"/>
          <w:szCs w:val="28"/>
          <w:lang w:val="ru-RU"/>
        </w:rPr>
        <w:t>отражается на</w:t>
      </w:r>
      <w:r w:rsidRPr="00D03632">
        <w:rPr>
          <w:rFonts w:ascii="Times New Roman" w:hAnsi="Times New Roman"/>
          <w:bCs/>
          <w:sz w:val="28"/>
          <w:szCs w:val="28"/>
          <w:lang w:val="ru-RU"/>
        </w:rPr>
        <w:t xml:space="preserve"> уровне бюджетной обеспеченности. Налоговые поступления от хозяйствующих субъектов </w:t>
      </w:r>
      <w:r w:rsidR="000B38B8">
        <w:rPr>
          <w:rFonts w:ascii="Times New Roman" w:hAnsi="Times New Roman"/>
          <w:bCs/>
          <w:sz w:val="28"/>
          <w:szCs w:val="28"/>
          <w:lang w:val="ru-RU"/>
        </w:rPr>
        <w:t xml:space="preserve">на данный момент </w:t>
      </w:r>
      <w:r w:rsidRPr="00D03632">
        <w:rPr>
          <w:rFonts w:ascii="Times New Roman" w:hAnsi="Times New Roman"/>
          <w:bCs/>
          <w:sz w:val="28"/>
          <w:szCs w:val="28"/>
          <w:lang w:val="ru-RU"/>
        </w:rPr>
        <w:t>не позволяют наращивать в достаточных объемах доходную часть местного бюджета.</w:t>
      </w:r>
      <w:r w:rsidR="000B38B8">
        <w:rPr>
          <w:rFonts w:ascii="Times New Roman" w:hAnsi="Times New Roman"/>
          <w:bCs/>
          <w:sz w:val="28"/>
          <w:szCs w:val="28"/>
          <w:lang w:val="ru-RU"/>
        </w:rPr>
        <w:t xml:space="preserve"> Без увеличения занятости трудоспособного населения в экономике городского округа и повышения уровня доходов граждан уровень</w:t>
      </w:r>
      <w:r w:rsidR="008149A1">
        <w:rPr>
          <w:rFonts w:ascii="Times New Roman" w:hAnsi="Times New Roman"/>
          <w:bCs/>
          <w:sz w:val="28"/>
          <w:szCs w:val="28"/>
          <w:lang w:val="ru-RU"/>
        </w:rPr>
        <w:t xml:space="preserve"> </w:t>
      </w:r>
      <w:r w:rsidR="000B38B8">
        <w:rPr>
          <w:rFonts w:ascii="Times New Roman" w:hAnsi="Times New Roman"/>
          <w:bCs/>
          <w:sz w:val="28"/>
          <w:szCs w:val="28"/>
          <w:lang w:val="ru-RU"/>
        </w:rPr>
        <w:t>д</w:t>
      </w:r>
      <w:r w:rsidRPr="00D03632">
        <w:rPr>
          <w:rFonts w:ascii="Times New Roman" w:hAnsi="Times New Roman"/>
          <w:bCs/>
          <w:sz w:val="28"/>
          <w:szCs w:val="28"/>
          <w:lang w:val="ru-RU"/>
        </w:rPr>
        <w:t>отационност</w:t>
      </w:r>
      <w:r w:rsidR="000B38B8">
        <w:rPr>
          <w:rFonts w:ascii="Times New Roman" w:hAnsi="Times New Roman"/>
          <w:bCs/>
          <w:sz w:val="28"/>
          <w:szCs w:val="28"/>
          <w:lang w:val="ru-RU"/>
        </w:rPr>
        <w:t>и местного</w:t>
      </w:r>
      <w:r w:rsidRPr="00D03632">
        <w:rPr>
          <w:rFonts w:ascii="Times New Roman" w:hAnsi="Times New Roman"/>
          <w:bCs/>
          <w:sz w:val="28"/>
          <w:szCs w:val="28"/>
          <w:lang w:val="ru-RU"/>
        </w:rPr>
        <w:t xml:space="preserve"> бюджета </w:t>
      </w:r>
      <w:r w:rsidR="000B38B8">
        <w:rPr>
          <w:rFonts w:ascii="Times New Roman" w:hAnsi="Times New Roman"/>
          <w:bCs/>
          <w:sz w:val="28"/>
          <w:szCs w:val="28"/>
          <w:lang w:val="ru-RU"/>
        </w:rPr>
        <w:t>будет постепенно увеличиваться</w:t>
      </w:r>
      <w:r w:rsidRPr="00D03632">
        <w:rPr>
          <w:rFonts w:ascii="Times New Roman" w:hAnsi="Times New Roman"/>
          <w:bCs/>
          <w:sz w:val="28"/>
          <w:szCs w:val="28"/>
          <w:lang w:val="ru-RU"/>
        </w:rPr>
        <w:t xml:space="preserve">. </w:t>
      </w:r>
      <w:r w:rsidR="000B38B8">
        <w:rPr>
          <w:rFonts w:ascii="Times New Roman" w:hAnsi="Times New Roman"/>
          <w:bCs/>
          <w:sz w:val="28"/>
          <w:szCs w:val="28"/>
          <w:lang w:val="ru-RU"/>
        </w:rPr>
        <w:t>Вместе с тем</w:t>
      </w:r>
      <w:r w:rsidRPr="00D03632">
        <w:rPr>
          <w:rFonts w:ascii="Times New Roman" w:hAnsi="Times New Roman"/>
          <w:bCs/>
          <w:sz w:val="28"/>
          <w:szCs w:val="28"/>
          <w:lang w:val="ru-RU"/>
        </w:rPr>
        <w:t xml:space="preserve"> анализ</w:t>
      </w:r>
      <w:r w:rsidR="000B38B8">
        <w:rPr>
          <w:rFonts w:ascii="Times New Roman" w:hAnsi="Times New Roman"/>
          <w:bCs/>
          <w:sz w:val="28"/>
          <w:szCs w:val="28"/>
          <w:lang w:val="ru-RU"/>
        </w:rPr>
        <w:t xml:space="preserve"> текущего социально-экономического положения</w:t>
      </w:r>
      <w:r w:rsidRPr="00D03632">
        <w:rPr>
          <w:rFonts w:ascii="Times New Roman" w:hAnsi="Times New Roman"/>
          <w:bCs/>
          <w:sz w:val="28"/>
          <w:szCs w:val="28"/>
          <w:lang w:val="ru-RU"/>
        </w:rPr>
        <w:t xml:space="preserve"> позволяет рассматривать территорию </w:t>
      </w:r>
      <w:r w:rsidR="000B38B8">
        <w:rPr>
          <w:rFonts w:ascii="Times New Roman" w:hAnsi="Times New Roman"/>
          <w:bCs/>
          <w:sz w:val="28"/>
          <w:szCs w:val="28"/>
          <w:lang w:val="ru-RU"/>
        </w:rPr>
        <w:t>Славского городского округа</w:t>
      </w:r>
      <w:r w:rsidRPr="00D03632">
        <w:rPr>
          <w:rFonts w:ascii="Times New Roman" w:hAnsi="Times New Roman"/>
          <w:bCs/>
          <w:sz w:val="28"/>
          <w:szCs w:val="28"/>
          <w:lang w:val="ru-RU"/>
        </w:rPr>
        <w:t xml:space="preserve"> как развивающуюся, однако развивающуюся медленно, неравномерно и неустойчиво.</w:t>
      </w:r>
    </w:p>
    <w:p w:rsidR="00206F3B" w:rsidRPr="00D03632" w:rsidRDefault="000268E3" w:rsidP="00227EB6">
      <w:pPr>
        <w:spacing w:after="0" w:line="240" w:lineRule="auto"/>
        <w:jc w:val="both"/>
        <w:rPr>
          <w:rFonts w:ascii="Times New Roman" w:hAnsi="Times New Roman"/>
          <w:bCs/>
          <w:sz w:val="28"/>
          <w:szCs w:val="28"/>
          <w:lang w:val="ru-RU"/>
        </w:rPr>
      </w:pPr>
      <w:r w:rsidRPr="00D03632">
        <w:rPr>
          <w:rFonts w:ascii="Times New Roman" w:hAnsi="Times New Roman"/>
          <w:bCs/>
          <w:sz w:val="28"/>
          <w:szCs w:val="28"/>
          <w:lang w:val="ru-RU"/>
        </w:rPr>
        <w:t>Если не предпринимать усилий, отток молодежи и квалифицированных кадров из сельской местности, в первую очередь, из-за сохраняющейся разницы уровней жизни городского и сельского населения в среднесрочной перспективе может усилиться.</w:t>
      </w:r>
      <w:r w:rsidR="00BC6A19" w:rsidRPr="00D03632">
        <w:rPr>
          <w:rFonts w:ascii="Times New Roman" w:hAnsi="Times New Roman"/>
          <w:bCs/>
          <w:sz w:val="28"/>
          <w:szCs w:val="28"/>
          <w:lang w:val="ru-RU"/>
        </w:rPr>
        <w:t xml:space="preserve"> Низкая наполняемость муниципального бюджета не позволит быстро решать инфраструктурные проблемы даже при </w:t>
      </w:r>
      <w:r w:rsidR="000B38B8">
        <w:rPr>
          <w:rFonts w:ascii="Times New Roman" w:hAnsi="Times New Roman"/>
          <w:bCs/>
          <w:sz w:val="28"/>
          <w:szCs w:val="28"/>
          <w:lang w:val="ru-RU"/>
        </w:rPr>
        <w:t>возможности привлечения средств вышестоящих бюджетов бюджетной системы РФ</w:t>
      </w:r>
      <w:r w:rsidR="008149A1">
        <w:rPr>
          <w:rFonts w:ascii="Times New Roman" w:hAnsi="Times New Roman"/>
          <w:bCs/>
          <w:sz w:val="28"/>
          <w:szCs w:val="28"/>
          <w:lang w:val="ru-RU"/>
        </w:rPr>
        <w:t xml:space="preserve"> </w:t>
      </w:r>
      <w:r w:rsidR="000B38B8">
        <w:rPr>
          <w:rFonts w:ascii="Times New Roman" w:hAnsi="Times New Roman"/>
          <w:bCs/>
          <w:sz w:val="28"/>
          <w:szCs w:val="28"/>
          <w:lang w:val="ru-RU"/>
        </w:rPr>
        <w:t>за счет включения отдельных мероприятий муниципальных программ в государственные программы Калининградской области и Российской Федерации</w:t>
      </w:r>
      <w:r w:rsidR="00BC6A19" w:rsidRPr="00D03632">
        <w:rPr>
          <w:rFonts w:ascii="Times New Roman" w:hAnsi="Times New Roman"/>
          <w:bCs/>
          <w:sz w:val="28"/>
          <w:szCs w:val="28"/>
          <w:lang w:val="ru-RU"/>
        </w:rPr>
        <w:t>.</w:t>
      </w:r>
    </w:p>
    <w:p w:rsidR="00206F3B" w:rsidRPr="00D03632" w:rsidRDefault="00BC6A19" w:rsidP="00227EB6">
      <w:pPr>
        <w:spacing w:after="0" w:line="240" w:lineRule="auto"/>
        <w:jc w:val="both"/>
        <w:rPr>
          <w:rFonts w:ascii="Times New Roman" w:hAnsi="Times New Roman"/>
          <w:bCs/>
          <w:sz w:val="28"/>
          <w:szCs w:val="28"/>
          <w:lang w:val="ru-RU"/>
        </w:rPr>
      </w:pPr>
      <w:r w:rsidRPr="00D03632">
        <w:rPr>
          <w:rFonts w:ascii="Times New Roman" w:hAnsi="Times New Roman"/>
          <w:bCs/>
          <w:sz w:val="28"/>
          <w:szCs w:val="28"/>
          <w:lang w:val="ru-RU"/>
        </w:rPr>
        <w:t xml:space="preserve">В территориальном развитии будет выделяться </w:t>
      </w:r>
      <w:r w:rsidR="00125EB3" w:rsidRPr="00D03632">
        <w:rPr>
          <w:rFonts w:ascii="Times New Roman" w:hAnsi="Times New Roman"/>
          <w:bCs/>
          <w:sz w:val="28"/>
          <w:szCs w:val="28"/>
          <w:lang w:val="ru-RU"/>
        </w:rPr>
        <w:t>город Славск</w:t>
      </w:r>
      <w:r w:rsidRPr="00D03632">
        <w:rPr>
          <w:rFonts w:ascii="Times New Roman" w:hAnsi="Times New Roman"/>
          <w:bCs/>
          <w:sz w:val="28"/>
          <w:szCs w:val="28"/>
          <w:lang w:val="ru-RU"/>
        </w:rPr>
        <w:t>.</w:t>
      </w:r>
    </w:p>
    <w:p w:rsidR="00206F3B" w:rsidRDefault="00BC6A19" w:rsidP="00227EB6">
      <w:pPr>
        <w:spacing w:after="0" w:line="240" w:lineRule="auto"/>
        <w:jc w:val="both"/>
        <w:rPr>
          <w:rFonts w:ascii="Times New Roman" w:hAnsi="Times New Roman"/>
          <w:bCs/>
          <w:sz w:val="28"/>
          <w:szCs w:val="28"/>
          <w:lang w:val="ru-RU"/>
        </w:rPr>
      </w:pPr>
      <w:r w:rsidRPr="00D03632">
        <w:rPr>
          <w:rFonts w:ascii="Times New Roman" w:hAnsi="Times New Roman"/>
          <w:bCs/>
          <w:sz w:val="28"/>
          <w:szCs w:val="28"/>
          <w:lang w:val="ru-RU"/>
        </w:rPr>
        <w:t xml:space="preserve">Таким образом, результатом развития </w:t>
      </w:r>
      <w:r w:rsidR="000268E3" w:rsidRPr="00D03632">
        <w:rPr>
          <w:rFonts w:ascii="Times New Roman" w:hAnsi="Times New Roman"/>
          <w:bCs/>
          <w:sz w:val="28"/>
          <w:szCs w:val="28"/>
          <w:lang w:val="ru-RU"/>
        </w:rPr>
        <w:t>округа</w:t>
      </w:r>
      <w:r w:rsidRPr="00D03632">
        <w:rPr>
          <w:rFonts w:ascii="Times New Roman" w:hAnsi="Times New Roman"/>
          <w:bCs/>
          <w:sz w:val="28"/>
          <w:szCs w:val="28"/>
          <w:lang w:val="ru-RU"/>
        </w:rPr>
        <w:t xml:space="preserve"> по данному сценарию будет отягощающая бюджет социальная сфера, преобладающая доля малого</w:t>
      </w:r>
      <w:r w:rsidR="000268E3" w:rsidRPr="00D03632">
        <w:rPr>
          <w:rFonts w:ascii="Times New Roman" w:hAnsi="Times New Roman"/>
          <w:bCs/>
          <w:sz w:val="28"/>
          <w:szCs w:val="28"/>
          <w:lang w:val="ru-RU"/>
        </w:rPr>
        <w:t xml:space="preserve"> и среднего</w:t>
      </w:r>
      <w:r w:rsidRPr="00D03632">
        <w:rPr>
          <w:rFonts w:ascii="Times New Roman" w:hAnsi="Times New Roman"/>
          <w:bCs/>
          <w:sz w:val="28"/>
          <w:szCs w:val="28"/>
          <w:lang w:val="ru-RU"/>
        </w:rPr>
        <w:t xml:space="preserve"> предпринимательства</w:t>
      </w:r>
      <w:r w:rsidR="000268E3" w:rsidRPr="00D03632">
        <w:rPr>
          <w:rFonts w:ascii="Times New Roman" w:hAnsi="Times New Roman"/>
          <w:bCs/>
          <w:sz w:val="28"/>
          <w:szCs w:val="28"/>
          <w:lang w:val="ru-RU"/>
        </w:rPr>
        <w:t xml:space="preserve"> будет</w:t>
      </w:r>
      <w:r w:rsidRPr="00D03632">
        <w:rPr>
          <w:rFonts w:ascii="Times New Roman" w:hAnsi="Times New Roman"/>
          <w:bCs/>
          <w:sz w:val="28"/>
          <w:szCs w:val="28"/>
          <w:lang w:val="ru-RU"/>
        </w:rPr>
        <w:t xml:space="preserve"> занята в непроизводственной сфере,</w:t>
      </w:r>
      <w:r w:rsidR="000268E3" w:rsidRPr="00D03632">
        <w:rPr>
          <w:rFonts w:ascii="Times New Roman" w:hAnsi="Times New Roman"/>
          <w:bCs/>
          <w:sz w:val="28"/>
          <w:szCs w:val="28"/>
          <w:lang w:val="ru-RU"/>
        </w:rPr>
        <w:t xml:space="preserve"> сохранится</w:t>
      </w:r>
      <w:r w:rsidRPr="00D03632">
        <w:rPr>
          <w:rFonts w:ascii="Times New Roman" w:hAnsi="Times New Roman"/>
          <w:bCs/>
          <w:sz w:val="28"/>
          <w:szCs w:val="28"/>
          <w:lang w:val="ru-RU"/>
        </w:rPr>
        <w:t xml:space="preserve"> незанятость значительной части населения и, как следствие, социальная нестабильность.</w:t>
      </w:r>
    </w:p>
    <w:p w:rsidR="00206F3B" w:rsidRPr="008029EE" w:rsidRDefault="00BC6A19" w:rsidP="003B7526">
      <w:pPr>
        <w:pStyle w:val="2"/>
        <w:numPr>
          <w:ilvl w:val="1"/>
          <w:numId w:val="20"/>
        </w:numPr>
        <w:spacing w:before="240" w:after="240"/>
      </w:pPr>
      <w:bookmarkStart w:id="135" w:name="_Toc502148233"/>
      <w:bookmarkStart w:id="136" w:name="_Toc502175903"/>
      <w:bookmarkStart w:id="137" w:name="_Toc509880398"/>
      <w:r w:rsidRPr="008029EE">
        <w:t>Вариант 2 (Проектный)</w:t>
      </w:r>
      <w:bookmarkEnd w:id="135"/>
      <w:bookmarkEnd w:id="136"/>
      <w:bookmarkEnd w:id="137"/>
    </w:p>
    <w:p w:rsidR="00206F3B" w:rsidRPr="00DC3C22" w:rsidRDefault="009815B4" w:rsidP="00D170CE">
      <w:pPr>
        <w:spacing w:after="0" w:line="240" w:lineRule="auto"/>
        <w:jc w:val="both"/>
        <w:rPr>
          <w:rFonts w:ascii="Times New Roman" w:hAnsi="Times New Roman"/>
          <w:bCs/>
          <w:sz w:val="28"/>
          <w:szCs w:val="28"/>
          <w:lang w:val="ru-RU"/>
        </w:rPr>
      </w:pPr>
      <w:r w:rsidRPr="00DC3C22">
        <w:rPr>
          <w:rFonts w:ascii="Times New Roman" w:hAnsi="Times New Roman"/>
          <w:bCs/>
          <w:sz w:val="28"/>
          <w:szCs w:val="28"/>
          <w:lang w:val="ru-RU"/>
        </w:rPr>
        <w:t>Округ</w:t>
      </w:r>
      <w:r w:rsidR="00BC6A19" w:rsidRPr="00DC3C22">
        <w:rPr>
          <w:rFonts w:ascii="Times New Roman" w:hAnsi="Times New Roman"/>
          <w:bCs/>
          <w:sz w:val="28"/>
          <w:szCs w:val="28"/>
          <w:lang w:val="ru-RU"/>
        </w:rPr>
        <w:t xml:space="preserve"> займет место в производственном разделении труда Калининградской области в качестве поставщика экологически чистой сельскохозяйственной продукции, прежде всего – молока и мяса. Реализация </w:t>
      </w:r>
      <w:r w:rsidR="00DC3C22" w:rsidRPr="00DC3C22">
        <w:rPr>
          <w:rFonts w:ascii="Times New Roman" w:hAnsi="Times New Roman"/>
          <w:bCs/>
          <w:sz w:val="28"/>
          <w:szCs w:val="28"/>
          <w:lang w:val="ru-RU"/>
        </w:rPr>
        <w:t>стратегии социально-экономического развития</w:t>
      </w:r>
      <w:r w:rsidR="00BC6A19" w:rsidRPr="00DC3C22">
        <w:rPr>
          <w:rFonts w:ascii="Times New Roman" w:hAnsi="Times New Roman"/>
          <w:bCs/>
          <w:sz w:val="28"/>
          <w:szCs w:val="28"/>
          <w:lang w:val="ru-RU"/>
        </w:rPr>
        <w:t xml:space="preserve"> приведет к увеличению субъектов малого предпринимательства на селе, дальнейшему развитию КФХ и ЛПХ,</w:t>
      </w:r>
      <w:r w:rsidR="00DC3C22" w:rsidRPr="00DC3C22">
        <w:rPr>
          <w:rFonts w:ascii="Times New Roman" w:hAnsi="Times New Roman"/>
          <w:bCs/>
          <w:sz w:val="28"/>
          <w:szCs w:val="28"/>
          <w:lang w:val="ru-RU"/>
        </w:rPr>
        <w:t xml:space="preserve"> дальнейшему росту</w:t>
      </w:r>
      <w:r w:rsidR="00BC6A19" w:rsidRPr="00DC3C22">
        <w:rPr>
          <w:rFonts w:ascii="Times New Roman" w:hAnsi="Times New Roman"/>
          <w:bCs/>
          <w:sz w:val="28"/>
          <w:szCs w:val="28"/>
          <w:lang w:val="ru-RU"/>
        </w:rPr>
        <w:t xml:space="preserve"> к увеличению производства сельскохозяйственной продукции. Развитие сельской инфраструктуры будет способствовать развитию сельского и </w:t>
      </w:r>
      <w:r w:rsidR="00BC6A19" w:rsidRPr="00DC3C22">
        <w:rPr>
          <w:rFonts w:ascii="Times New Roman" w:hAnsi="Times New Roman"/>
          <w:bCs/>
          <w:sz w:val="28"/>
          <w:szCs w:val="28"/>
          <w:lang w:val="ru-RU"/>
        </w:rPr>
        <w:lastRenderedPageBreak/>
        <w:t xml:space="preserve">экологического туризма. Именно эти позиции на последующие годы будут формировать основную долю финансовых ресурсов для развития </w:t>
      </w:r>
      <w:r w:rsidR="00E31F53">
        <w:rPr>
          <w:rFonts w:ascii="Times New Roman" w:hAnsi="Times New Roman"/>
          <w:bCs/>
          <w:sz w:val="28"/>
          <w:szCs w:val="28"/>
          <w:lang w:val="ru-RU"/>
        </w:rPr>
        <w:t>округ</w:t>
      </w:r>
      <w:r w:rsidR="00BC6A19" w:rsidRPr="00DC3C22">
        <w:rPr>
          <w:rFonts w:ascii="Times New Roman" w:hAnsi="Times New Roman"/>
          <w:bCs/>
          <w:sz w:val="28"/>
          <w:szCs w:val="28"/>
          <w:lang w:val="ru-RU"/>
        </w:rPr>
        <w:t xml:space="preserve">а. </w:t>
      </w:r>
    </w:p>
    <w:p w:rsidR="00206F3B" w:rsidRPr="00DC3C22" w:rsidRDefault="00BC6A19" w:rsidP="00D170CE">
      <w:pPr>
        <w:spacing w:after="0" w:line="240" w:lineRule="auto"/>
        <w:jc w:val="both"/>
        <w:rPr>
          <w:rFonts w:ascii="Times New Roman" w:hAnsi="Times New Roman"/>
          <w:bCs/>
          <w:sz w:val="28"/>
          <w:szCs w:val="28"/>
          <w:lang w:val="ru-RU"/>
        </w:rPr>
      </w:pPr>
      <w:r w:rsidRPr="00DC3C22">
        <w:rPr>
          <w:rFonts w:ascii="Times New Roman" w:hAnsi="Times New Roman"/>
          <w:bCs/>
          <w:sz w:val="28"/>
          <w:szCs w:val="28"/>
          <w:lang w:val="ru-RU"/>
        </w:rPr>
        <w:t xml:space="preserve">Предполагается часть получаемых доходов </w:t>
      </w:r>
      <w:r w:rsidR="00E31F53">
        <w:rPr>
          <w:rFonts w:ascii="Times New Roman" w:hAnsi="Times New Roman"/>
          <w:bCs/>
          <w:sz w:val="28"/>
          <w:szCs w:val="28"/>
          <w:lang w:val="ru-RU"/>
        </w:rPr>
        <w:t>округ</w:t>
      </w:r>
      <w:r w:rsidRPr="00DC3C22">
        <w:rPr>
          <w:rFonts w:ascii="Times New Roman" w:hAnsi="Times New Roman"/>
          <w:bCs/>
          <w:sz w:val="28"/>
          <w:szCs w:val="28"/>
          <w:lang w:val="ru-RU"/>
        </w:rPr>
        <w:t xml:space="preserve">а направлять на формирование условий для вовлечения в сферу производственного использования всех компонентов, по которым у </w:t>
      </w:r>
      <w:r w:rsidR="00E31F53">
        <w:rPr>
          <w:rFonts w:ascii="Times New Roman" w:hAnsi="Times New Roman"/>
          <w:bCs/>
          <w:sz w:val="28"/>
          <w:szCs w:val="28"/>
          <w:lang w:val="ru-RU"/>
        </w:rPr>
        <w:t>округ</w:t>
      </w:r>
      <w:r w:rsidRPr="00DC3C22">
        <w:rPr>
          <w:rFonts w:ascii="Times New Roman" w:hAnsi="Times New Roman"/>
          <w:bCs/>
          <w:sz w:val="28"/>
          <w:szCs w:val="28"/>
          <w:lang w:val="ru-RU"/>
        </w:rPr>
        <w:t>а имеется конкурентное преимущество перед другими муниципальными образованиями, прежде всего, эффективное использование природных ресурсов и уникальных природных ландшафтов. Для этого необходимо проведение полной оценки и инвентаризации имеющихся природных ресурсов и их качества. Отдельная часть деятельности и расходов – инициирование и поддержка предпринимательской активности населения, переориентация части действующих предпринимателей с торговой деятельности на производственную по приоритетным направлениям развития.</w:t>
      </w:r>
    </w:p>
    <w:p w:rsidR="00206F3B" w:rsidRPr="00DC3C22" w:rsidRDefault="00BC6A19" w:rsidP="00D170CE">
      <w:pPr>
        <w:spacing w:after="0" w:line="240" w:lineRule="auto"/>
        <w:jc w:val="both"/>
        <w:rPr>
          <w:rFonts w:ascii="Times New Roman" w:hAnsi="Times New Roman"/>
          <w:bCs/>
          <w:sz w:val="28"/>
          <w:szCs w:val="28"/>
          <w:lang w:val="ru-RU"/>
        </w:rPr>
      </w:pPr>
      <w:r w:rsidRPr="00DC3C22">
        <w:rPr>
          <w:rFonts w:ascii="Times New Roman" w:hAnsi="Times New Roman"/>
          <w:bCs/>
          <w:sz w:val="28"/>
          <w:szCs w:val="28"/>
          <w:lang w:val="ru-RU"/>
        </w:rPr>
        <w:t>В результате произойдет увеличение производственного сектора, увеличение объёма сельскохозяйственной продукции и организация ее переработки. Другой е</w:t>
      </w:r>
      <w:r w:rsidR="00DC3C22" w:rsidRPr="00DC3C22">
        <w:rPr>
          <w:rFonts w:ascii="Times New Roman" w:hAnsi="Times New Roman"/>
          <w:bCs/>
          <w:sz w:val="28"/>
          <w:szCs w:val="28"/>
          <w:lang w:val="ru-RU"/>
        </w:rPr>
        <w:t>е</w:t>
      </w:r>
      <w:r w:rsidRPr="00DC3C22">
        <w:rPr>
          <w:rFonts w:ascii="Times New Roman" w:hAnsi="Times New Roman"/>
          <w:bCs/>
          <w:sz w:val="28"/>
          <w:szCs w:val="28"/>
          <w:lang w:val="ru-RU"/>
        </w:rPr>
        <w:t xml:space="preserve"> результат – активизация экономической жизни во всех насел</w:t>
      </w:r>
      <w:r w:rsidR="00DC3C22" w:rsidRPr="00DC3C22">
        <w:rPr>
          <w:rFonts w:ascii="Times New Roman" w:hAnsi="Times New Roman"/>
          <w:bCs/>
          <w:sz w:val="28"/>
          <w:szCs w:val="28"/>
          <w:lang w:val="ru-RU"/>
        </w:rPr>
        <w:t>е</w:t>
      </w:r>
      <w:r w:rsidRPr="00DC3C22">
        <w:rPr>
          <w:rFonts w:ascii="Times New Roman" w:hAnsi="Times New Roman"/>
          <w:bCs/>
          <w:sz w:val="28"/>
          <w:szCs w:val="28"/>
          <w:lang w:val="ru-RU"/>
        </w:rPr>
        <w:t>нных пунктах, вовлечение в производственную деятельность населения с низким трудовым потенциалом.</w:t>
      </w:r>
    </w:p>
    <w:p w:rsidR="00206F3B" w:rsidRPr="00DC3C22" w:rsidRDefault="00BC6A19" w:rsidP="00D170CE">
      <w:pPr>
        <w:spacing w:after="0" w:line="240" w:lineRule="auto"/>
        <w:jc w:val="both"/>
        <w:rPr>
          <w:rFonts w:ascii="Times New Roman" w:hAnsi="Times New Roman"/>
          <w:bCs/>
          <w:sz w:val="28"/>
          <w:szCs w:val="28"/>
          <w:lang w:val="ru-RU"/>
        </w:rPr>
      </w:pPr>
      <w:r w:rsidRPr="00DC3C22">
        <w:rPr>
          <w:rFonts w:ascii="Times New Roman" w:hAnsi="Times New Roman"/>
          <w:bCs/>
          <w:sz w:val="28"/>
          <w:szCs w:val="28"/>
          <w:lang w:val="ru-RU"/>
        </w:rPr>
        <w:t>Будет продолжен</w:t>
      </w:r>
      <w:r w:rsidR="00DC3C22" w:rsidRPr="00DC3C22">
        <w:rPr>
          <w:rFonts w:ascii="Times New Roman" w:hAnsi="Times New Roman"/>
          <w:bCs/>
          <w:sz w:val="28"/>
          <w:szCs w:val="28"/>
          <w:lang w:val="ru-RU"/>
        </w:rPr>
        <w:t xml:space="preserve">о </w:t>
      </w:r>
      <w:r w:rsidRPr="00DC3C22">
        <w:rPr>
          <w:rFonts w:ascii="Times New Roman" w:hAnsi="Times New Roman"/>
          <w:bCs/>
          <w:sz w:val="28"/>
          <w:szCs w:val="28"/>
          <w:lang w:val="ru-RU"/>
        </w:rPr>
        <w:t>финансировани</w:t>
      </w:r>
      <w:r w:rsidR="00DC3C22" w:rsidRPr="00DC3C22">
        <w:rPr>
          <w:rFonts w:ascii="Times New Roman" w:hAnsi="Times New Roman"/>
          <w:bCs/>
          <w:sz w:val="28"/>
          <w:szCs w:val="28"/>
          <w:lang w:val="ru-RU"/>
        </w:rPr>
        <w:t>е</w:t>
      </w:r>
      <w:r w:rsidRPr="00DC3C22">
        <w:rPr>
          <w:rFonts w:ascii="Times New Roman" w:hAnsi="Times New Roman"/>
          <w:bCs/>
          <w:sz w:val="28"/>
          <w:szCs w:val="28"/>
          <w:lang w:val="ru-RU"/>
        </w:rPr>
        <w:t xml:space="preserve"> существующих и вновь разработанных социальных и жилищно-коммунальных программ,</w:t>
      </w:r>
      <w:r w:rsidR="00DC3C22" w:rsidRPr="00DC3C22">
        <w:rPr>
          <w:rFonts w:ascii="Times New Roman" w:hAnsi="Times New Roman"/>
          <w:bCs/>
          <w:sz w:val="28"/>
          <w:szCs w:val="28"/>
          <w:lang w:val="ru-RU"/>
        </w:rPr>
        <w:t xml:space="preserve"> программы поддержки малого предпринимательства</w:t>
      </w:r>
      <w:r w:rsidRPr="00DC3C22">
        <w:rPr>
          <w:rFonts w:ascii="Times New Roman" w:hAnsi="Times New Roman"/>
          <w:bCs/>
          <w:sz w:val="28"/>
          <w:szCs w:val="28"/>
          <w:lang w:val="ru-RU"/>
        </w:rPr>
        <w:t xml:space="preserve"> следствием которых будет повышение социальной защищённости жителей, улучшение их жизненных условий.</w:t>
      </w:r>
    </w:p>
    <w:p w:rsidR="001E4833" w:rsidRDefault="00BC6A19" w:rsidP="00D170CE">
      <w:pPr>
        <w:spacing w:after="0" w:line="240" w:lineRule="auto"/>
        <w:jc w:val="both"/>
        <w:rPr>
          <w:rFonts w:ascii="Times New Roman" w:hAnsi="Times New Roman"/>
          <w:bCs/>
          <w:sz w:val="28"/>
          <w:szCs w:val="28"/>
          <w:lang w:val="ru-RU"/>
        </w:rPr>
      </w:pPr>
      <w:r w:rsidRPr="00DC3C22">
        <w:rPr>
          <w:rFonts w:ascii="Times New Roman" w:hAnsi="Times New Roman"/>
          <w:bCs/>
          <w:sz w:val="28"/>
          <w:szCs w:val="28"/>
          <w:lang w:val="ru-RU"/>
        </w:rPr>
        <w:t xml:space="preserve">Следование второму сценарию более предпочтительно для Славского </w:t>
      </w:r>
      <w:r w:rsidR="00DC3C22" w:rsidRPr="00DC3C22">
        <w:rPr>
          <w:rFonts w:ascii="Times New Roman" w:hAnsi="Times New Roman"/>
          <w:bCs/>
          <w:sz w:val="28"/>
          <w:szCs w:val="28"/>
          <w:lang w:val="ru-RU"/>
        </w:rPr>
        <w:t>городского округа</w:t>
      </w:r>
      <w:r w:rsidRPr="00DC3C22">
        <w:rPr>
          <w:rFonts w:ascii="Times New Roman" w:hAnsi="Times New Roman"/>
          <w:bCs/>
          <w:sz w:val="28"/>
          <w:szCs w:val="28"/>
          <w:lang w:val="ru-RU"/>
        </w:rPr>
        <w:t>, поскольку обеспечивает стабилизацию социально-экономической ситуации, обеспечение занятости населения, пополнение бюджетов и, как следствие, повышение качества жизни населения.</w:t>
      </w:r>
    </w:p>
    <w:p w:rsidR="001E4833" w:rsidRDefault="001E4833">
      <w:pPr>
        <w:spacing w:line="259" w:lineRule="auto"/>
        <w:ind w:firstLine="0"/>
        <w:rPr>
          <w:rFonts w:ascii="Times New Roman" w:hAnsi="Times New Roman"/>
          <w:bCs/>
          <w:sz w:val="28"/>
          <w:szCs w:val="28"/>
          <w:lang w:val="ru-RU"/>
        </w:rPr>
      </w:pPr>
      <w:r>
        <w:rPr>
          <w:rFonts w:ascii="Times New Roman" w:hAnsi="Times New Roman"/>
          <w:bCs/>
          <w:sz w:val="28"/>
          <w:szCs w:val="28"/>
          <w:lang w:val="ru-RU"/>
        </w:rPr>
        <w:br w:type="page"/>
      </w:r>
    </w:p>
    <w:p w:rsidR="00206F3B" w:rsidRPr="008029EE" w:rsidRDefault="008029EE" w:rsidP="003B7526">
      <w:pPr>
        <w:pStyle w:val="1"/>
        <w:spacing w:after="240"/>
        <w:rPr>
          <w:lang w:val="ru-RU"/>
        </w:rPr>
      </w:pPr>
      <w:bookmarkStart w:id="138" w:name="_Toc502148234"/>
      <w:bookmarkStart w:id="139" w:name="_Toc502175904"/>
      <w:bookmarkStart w:id="140" w:name="_Toc509880399"/>
      <w:r w:rsidRPr="008029EE">
        <w:rPr>
          <w:lang w:val="ru-RU"/>
        </w:rPr>
        <w:lastRenderedPageBreak/>
        <w:t>М</w:t>
      </w:r>
      <w:r w:rsidR="00BC6A19" w:rsidRPr="008029EE">
        <w:rPr>
          <w:lang w:val="ru-RU"/>
        </w:rPr>
        <w:t>иссия</w:t>
      </w:r>
      <w:bookmarkEnd w:id="138"/>
      <w:bookmarkEnd w:id="139"/>
      <w:r w:rsidRPr="008029EE">
        <w:rPr>
          <w:lang w:val="ru-RU"/>
        </w:rPr>
        <w:t xml:space="preserve"> и приоритеты социально-экономического развития</w:t>
      </w:r>
      <w:r w:rsidR="001E4833">
        <w:rPr>
          <w:lang w:val="ru-RU"/>
        </w:rPr>
        <w:t>, основные стратегические цели и задачи</w:t>
      </w:r>
      <w:bookmarkEnd w:id="140"/>
    </w:p>
    <w:p w:rsidR="001E4833" w:rsidRDefault="001E4833" w:rsidP="00E87429">
      <w:pPr>
        <w:spacing w:after="0" w:line="240" w:lineRule="auto"/>
        <w:jc w:val="both"/>
        <w:rPr>
          <w:rFonts w:ascii="Times New Roman" w:hAnsi="Times New Roman"/>
          <w:bCs/>
          <w:sz w:val="28"/>
          <w:szCs w:val="28"/>
          <w:lang w:val="ru-RU"/>
        </w:rPr>
      </w:pPr>
      <w:r>
        <w:rPr>
          <w:rFonts w:ascii="Times New Roman" w:hAnsi="Times New Roman"/>
          <w:bCs/>
          <w:sz w:val="28"/>
          <w:szCs w:val="28"/>
          <w:lang w:val="ru-RU"/>
        </w:rPr>
        <w:t>Миссия Славского городского округа:</w:t>
      </w:r>
    </w:p>
    <w:p w:rsidR="00206F3B" w:rsidRDefault="00D5490C" w:rsidP="00E87429">
      <w:pPr>
        <w:spacing w:after="0" w:line="240" w:lineRule="auto"/>
        <w:jc w:val="both"/>
        <w:rPr>
          <w:rFonts w:ascii="Times New Roman" w:hAnsi="Times New Roman"/>
          <w:bCs/>
          <w:sz w:val="28"/>
          <w:szCs w:val="28"/>
          <w:lang w:val="ru-RU"/>
        </w:rPr>
      </w:pPr>
      <w:r w:rsidRPr="001E4833">
        <w:rPr>
          <w:rFonts w:ascii="Times New Roman" w:hAnsi="Times New Roman"/>
          <w:bCs/>
          <w:sz w:val="28"/>
          <w:szCs w:val="28"/>
          <w:lang w:val="ru-RU"/>
        </w:rPr>
        <w:t xml:space="preserve">«Устойчивое повышение качества жизни населения и развитие человеческого потенциала за счет: вовлечения в сферу использования всех природных ресурсов и конкурентных преимуществ </w:t>
      </w:r>
      <w:r w:rsidR="00E31F53">
        <w:rPr>
          <w:rFonts w:ascii="Times New Roman" w:hAnsi="Times New Roman"/>
          <w:bCs/>
          <w:sz w:val="28"/>
          <w:szCs w:val="28"/>
          <w:lang w:val="ru-RU"/>
        </w:rPr>
        <w:t>округ</w:t>
      </w:r>
      <w:r w:rsidRPr="001E4833">
        <w:rPr>
          <w:rFonts w:ascii="Times New Roman" w:hAnsi="Times New Roman"/>
          <w:bCs/>
          <w:sz w:val="28"/>
          <w:szCs w:val="28"/>
          <w:lang w:val="ru-RU"/>
        </w:rPr>
        <w:t>а, создания конкурентоспособной и сбалансированной региональной экономики, обеспечивающей занятость населения, повышения общей эффективности функционирования объектов социальной сферы и муниципального управления».</w:t>
      </w:r>
    </w:p>
    <w:p w:rsidR="001E4833" w:rsidRDefault="001E4833" w:rsidP="00E87429">
      <w:pPr>
        <w:spacing w:after="0" w:line="240" w:lineRule="auto"/>
        <w:jc w:val="both"/>
        <w:rPr>
          <w:rFonts w:ascii="Times New Roman" w:hAnsi="Times New Roman"/>
          <w:bCs/>
          <w:sz w:val="28"/>
          <w:szCs w:val="28"/>
          <w:lang w:val="ru-RU"/>
        </w:rPr>
      </w:pPr>
      <w:r>
        <w:rPr>
          <w:rFonts w:ascii="Times New Roman" w:hAnsi="Times New Roman"/>
          <w:bCs/>
          <w:sz w:val="28"/>
          <w:szCs w:val="28"/>
          <w:lang w:val="ru-RU"/>
        </w:rPr>
        <w:t>Приоритетными направлениями развития Славского городского округа должны стать:</w:t>
      </w:r>
    </w:p>
    <w:p w:rsidR="001E4833" w:rsidRDefault="001E4833" w:rsidP="007B790A">
      <w:pPr>
        <w:pStyle w:val="af1"/>
        <w:numPr>
          <w:ilvl w:val="0"/>
          <w:numId w:val="36"/>
        </w:numPr>
        <w:spacing w:after="0" w:line="240" w:lineRule="auto"/>
        <w:ind w:left="714" w:hanging="357"/>
        <w:jc w:val="both"/>
        <w:rPr>
          <w:rFonts w:ascii="Times New Roman" w:hAnsi="Times New Roman"/>
          <w:bCs/>
          <w:sz w:val="28"/>
          <w:szCs w:val="28"/>
          <w:lang w:val="ru-RU"/>
        </w:rPr>
      </w:pPr>
      <w:r>
        <w:rPr>
          <w:rFonts w:ascii="Times New Roman" w:hAnsi="Times New Roman"/>
          <w:bCs/>
          <w:sz w:val="28"/>
          <w:szCs w:val="28"/>
          <w:lang w:val="ru-RU"/>
        </w:rPr>
        <w:t>Р</w:t>
      </w:r>
      <w:r w:rsidRPr="001E4833">
        <w:rPr>
          <w:rFonts w:ascii="Times New Roman" w:hAnsi="Times New Roman"/>
          <w:bCs/>
          <w:sz w:val="28"/>
          <w:szCs w:val="28"/>
          <w:lang w:val="ru-RU"/>
        </w:rPr>
        <w:t>азвитие агропромышленного комплекса</w:t>
      </w:r>
      <w:r>
        <w:rPr>
          <w:rFonts w:ascii="Times New Roman" w:hAnsi="Times New Roman"/>
          <w:bCs/>
          <w:sz w:val="28"/>
          <w:szCs w:val="28"/>
          <w:lang w:val="ru-RU"/>
        </w:rPr>
        <w:t>.</w:t>
      </w:r>
    </w:p>
    <w:p w:rsidR="001E4833" w:rsidRDefault="001E4833" w:rsidP="007B790A">
      <w:pPr>
        <w:pStyle w:val="af1"/>
        <w:numPr>
          <w:ilvl w:val="0"/>
          <w:numId w:val="36"/>
        </w:numPr>
        <w:spacing w:after="0" w:line="240" w:lineRule="auto"/>
        <w:ind w:left="714" w:hanging="357"/>
        <w:jc w:val="both"/>
        <w:rPr>
          <w:rFonts w:ascii="Times New Roman" w:hAnsi="Times New Roman"/>
          <w:bCs/>
          <w:sz w:val="28"/>
          <w:szCs w:val="28"/>
          <w:lang w:val="ru-RU"/>
        </w:rPr>
      </w:pPr>
      <w:r>
        <w:rPr>
          <w:rFonts w:ascii="Times New Roman" w:hAnsi="Times New Roman"/>
          <w:bCs/>
          <w:sz w:val="28"/>
          <w:szCs w:val="28"/>
          <w:lang w:val="ru-RU"/>
        </w:rPr>
        <w:t>Развитие туристско-рекреационного комплекса.</w:t>
      </w:r>
    </w:p>
    <w:p w:rsidR="001E4833" w:rsidRPr="001E4833" w:rsidRDefault="001E4833" w:rsidP="007B790A">
      <w:pPr>
        <w:pStyle w:val="af1"/>
        <w:numPr>
          <w:ilvl w:val="0"/>
          <w:numId w:val="36"/>
        </w:numPr>
        <w:spacing w:after="0" w:line="240" w:lineRule="auto"/>
        <w:ind w:left="714" w:hanging="357"/>
        <w:jc w:val="both"/>
        <w:rPr>
          <w:rFonts w:ascii="Times New Roman" w:hAnsi="Times New Roman"/>
          <w:bCs/>
          <w:sz w:val="28"/>
          <w:szCs w:val="28"/>
          <w:lang w:val="ru-RU"/>
        </w:rPr>
      </w:pPr>
      <w:r>
        <w:rPr>
          <w:rFonts w:ascii="Times New Roman" w:hAnsi="Times New Roman"/>
          <w:bCs/>
          <w:sz w:val="28"/>
          <w:szCs w:val="28"/>
          <w:lang w:val="ru-RU"/>
        </w:rPr>
        <w:t>Развитие малого и среднего предпринимательства.</w:t>
      </w:r>
    </w:p>
    <w:p w:rsidR="00BE3107" w:rsidRDefault="00BE3107" w:rsidP="00CE1A2E">
      <w:pPr>
        <w:spacing w:after="0" w:line="240" w:lineRule="auto"/>
        <w:jc w:val="both"/>
        <w:rPr>
          <w:rFonts w:ascii="Times New Roman" w:hAnsi="Times New Roman"/>
          <w:bCs/>
          <w:sz w:val="28"/>
          <w:szCs w:val="28"/>
          <w:lang w:val="ru-RU"/>
        </w:rPr>
      </w:pPr>
      <w:r w:rsidRPr="008029EE">
        <w:rPr>
          <w:rFonts w:ascii="Times New Roman" w:hAnsi="Times New Roman"/>
          <w:bCs/>
          <w:sz w:val="28"/>
          <w:szCs w:val="28"/>
          <w:lang w:val="ru-RU"/>
        </w:rPr>
        <w:t xml:space="preserve">В соответствии </w:t>
      </w:r>
      <w:r w:rsidR="00CE1A2E" w:rsidRPr="008029EE">
        <w:rPr>
          <w:rFonts w:ascii="Times New Roman" w:hAnsi="Times New Roman"/>
          <w:bCs/>
          <w:sz w:val="28"/>
          <w:szCs w:val="28"/>
          <w:lang w:val="ru-RU"/>
        </w:rPr>
        <w:t>с проведенным анализом социально-экономического положения Славского городского округа, основными факторами его развития, конкурентными преимуществами определены основные стратегические</w:t>
      </w:r>
      <w:r w:rsidR="008029EE" w:rsidRPr="008029EE">
        <w:rPr>
          <w:rFonts w:ascii="Times New Roman" w:hAnsi="Times New Roman"/>
          <w:bCs/>
          <w:sz w:val="28"/>
          <w:szCs w:val="28"/>
          <w:lang w:val="ru-RU"/>
        </w:rPr>
        <w:t xml:space="preserve"> целисоциально-экономического</w:t>
      </w:r>
      <w:r w:rsidR="00CE1A2E" w:rsidRPr="008029EE">
        <w:rPr>
          <w:rFonts w:ascii="Times New Roman" w:hAnsi="Times New Roman"/>
          <w:bCs/>
          <w:sz w:val="28"/>
          <w:szCs w:val="28"/>
          <w:lang w:val="ru-RU"/>
        </w:rPr>
        <w:t xml:space="preserve"> развития.</w:t>
      </w:r>
    </w:p>
    <w:p w:rsidR="00E87429" w:rsidRDefault="007C5051" w:rsidP="003B7526">
      <w:pPr>
        <w:pStyle w:val="2"/>
        <w:numPr>
          <w:ilvl w:val="0"/>
          <w:numId w:val="0"/>
        </w:numPr>
        <w:tabs>
          <w:tab w:val="left" w:pos="567"/>
        </w:tabs>
        <w:spacing w:before="240" w:after="240"/>
        <w:jc w:val="both"/>
      </w:pPr>
      <w:bookmarkStart w:id="141" w:name="_Toc509880400"/>
      <w:r>
        <w:t>5</w:t>
      </w:r>
      <w:r w:rsidR="00E87429">
        <w:t>.1.</w:t>
      </w:r>
      <w:r w:rsidR="00E87429">
        <w:tab/>
      </w:r>
      <w:r w:rsidR="009B7DCE">
        <w:t xml:space="preserve">Стратегическая цель №1. </w:t>
      </w:r>
      <w:r w:rsidR="00E87429" w:rsidRPr="00E87429">
        <w:t>Развитие агропромышленно</w:t>
      </w:r>
      <w:r w:rsidR="00E57D59">
        <w:t>го комплекса</w:t>
      </w:r>
      <w:bookmarkEnd w:id="141"/>
    </w:p>
    <w:p w:rsidR="00544718" w:rsidRPr="00544718" w:rsidRDefault="00544718" w:rsidP="0084743A">
      <w:pPr>
        <w:spacing w:before="120" w:after="0" w:line="240" w:lineRule="auto"/>
        <w:jc w:val="both"/>
        <w:rPr>
          <w:rFonts w:ascii="Times New Roman" w:hAnsi="Times New Roman"/>
          <w:bCs/>
          <w:sz w:val="28"/>
          <w:szCs w:val="28"/>
          <w:lang w:val="ru-RU"/>
        </w:rPr>
      </w:pPr>
      <w:r w:rsidRPr="00544718">
        <w:rPr>
          <w:rFonts w:ascii="Times New Roman" w:hAnsi="Times New Roman"/>
          <w:b/>
          <w:bCs/>
          <w:sz w:val="28"/>
          <w:szCs w:val="28"/>
          <w:lang w:val="ru-RU"/>
        </w:rPr>
        <w:t>Задача 1.</w:t>
      </w:r>
      <w:r w:rsidRPr="00544718">
        <w:rPr>
          <w:rFonts w:ascii="Times New Roman" w:hAnsi="Times New Roman"/>
          <w:bCs/>
          <w:sz w:val="28"/>
          <w:szCs w:val="28"/>
          <w:lang w:val="ru-RU"/>
        </w:rPr>
        <w:t xml:space="preserve"> Увеличение валового объема продукции животноводства и растениеводства, в том числе развитие пчеловодства.</w:t>
      </w:r>
    </w:p>
    <w:p w:rsidR="00544718" w:rsidRPr="00544718" w:rsidRDefault="00544718" w:rsidP="00544718">
      <w:pPr>
        <w:spacing w:after="0" w:line="240" w:lineRule="auto"/>
        <w:jc w:val="both"/>
        <w:rPr>
          <w:rFonts w:ascii="Times New Roman" w:hAnsi="Times New Roman"/>
          <w:bCs/>
          <w:sz w:val="28"/>
          <w:szCs w:val="28"/>
          <w:lang w:val="ru-RU"/>
        </w:rPr>
      </w:pPr>
      <w:r w:rsidRPr="00544718">
        <w:rPr>
          <w:rFonts w:ascii="Times New Roman" w:hAnsi="Times New Roman"/>
          <w:bCs/>
          <w:sz w:val="28"/>
          <w:szCs w:val="28"/>
          <w:lang w:val="ru-RU"/>
        </w:rPr>
        <w:t>Увеличение валового объема продукции традиционного (животноводство) и нетрадиционного (пчеловодство, рыбоводство), как наиболее экономически обоснованного направления, достигается за счет:</w:t>
      </w:r>
    </w:p>
    <w:p w:rsidR="00544718" w:rsidRPr="00544718" w:rsidRDefault="00544718" w:rsidP="00544718">
      <w:pPr>
        <w:pStyle w:val="12"/>
        <w:numPr>
          <w:ilvl w:val="0"/>
          <w:numId w:val="1"/>
        </w:numPr>
        <w:spacing w:after="0" w:line="240" w:lineRule="auto"/>
        <w:ind w:left="709" w:hanging="357"/>
        <w:jc w:val="both"/>
        <w:rPr>
          <w:rFonts w:ascii="Times New Roman" w:hAnsi="Times New Roman"/>
          <w:sz w:val="28"/>
          <w:szCs w:val="28"/>
          <w:lang w:val="ru-RU"/>
        </w:rPr>
      </w:pPr>
      <w:r w:rsidRPr="00544718">
        <w:rPr>
          <w:rFonts w:ascii="Times New Roman" w:hAnsi="Times New Roman"/>
          <w:sz w:val="28"/>
          <w:szCs w:val="28"/>
          <w:lang w:val="ru-RU"/>
        </w:rPr>
        <w:t>поддержки отрасли животноводства, осуществляемой через реконструкцию и строительство современных животноводческих комплексов, установки нового технологичного оборудования, применение передовых современных технологий содержания и кормления животных, повышения генетического потенциала продуктивного скота, расширения доступности к кредитным ресурсам для ЛПХ, КФХ и кооперативов;</w:t>
      </w:r>
    </w:p>
    <w:p w:rsidR="00544718" w:rsidRPr="00544718" w:rsidRDefault="00544718" w:rsidP="00544718">
      <w:pPr>
        <w:pStyle w:val="12"/>
        <w:numPr>
          <w:ilvl w:val="0"/>
          <w:numId w:val="1"/>
        </w:numPr>
        <w:spacing w:after="0" w:line="240" w:lineRule="auto"/>
        <w:ind w:left="709" w:hanging="357"/>
        <w:jc w:val="both"/>
        <w:rPr>
          <w:rFonts w:ascii="Times New Roman" w:hAnsi="Times New Roman"/>
          <w:sz w:val="28"/>
          <w:szCs w:val="28"/>
          <w:lang w:val="ru-RU"/>
        </w:rPr>
      </w:pPr>
      <w:r w:rsidRPr="00544718">
        <w:rPr>
          <w:rFonts w:ascii="Times New Roman" w:hAnsi="Times New Roman"/>
          <w:sz w:val="28"/>
          <w:szCs w:val="28"/>
          <w:lang w:val="ru-RU"/>
        </w:rPr>
        <w:t xml:space="preserve">дальнейшего развития переработки сельскохозяйственной продукции. В </w:t>
      </w:r>
      <w:r w:rsidR="00E31F53">
        <w:rPr>
          <w:rFonts w:ascii="Times New Roman" w:hAnsi="Times New Roman"/>
          <w:sz w:val="28"/>
          <w:szCs w:val="28"/>
          <w:lang w:val="ru-RU"/>
        </w:rPr>
        <w:t>округ</w:t>
      </w:r>
      <w:r w:rsidRPr="00544718">
        <w:rPr>
          <w:rFonts w:ascii="Times New Roman" w:hAnsi="Times New Roman"/>
          <w:sz w:val="28"/>
          <w:szCs w:val="28"/>
          <w:lang w:val="ru-RU"/>
        </w:rPr>
        <w:t>е имеются собственные производства по забою скота, переработке мяса, рыбы и зерна, и существуют объективные предпосылки для дальнейшего расширения ассортимента продукции с длительными сроками хранения, выпуска конкурентоспособной, качественной продукции. Приоритетными для поддержки будут проекты, предусматривающие замкнутые производственные циклы, развитие производственных цепочек;</w:t>
      </w:r>
    </w:p>
    <w:p w:rsidR="00544718" w:rsidRPr="00544718" w:rsidRDefault="00544718" w:rsidP="00544718">
      <w:pPr>
        <w:pStyle w:val="12"/>
        <w:numPr>
          <w:ilvl w:val="0"/>
          <w:numId w:val="1"/>
        </w:numPr>
        <w:spacing w:after="0" w:line="240" w:lineRule="auto"/>
        <w:ind w:left="709" w:hanging="357"/>
        <w:jc w:val="both"/>
        <w:rPr>
          <w:rFonts w:ascii="Times New Roman" w:hAnsi="Times New Roman"/>
          <w:sz w:val="28"/>
          <w:szCs w:val="28"/>
          <w:lang w:val="ru-RU"/>
        </w:rPr>
      </w:pPr>
      <w:r w:rsidRPr="00544718">
        <w:rPr>
          <w:rFonts w:ascii="Times New Roman" w:hAnsi="Times New Roman"/>
          <w:sz w:val="28"/>
          <w:szCs w:val="28"/>
          <w:lang w:val="ru-RU"/>
        </w:rPr>
        <w:t>поддержки и развития пчеловодства</w:t>
      </w:r>
      <w:r>
        <w:rPr>
          <w:rFonts w:ascii="Times New Roman" w:hAnsi="Times New Roman"/>
          <w:sz w:val="28"/>
          <w:szCs w:val="28"/>
          <w:lang w:val="ru-RU"/>
        </w:rPr>
        <w:t>;</w:t>
      </w:r>
    </w:p>
    <w:p w:rsidR="00544718" w:rsidRDefault="00544718" w:rsidP="00544718">
      <w:pPr>
        <w:pStyle w:val="12"/>
        <w:numPr>
          <w:ilvl w:val="0"/>
          <w:numId w:val="1"/>
        </w:numPr>
        <w:spacing w:after="0" w:line="240" w:lineRule="auto"/>
        <w:ind w:left="709" w:hanging="357"/>
        <w:jc w:val="both"/>
        <w:rPr>
          <w:rFonts w:ascii="Times New Roman" w:hAnsi="Times New Roman"/>
          <w:sz w:val="28"/>
          <w:szCs w:val="28"/>
          <w:lang w:val="ru-RU"/>
        </w:rPr>
      </w:pPr>
      <w:r w:rsidRPr="00544718">
        <w:rPr>
          <w:rFonts w:ascii="Times New Roman" w:hAnsi="Times New Roman"/>
          <w:sz w:val="28"/>
          <w:szCs w:val="28"/>
          <w:lang w:val="ru-RU"/>
        </w:rPr>
        <w:t>активизации инвестиционного процесса в агропромышленном комплексе, через расширение спектра кредитования хозяйствующих субъектов</w:t>
      </w:r>
    </w:p>
    <w:p w:rsidR="0084743A" w:rsidRPr="0084743A" w:rsidRDefault="0084743A" w:rsidP="0084743A">
      <w:pPr>
        <w:spacing w:after="0" w:line="240" w:lineRule="auto"/>
        <w:jc w:val="both"/>
        <w:rPr>
          <w:rFonts w:ascii="Times New Roman" w:hAnsi="Times New Roman"/>
          <w:bCs/>
          <w:sz w:val="28"/>
          <w:szCs w:val="28"/>
          <w:lang w:val="ru-RU"/>
        </w:rPr>
      </w:pPr>
      <w:r w:rsidRPr="0084743A">
        <w:rPr>
          <w:rFonts w:ascii="Times New Roman" w:hAnsi="Times New Roman"/>
          <w:bCs/>
          <w:sz w:val="28"/>
          <w:szCs w:val="28"/>
          <w:lang w:val="ru-RU"/>
        </w:rPr>
        <w:lastRenderedPageBreak/>
        <w:t>Увеличение валового объема продукции растениеводства достигается за счет:</w:t>
      </w:r>
    </w:p>
    <w:p w:rsidR="0084743A" w:rsidRPr="0084743A" w:rsidRDefault="0084743A" w:rsidP="0084743A">
      <w:pPr>
        <w:pStyle w:val="12"/>
        <w:numPr>
          <w:ilvl w:val="0"/>
          <w:numId w:val="1"/>
        </w:numPr>
        <w:spacing w:after="0" w:line="240" w:lineRule="auto"/>
        <w:ind w:left="709" w:hanging="357"/>
        <w:jc w:val="both"/>
        <w:rPr>
          <w:rFonts w:ascii="Times New Roman" w:hAnsi="Times New Roman"/>
          <w:sz w:val="28"/>
          <w:szCs w:val="28"/>
          <w:lang w:val="ru-RU"/>
        </w:rPr>
      </w:pPr>
      <w:r w:rsidRPr="0084743A">
        <w:rPr>
          <w:rFonts w:ascii="Times New Roman" w:hAnsi="Times New Roman"/>
          <w:sz w:val="28"/>
          <w:szCs w:val="28"/>
          <w:lang w:val="ru-RU"/>
        </w:rPr>
        <w:t>технического перевооружения отрасли</w:t>
      </w:r>
      <w:r>
        <w:rPr>
          <w:rFonts w:ascii="Times New Roman" w:hAnsi="Times New Roman"/>
          <w:sz w:val="28"/>
          <w:szCs w:val="28"/>
          <w:lang w:val="ru-RU"/>
        </w:rPr>
        <w:t>;</w:t>
      </w:r>
    </w:p>
    <w:p w:rsidR="0084743A" w:rsidRPr="0084743A" w:rsidRDefault="0084743A" w:rsidP="0084743A">
      <w:pPr>
        <w:pStyle w:val="12"/>
        <w:numPr>
          <w:ilvl w:val="0"/>
          <w:numId w:val="1"/>
        </w:numPr>
        <w:spacing w:after="0" w:line="240" w:lineRule="auto"/>
        <w:ind w:left="709" w:hanging="357"/>
        <w:jc w:val="both"/>
        <w:rPr>
          <w:rFonts w:ascii="Times New Roman" w:hAnsi="Times New Roman"/>
          <w:sz w:val="28"/>
          <w:szCs w:val="28"/>
          <w:lang w:val="ru-RU"/>
        </w:rPr>
      </w:pPr>
      <w:r w:rsidRPr="0084743A">
        <w:rPr>
          <w:rFonts w:ascii="Times New Roman" w:hAnsi="Times New Roman"/>
          <w:sz w:val="28"/>
          <w:szCs w:val="28"/>
          <w:lang w:val="ru-RU"/>
        </w:rPr>
        <w:t>применения передовых технологий и новых, более эффективных, высокоурожайных сортов растений</w:t>
      </w:r>
      <w:r>
        <w:rPr>
          <w:rFonts w:ascii="Times New Roman" w:hAnsi="Times New Roman"/>
          <w:sz w:val="28"/>
          <w:szCs w:val="28"/>
          <w:lang w:val="ru-RU"/>
        </w:rPr>
        <w:t>;</w:t>
      </w:r>
    </w:p>
    <w:p w:rsidR="0084743A" w:rsidRPr="0084743A" w:rsidRDefault="0084743A" w:rsidP="0084743A">
      <w:pPr>
        <w:pStyle w:val="12"/>
        <w:numPr>
          <w:ilvl w:val="0"/>
          <w:numId w:val="1"/>
        </w:numPr>
        <w:spacing w:after="0" w:line="240" w:lineRule="auto"/>
        <w:ind w:left="709" w:hanging="357"/>
        <w:jc w:val="both"/>
        <w:rPr>
          <w:rFonts w:ascii="Times New Roman" w:hAnsi="Times New Roman"/>
          <w:sz w:val="28"/>
          <w:szCs w:val="28"/>
          <w:lang w:val="ru-RU"/>
        </w:rPr>
      </w:pPr>
      <w:r w:rsidRPr="0084743A">
        <w:rPr>
          <w:rFonts w:ascii="Times New Roman" w:hAnsi="Times New Roman"/>
          <w:sz w:val="28"/>
          <w:szCs w:val="28"/>
          <w:lang w:val="ru-RU"/>
        </w:rPr>
        <w:t>развития семеноводства</w:t>
      </w:r>
      <w:r>
        <w:rPr>
          <w:rFonts w:ascii="Times New Roman" w:hAnsi="Times New Roman"/>
          <w:sz w:val="28"/>
          <w:szCs w:val="28"/>
          <w:lang w:val="ru-RU"/>
        </w:rPr>
        <w:t>;</w:t>
      </w:r>
    </w:p>
    <w:p w:rsidR="0084743A" w:rsidRPr="0084743A" w:rsidRDefault="0084743A" w:rsidP="0084743A">
      <w:pPr>
        <w:pStyle w:val="12"/>
        <w:numPr>
          <w:ilvl w:val="0"/>
          <w:numId w:val="1"/>
        </w:numPr>
        <w:spacing w:after="0" w:line="240" w:lineRule="auto"/>
        <w:ind w:left="709" w:hanging="357"/>
        <w:jc w:val="both"/>
        <w:rPr>
          <w:rFonts w:ascii="Times New Roman" w:hAnsi="Times New Roman"/>
          <w:sz w:val="28"/>
          <w:szCs w:val="28"/>
          <w:lang w:val="ru-RU"/>
        </w:rPr>
      </w:pPr>
      <w:r w:rsidRPr="0084743A">
        <w:rPr>
          <w:rFonts w:ascii="Times New Roman" w:hAnsi="Times New Roman"/>
          <w:sz w:val="28"/>
          <w:szCs w:val="28"/>
          <w:lang w:val="ru-RU"/>
        </w:rPr>
        <w:t>ресурсосберегающих технологий</w:t>
      </w:r>
      <w:r>
        <w:rPr>
          <w:rFonts w:ascii="Times New Roman" w:hAnsi="Times New Roman"/>
          <w:sz w:val="28"/>
          <w:szCs w:val="28"/>
          <w:lang w:val="ru-RU"/>
        </w:rPr>
        <w:t>;</w:t>
      </w:r>
    </w:p>
    <w:p w:rsidR="0084743A" w:rsidRPr="0084743A" w:rsidRDefault="0084743A" w:rsidP="0084743A">
      <w:pPr>
        <w:pStyle w:val="12"/>
        <w:numPr>
          <w:ilvl w:val="0"/>
          <w:numId w:val="1"/>
        </w:numPr>
        <w:spacing w:after="0" w:line="240" w:lineRule="auto"/>
        <w:ind w:left="709" w:hanging="357"/>
        <w:jc w:val="both"/>
        <w:rPr>
          <w:rFonts w:ascii="Times New Roman" w:hAnsi="Times New Roman"/>
          <w:sz w:val="28"/>
          <w:szCs w:val="28"/>
          <w:lang w:val="ru-RU"/>
        </w:rPr>
      </w:pPr>
      <w:r w:rsidRPr="0084743A">
        <w:rPr>
          <w:rFonts w:ascii="Times New Roman" w:hAnsi="Times New Roman"/>
          <w:sz w:val="28"/>
          <w:szCs w:val="28"/>
          <w:lang w:val="ru-RU"/>
        </w:rPr>
        <w:t>увеличения посевных площадей</w:t>
      </w:r>
      <w:r>
        <w:rPr>
          <w:rFonts w:ascii="Times New Roman" w:hAnsi="Times New Roman"/>
          <w:sz w:val="28"/>
          <w:szCs w:val="28"/>
          <w:lang w:val="ru-RU"/>
        </w:rPr>
        <w:t>;</w:t>
      </w:r>
    </w:p>
    <w:p w:rsidR="0084743A" w:rsidRPr="0084743A" w:rsidRDefault="0084743A" w:rsidP="0084743A">
      <w:pPr>
        <w:pStyle w:val="12"/>
        <w:numPr>
          <w:ilvl w:val="0"/>
          <w:numId w:val="1"/>
        </w:numPr>
        <w:spacing w:after="0" w:line="240" w:lineRule="auto"/>
        <w:ind w:left="709" w:hanging="357"/>
        <w:jc w:val="both"/>
        <w:rPr>
          <w:rFonts w:ascii="Times New Roman" w:hAnsi="Times New Roman"/>
          <w:sz w:val="28"/>
          <w:szCs w:val="28"/>
          <w:lang w:val="ru-RU"/>
        </w:rPr>
      </w:pPr>
      <w:r w:rsidRPr="0084743A">
        <w:rPr>
          <w:rFonts w:ascii="Times New Roman" w:hAnsi="Times New Roman"/>
          <w:sz w:val="28"/>
          <w:szCs w:val="28"/>
          <w:lang w:val="ru-RU"/>
        </w:rPr>
        <w:t>повышения технического уровня осушительных мелиоративных систем</w:t>
      </w:r>
      <w:r>
        <w:rPr>
          <w:rFonts w:ascii="Times New Roman" w:hAnsi="Times New Roman"/>
          <w:sz w:val="28"/>
          <w:szCs w:val="28"/>
          <w:lang w:val="ru-RU"/>
        </w:rPr>
        <w:t xml:space="preserve"> за счет привлечения средств вышестоящих бюджетов и включения мероприятий по капитальному ремонту и (или) реконструкции указанных систем в соответствующие государственные программы Калининградской области и Российской Федерации.</w:t>
      </w:r>
    </w:p>
    <w:p w:rsidR="0084743A" w:rsidRPr="0084743A" w:rsidRDefault="0084743A" w:rsidP="0084743A">
      <w:pPr>
        <w:spacing w:before="120" w:after="0" w:line="240" w:lineRule="auto"/>
        <w:jc w:val="both"/>
        <w:rPr>
          <w:rFonts w:ascii="Times New Roman" w:hAnsi="Times New Roman"/>
          <w:bCs/>
          <w:sz w:val="28"/>
          <w:szCs w:val="28"/>
          <w:lang w:val="ru-RU"/>
        </w:rPr>
      </w:pPr>
      <w:r w:rsidRPr="0084743A">
        <w:rPr>
          <w:rFonts w:ascii="Times New Roman" w:hAnsi="Times New Roman"/>
          <w:b/>
          <w:bCs/>
          <w:sz w:val="28"/>
          <w:szCs w:val="28"/>
          <w:lang w:val="ru-RU"/>
        </w:rPr>
        <w:t xml:space="preserve">Задача 2. </w:t>
      </w:r>
      <w:r w:rsidRPr="0084743A">
        <w:rPr>
          <w:rFonts w:ascii="Times New Roman" w:hAnsi="Times New Roman"/>
          <w:bCs/>
          <w:sz w:val="28"/>
          <w:szCs w:val="28"/>
          <w:lang w:val="ru-RU"/>
        </w:rPr>
        <w:t>Содействие кооперации хозяйствующих субъектов в АПК.</w:t>
      </w:r>
    </w:p>
    <w:p w:rsidR="0084743A" w:rsidRPr="0084743A" w:rsidRDefault="0084743A" w:rsidP="0084743A">
      <w:pPr>
        <w:spacing w:after="0" w:line="240" w:lineRule="auto"/>
        <w:jc w:val="both"/>
        <w:rPr>
          <w:rFonts w:ascii="Times New Roman" w:hAnsi="Times New Roman"/>
          <w:bCs/>
          <w:sz w:val="28"/>
          <w:szCs w:val="28"/>
          <w:lang w:val="ru-RU"/>
        </w:rPr>
      </w:pPr>
      <w:r w:rsidRPr="0084743A">
        <w:rPr>
          <w:rFonts w:ascii="Times New Roman" w:hAnsi="Times New Roman"/>
          <w:bCs/>
          <w:sz w:val="28"/>
          <w:szCs w:val="28"/>
          <w:lang w:val="ru-RU"/>
        </w:rPr>
        <w:t>Реализация данной задачи будет осуществляться за счет решения следующих мероприятий:</w:t>
      </w:r>
    </w:p>
    <w:p w:rsidR="0084743A" w:rsidRPr="0084743A" w:rsidRDefault="0084743A" w:rsidP="0084743A">
      <w:pPr>
        <w:pStyle w:val="12"/>
        <w:numPr>
          <w:ilvl w:val="0"/>
          <w:numId w:val="1"/>
        </w:numPr>
        <w:spacing w:after="0" w:line="240" w:lineRule="auto"/>
        <w:ind w:left="709" w:hanging="357"/>
        <w:jc w:val="both"/>
        <w:rPr>
          <w:rFonts w:ascii="Times New Roman" w:hAnsi="Times New Roman"/>
          <w:sz w:val="28"/>
          <w:szCs w:val="28"/>
          <w:lang w:val="ru-RU"/>
        </w:rPr>
      </w:pPr>
      <w:r w:rsidRPr="0084743A">
        <w:rPr>
          <w:rFonts w:ascii="Times New Roman" w:hAnsi="Times New Roman"/>
          <w:sz w:val="28"/>
          <w:szCs w:val="28"/>
          <w:lang w:val="ru-RU"/>
        </w:rPr>
        <w:t>оказание содействия в привлечении льготных кредитов на развитие сельскохозяйственных кооперативов и потребительской кооперации;</w:t>
      </w:r>
    </w:p>
    <w:p w:rsidR="0084743A" w:rsidRPr="0084743A" w:rsidRDefault="0084743A" w:rsidP="0084743A">
      <w:pPr>
        <w:pStyle w:val="12"/>
        <w:numPr>
          <w:ilvl w:val="0"/>
          <w:numId w:val="1"/>
        </w:numPr>
        <w:spacing w:after="0" w:line="240" w:lineRule="auto"/>
        <w:ind w:left="709" w:hanging="357"/>
        <w:jc w:val="both"/>
        <w:rPr>
          <w:rFonts w:ascii="Times New Roman" w:hAnsi="Times New Roman"/>
          <w:sz w:val="28"/>
          <w:szCs w:val="28"/>
          <w:lang w:val="ru-RU"/>
        </w:rPr>
      </w:pPr>
      <w:r w:rsidRPr="0084743A">
        <w:rPr>
          <w:rFonts w:ascii="Times New Roman" w:hAnsi="Times New Roman"/>
          <w:sz w:val="28"/>
          <w:szCs w:val="28"/>
          <w:lang w:val="ru-RU"/>
        </w:rPr>
        <w:t>разработка и внедрение мер муниципальной поддержки в создании и функционировании сельскохозяйственных кооперативов для хранения, переработки и реализации продукции АПК, оказание методический и практической помощи в создании сельскохозяйственных кооперативов с привлечением специалистов Калининградского института переподготовки кадров и агробизнеса;</w:t>
      </w:r>
    </w:p>
    <w:p w:rsidR="0084743A" w:rsidRDefault="0084743A" w:rsidP="0084743A">
      <w:pPr>
        <w:pStyle w:val="12"/>
        <w:numPr>
          <w:ilvl w:val="0"/>
          <w:numId w:val="1"/>
        </w:numPr>
        <w:spacing w:after="0" w:line="240" w:lineRule="auto"/>
        <w:ind w:left="709" w:hanging="357"/>
        <w:jc w:val="both"/>
        <w:rPr>
          <w:rFonts w:ascii="Times New Roman" w:hAnsi="Times New Roman"/>
          <w:sz w:val="28"/>
          <w:szCs w:val="28"/>
          <w:lang w:val="ru-RU"/>
        </w:rPr>
      </w:pPr>
      <w:r w:rsidRPr="0084743A">
        <w:rPr>
          <w:rFonts w:ascii="Times New Roman" w:hAnsi="Times New Roman"/>
          <w:sz w:val="28"/>
          <w:szCs w:val="28"/>
          <w:lang w:val="ru-RU"/>
        </w:rPr>
        <w:t>создание сети консультационных центров для информационно-консультационного обеспечения деятельности сельскохозяйственных кооперативов, разработки и распространения типовых документов, информации о передовом опыте, новой технике, технологиях, ценах</w:t>
      </w:r>
      <w:r>
        <w:rPr>
          <w:rFonts w:ascii="Times New Roman" w:hAnsi="Times New Roman"/>
          <w:sz w:val="28"/>
          <w:szCs w:val="28"/>
          <w:lang w:val="ru-RU"/>
        </w:rPr>
        <w:t>.</w:t>
      </w:r>
    </w:p>
    <w:p w:rsidR="00337AE6" w:rsidRDefault="00337AE6" w:rsidP="00337AE6">
      <w:pPr>
        <w:spacing w:before="120" w:after="0" w:line="240" w:lineRule="auto"/>
        <w:jc w:val="both"/>
        <w:rPr>
          <w:rFonts w:ascii="Times New Roman" w:hAnsi="Times New Roman"/>
          <w:bCs/>
          <w:sz w:val="28"/>
          <w:szCs w:val="28"/>
          <w:lang w:val="ru-RU"/>
        </w:rPr>
      </w:pPr>
      <w:r>
        <w:rPr>
          <w:rFonts w:ascii="Times New Roman" w:hAnsi="Times New Roman"/>
          <w:b/>
          <w:bCs/>
          <w:sz w:val="28"/>
          <w:szCs w:val="28"/>
          <w:lang w:val="ru-RU"/>
        </w:rPr>
        <w:t xml:space="preserve">Задача 3. </w:t>
      </w:r>
      <w:r w:rsidRPr="00337AE6">
        <w:rPr>
          <w:rFonts w:ascii="Times New Roman" w:hAnsi="Times New Roman"/>
          <w:bCs/>
          <w:sz w:val="28"/>
          <w:szCs w:val="28"/>
          <w:lang w:val="ru-RU"/>
        </w:rPr>
        <w:t>Расширение рынков сбыта предприятий АПК.</w:t>
      </w:r>
    </w:p>
    <w:p w:rsidR="00337AE6" w:rsidRPr="00337AE6" w:rsidRDefault="00337AE6" w:rsidP="00337AE6">
      <w:pPr>
        <w:spacing w:after="0" w:line="240" w:lineRule="auto"/>
        <w:jc w:val="both"/>
        <w:rPr>
          <w:rFonts w:ascii="Times New Roman" w:hAnsi="Times New Roman"/>
          <w:bCs/>
          <w:sz w:val="28"/>
          <w:szCs w:val="28"/>
          <w:lang w:val="ru-RU"/>
        </w:rPr>
      </w:pPr>
      <w:r>
        <w:rPr>
          <w:rFonts w:ascii="Times New Roman" w:hAnsi="Times New Roman"/>
          <w:bCs/>
          <w:sz w:val="28"/>
          <w:szCs w:val="28"/>
          <w:lang w:val="ru-RU"/>
        </w:rPr>
        <w:t>Основными направлениями работы при решении данной задачи могут стать:</w:t>
      </w:r>
    </w:p>
    <w:p w:rsidR="00337AE6" w:rsidRDefault="00337AE6" w:rsidP="00337AE6">
      <w:pPr>
        <w:pStyle w:val="12"/>
        <w:numPr>
          <w:ilvl w:val="0"/>
          <w:numId w:val="1"/>
        </w:numPr>
        <w:spacing w:after="0" w:line="240" w:lineRule="auto"/>
        <w:ind w:left="709" w:hanging="357"/>
        <w:jc w:val="both"/>
        <w:rPr>
          <w:rFonts w:ascii="Times New Roman" w:hAnsi="Times New Roman"/>
          <w:sz w:val="28"/>
          <w:szCs w:val="28"/>
          <w:lang w:val="ru-RU"/>
        </w:rPr>
      </w:pPr>
      <w:r>
        <w:rPr>
          <w:rFonts w:ascii="Times New Roman" w:hAnsi="Times New Roman"/>
          <w:sz w:val="28"/>
          <w:szCs w:val="28"/>
          <w:lang w:val="ru-RU"/>
        </w:rPr>
        <w:t>о</w:t>
      </w:r>
      <w:r w:rsidRPr="00337AE6">
        <w:rPr>
          <w:rFonts w:ascii="Times New Roman" w:hAnsi="Times New Roman"/>
          <w:sz w:val="28"/>
          <w:szCs w:val="28"/>
          <w:lang w:val="ru-RU"/>
        </w:rPr>
        <w:t>рганизация участия предприятий и организаций АПК городского округа в ярмарках, проводимых в других муниципальных образованиях, в первую очередь, в административном центре области;</w:t>
      </w:r>
    </w:p>
    <w:p w:rsidR="00835443" w:rsidRPr="00835443" w:rsidRDefault="00835443" w:rsidP="00835443">
      <w:pPr>
        <w:pStyle w:val="12"/>
        <w:numPr>
          <w:ilvl w:val="0"/>
          <w:numId w:val="1"/>
        </w:numPr>
        <w:spacing w:after="0" w:line="240" w:lineRule="auto"/>
        <w:ind w:left="709" w:hanging="357"/>
        <w:jc w:val="both"/>
        <w:rPr>
          <w:rFonts w:ascii="Times New Roman" w:hAnsi="Times New Roman"/>
          <w:sz w:val="28"/>
          <w:szCs w:val="28"/>
          <w:lang w:val="ru-RU"/>
        </w:rPr>
      </w:pPr>
      <w:r>
        <w:rPr>
          <w:rFonts w:ascii="Times New Roman" w:hAnsi="Times New Roman"/>
          <w:sz w:val="28"/>
          <w:szCs w:val="28"/>
          <w:lang w:val="ru-RU"/>
        </w:rPr>
        <w:t>ф</w:t>
      </w:r>
      <w:r w:rsidRPr="00835443">
        <w:rPr>
          <w:rFonts w:ascii="Times New Roman" w:hAnsi="Times New Roman"/>
          <w:sz w:val="28"/>
          <w:szCs w:val="28"/>
          <w:lang w:val="ru-RU"/>
        </w:rPr>
        <w:t>ормирование брендов готовой продукции</w:t>
      </w:r>
      <w:r>
        <w:rPr>
          <w:rFonts w:ascii="Times New Roman" w:hAnsi="Times New Roman"/>
          <w:sz w:val="28"/>
          <w:szCs w:val="28"/>
          <w:lang w:val="ru-RU"/>
        </w:rPr>
        <w:t xml:space="preserve"> и их продвижение на областном уровне;</w:t>
      </w:r>
    </w:p>
    <w:p w:rsidR="00337AE6" w:rsidRPr="00337AE6" w:rsidRDefault="00337AE6" w:rsidP="00337AE6">
      <w:pPr>
        <w:pStyle w:val="12"/>
        <w:numPr>
          <w:ilvl w:val="0"/>
          <w:numId w:val="1"/>
        </w:numPr>
        <w:spacing w:after="0" w:line="240" w:lineRule="auto"/>
        <w:ind w:left="709" w:hanging="357"/>
        <w:jc w:val="both"/>
        <w:rPr>
          <w:rFonts w:ascii="Times New Roman" w:hAnsi="Times New Roman"/>
          <w:sz w:val="28"/>
          <w:szCs w:val="28"/>
          <w:lang w:val="ru-RU"/>
        </w:rPr>
      </w:pPr>
      <w:r>
        <w:rPr>
          <w:rFonts w:ascii="Times New Roman" w:hAnsi="Times New Roman"/>
          <w:sz w:val="28"/>
          <w:szCs w:val="28"/>
          <w:lang w:val="ru-RU"/>
        </w:rPr>
        <w:t>р</w:t>
      </w:r>
      <w:r w:rsidRPr="00337AE6">
        <w:rPr>
          <w:rFonts w:ascii="Times New Roman" w:hAnsi="Times New Roman"/>
          <w:sz w:val="28"/>
          <w:szCs w:val="28"/>
          <w:lang w:val="ru-RU"/>
        </w:rPr>
        <w:t>асширение рынка сбыта за счет экспорта, организация взаимодействия с Калининградским представительством АО «Российский экспортный центр»</w:t>
      </w:r>
      <w:r w:rsidR="00390E32">
        <w:rPr>
          <w:rFonts w:ascii="Times New Roman" w:hAnsi="Times New Roman"/>
          <w:sz w:val="28"/>
          <w:szCs w:val="28"/>
          <w:lang w:val="ru-RU"/>
        </w:rPr>
        <w:t>;</w:t>
      </w:r>
    </w:p>
    <w:p w:rsidR="00337AE6" w:rsidRPr="00337AE6" w:rsidRDefault="00337AE6" w:rsidP="00337AE6">
      <w:pPr>
        <w:pStyle w:val="12"/>
        <w:numPr>
          <w:ilvl w:val="0"/>
          <w:numId w:val="1"/>
        </w:numPr>
        <w:spacing w:after="0" w:line="240" w:lineRule="auto"/>
        <w:ind w:left="709" w:hanging="357"/>
        <w:jc w:val="both"/>
        <w:rPr>
          <w:rFonts w:ascii="Times New Roman" w:hAnsi="Times New Roman"/>
          <w:sz w:val="28"/>
          <w:szCs w:val="28"/>
          <w:lang w:val="ru-RU"/>
        </w:rPr>
      </w:pPr>
      <w:r>
        <w:rPr>
          <w:rFonts w:ascii="Times New Roman" w:hAnsi="Times New Roman"/>
          <w:sz w:val="28"/>
          <w:szCs w:val="28"/>
          <w:lang w:val="ru-RU"/>
        </w:rPr>
        <w:t>а</w:t>
      </w:r>
      <w:r w:rsidRPr="00337AE6">
        <w:rPr>
          <w:rFonts w:ascii="Times New Roman" w:hAnsi="Times New Roman"/>
          <w:sz w:val="28"/>
          <w:szCs w:val="28"/>
          <w:lang w:val="ru-RU"/>
        </w:rPr>
        <w:t>ктивное участие в реализации Государственной программы развития сельского хозяйства и регулирования рынков сельскохозяйственной продукции, сырья и продовольствия, в части льготного кредитования инвестиционных проектов, технического переоснащения производства, а также расширение доступности к кредитным ресурсам</w:t>
      </w:r>
      <w:r w:rsidR="00390E32">
        <w:rPr>
          <w:rFonts w:ascii="Times New Roman" w:hAnsi="Times New Roman"/>
          <w:sz w:val="28"/>
          <w:szCs w:val="28"/>
          <w:lang w:val="ru-RU"/>
        </w:rPr>
        <w:t>.</w:t>
      </w:r>
    </w:p>
    <w:p w:rsidR="0084743A" w:rsidRPr="00DE1CC2" w:rsidRDefault="0084743A" w:rsidP="00DE1CC2">
      <w:pPr>
        <w:spacing w:before="120" w:after="0" w:line="240" w:lineRule="auto"/>
        <w:jc w:val="both"/>
        <w:rPr>
          <w:rFonts w:ascii="Times New Roman" w:hAnsi="Times New Roman"/>
          <w:bCs/>
          <w:sz w:val="28"/>
          <w:szCs w:val="28"/>
          <w:lang w:val="ru-RU"/>
        </w:rPr>
      </w:pPr>
      <w:r w:rsidRPr="00DE1CC2">
        <w:rPr>
          <w:rFonts w:ascii="Times New Roman" w:hAnsi="Times New Roman"/>
          <w:b/>
          <w:bCs/>
          <w:sz w:val="28"/>
          <w:szCs w:val="28"/>
          <w:lang w:val="ru-RU"/>
        </w:rPr>
        <w:lastRenderedPageBreak/>
        <w:t xml:space="preserve">Задача </w:t>
      </w:r>
      <w:r w:rsidR="00835443">
        <w:rPr>
          <w:rFonts w:ascii="Times New Roman" w:hAnsi="Times New Roman"/>
          <w:b/>
          <w:bCs/>
          <w:sz w:val="28"/>
          <w:szCs w:val="28"/>
          <w:lang w:val="ru-RU"/>
        </w:rPr>
        <w:t>4</w:t>
      </w:r>
      <w:r w:rsidRPr="00DE1CC2">
        <w:rPr>
          <w:rFonts w:ascii="Times New Roman" w:hAnsi="Times New Roman"/>
          <w:b/>
          <w:bCs/>
          <w:sz w:val="28"/>
          <w:szCs w:val="28"/>
          <w:lang w:val="ru-RU"/>
        </w:rPr>
        <w:t xml:space="preserve">. </w:t>
      </w:r>
      <w:r w:rsidRPr="00DE1CC2">
        <w:rPr>
          <w:rFonts w:ascii="Times New Roman" w:hAnsi="Times New Roman"/>
          <w:bCs/>
          <w:sz w:val="28"/>
          <w:szCs w:val="28"/>
          <w:lang w:val="ru-RU"/>
        </w:rPr>
        <w:t>Повышение технического уровня осушительных мелиоративных систем.</w:t>
      </w:r>
    </w:p>
    <w:p w:rsidR="0084743A" w:rsidRDefault="0084743A" w:rsidP="00DE1CC2">
      <w:pPr>
        <w:spacing w:after="0" w:line="240" w:lineRule="auto"/>
        <w:jc w:val="both"/>
        <w:rPr>
          <w:rFonts w:ascii="Times New Roman" w:hAnsi="Times New Roman"/>
          <w:bCs/>
          <w:sz w:val="28"/>
          <w:szCs w:val="28"/>
          <w:lang w:val="ru-RU"/>
        </w:rPr>
      </w:pPr>
      <w:r w:rsidRPr="00DE1CC2">
        <w:rPr>
          <w:rFonts w:ascii="Times New Roman" w:hAnsi="Times New Roman"/>
          <w:bCs/>
          <w:sz w:val="28"/>
          <w:szCs w:val="28"/>
          <w:lang w:val="ru-RU"/>
        </w:rPr>
        <w:t>Увеличение объемов ремонтно-восстановительных работ мелиоративных систем</w:t>
      </w:r>
      <w:r w:rsidR="008149A1">
        <w:rPr>
          <w:rFonts w:ascii="Times New Roman" w:hAnsi="Times New Roman"/>
          <w:bCs/>
          <w:sz w:val="28"/>
          <w:szCs w:val="28"/>
          <w:lang w:val="ru-RU"/>
        </w:rPr>
        <w:t xml:space="preserve"> </w:t>
      </w:r>
      <w:r w:rsidRPr="00DE1CC2">
        <w:rPr>
          <w:rFonts w:ascii="Times New Roman" w:hAnsi="Times New Roman"/>
          <w:bCs/>
          <w:sz w:val="28"/>
          <w:szCs w:val="28"/>
          <w:lang w:val="ru-RU"/>
        </w:rPr>
        <w:t>необходимо проводить в комплексе с осуществлением агромелиоративных и агрохимических мероприятий. Одновременно необходимо проводить ремонтно-восстановительные работы по реконструкции и модернизации защитных дамб и насосных станций, так как система будет работать только в том случае, если в порядок будут приводиться последовательно: водоприемник, проводящая сеть, регулирующая сеть.</w:t>
      </w:r>
    </w:p>
    <w:p w:rsidR="00DE1CC2" w:rsidRPr="00DE1CC2" w:rsidRDefault="00DE1CC2" w:rsidP="00DE1CC2">
      <w:pPr>
        <w:spacing w:after="0" w:line="240" w:lineRule="auto"/>
        <w:jc w:val="both"/>
        <w:rPr>
          <w:rFonts w:ascii="Times New Roman" w:hAnsi="Times New Roman"/>
          <w:bCs/>
          <w:sz w:val="28"/>
          <w:szCs w:val="28"/>
          <w:lang w:val="ru-RU"/>
        </w:rPr>
      </w:pPr>
      <w:r>
        <w:rPr>
          <w:rFonts w:ascii="Times New Roman" w:hAnsi="Times New Roman"/>
          <w:bCs/>
          <w:sz w:val="28"/>
          <w:szCs w:val="28"/>
          <w:lang w:val="ru-RU"/>
        </w:rPr>
        <w:t xml:space="preserve">Отдельной задачей для администрации городского должна стать систематическая работа по включению </w:t>
      </w:r>
      <w:r>
        <w:rPr>
          <w:rFonts w:ascii="Times New Roman" w:hAnsi="Times New Roman"/>
          <w:sz w:val="28"/>
          <w:szCs w:val="28"/>
          <w:lang w:val="ru-RU"/>
        </w:rPr>
        <w:t>мероприятий по капитальному ремонту и (или) реконструкции мелиоративных систем в соответствующие государственные программы Калининградской области и Российской Федерации и</w:t>
      </w:r>
      <w:r w:rsidR="008149A1">
        <w:rPr>
          <w:rFonts w:ascii="Times New Roman" w:hAnsi="Times New Roman"/>
          <w:sz w:val="28"/>
          <w:szCs w:val="28"/>
          <w:lang w:val="ru-RU"/>
        </w:rPr>
        <w:t xml:space="preserve"> </w:t>
      </w:r>
      <w:r>
        <w:rPr>
          <w:rFonts w:ascii="Times New Roman" w:hAnsi="Times New Roman"/>
          <w:sz w:val="28"/>
          <w:szCs w:val="28"/>
          <w:lang w:val="ru-RU"/>
        </w:rPr>
        <w:t xml:space="preserve">привлечению средств вышестоящих бюджетов и включения </w:t>
      </w:r>
    </w:p>
    <w:p w:rsidR="0084743A" w:rsidRPr="00DE1CC2" w:rsidRDefault="0084743A" w:rsidP="00DE1CC2">
      <w:pPr>
        <w:spacing w:before="120" w:after="0" w:line="240" w:lineRule="auto"/>
        <w:jc w:val="both"/>
        <w:rPr>
          <w:rFonts w:ascii="Times New Roman" w:hAnsi="Times New Roman"/>
          <w:bCs/>
          <w:sz w:val="28"/>
          <w:szCs w:val="28"/>
          <w:lang w:val="ru-RU"/>
        </w:rPr>
      </w:pPr>
      <w:r w:rsidRPr="00DE1CC2">
        <w:rPr>
          <w:rFonts w:ascii="Times New Roman" w:hAnsi="Times New Roman"/>
          <w:b/>
          <w:bCs/>
          <w:sz w:val="28"/>
          <w:szCs w:val="28"/>
          <w:lang w:val="ru-RU"/>
        </w:rPr>
        <w:t xml:space="preserve">Задача </w:t>
      </w:r>
      <w:r w:rsidR="00835443">
        <w:rPr>
          <w:rFonts w:ascii="Times New Roman" w:hAnsi="Times New Roman"/>
          <w:b/>
          <w:bCs/>
          <w:sz w:val="28"/>
          <w:szCs w:val="28"/>
          <w:lang w:val="ru-RU"/>
        </w:rPr>
        <w:t>5</w:t>
      </w:r>
      <w:r w:rsidRPr="00DE1CC2">
        <w:rPr>
          <w:rFonts w:ascii="Times New Roman" w:hAnsi="Times New Roman"/>
          <w:b/>
          <w:bCs/>
          <w:sz w:val="28"/>
          <w:szCs w:val="28"/>
          <w:lang w:val="ru-RU"/>
        </w:rPr>
        <w:t xml:space="preserve">. </w:t>
      </w:r>
      <w:r w:rsidRPr="00DE1CC2">
        <w:rPr>
          <w:rFonts w:ascii="Times New Roman" w:hAnsi="Times New Roman"/>
          <w:bCs/>
          <w:sz w:val="28"/>
          <w:szCs w:val="28"/>
          <w:lang w:val="ru-RU"/>
        </w:rPr>
        <w:t>Совершенствование земельных отношений.</w:t>
      </w:r>
    </w:p>
    <w:p w:rsidR="0084743A" w:rsidRPr="00DE1CC2" w:rsidRDefault="0084743A" w:rsidP="00DE1CC2">
      <w:pPr>
        <w:spacing w:after="0" w:line="240" w:lineRule="auto"/>
        <w:jc w:val="both"/>
        <w:rPr>
          <w:rFonts w:ascii="Times New Roman" w:hAnsi="Times New Roman"/>
          <w:bCs/>
          <w:sz w:val="28"/>
          <w:szCs w:val="28"/>
          <w:lang w:val="ru-RU"/>
        </w:rPr>
      </w:pPr>
      <w:r w:rsidRPr="00DE1CC2">
        <w:rPr>
          <w:rFonts w:ascii="Times New Roman" w:hAnsi="Times New Roman"/>
          <w:bCs/>
          <w:sz w:val="28"/>
          <w:szCs w:val="28"/>
          <w:lang w:val="ru-RU"/>
        </w:rPr>
        <w:t>Реализация данной задачи будет осуществляться за счет решения следующих мероприятий:</w:t>
      </w:r>
    </w:p>
    <w:p w:rsidR="0084743A" w:rsidRPr="00DE1CC2" w:rsidRDefault="0084743A" w:rsidP="00DE1CC2">
      <w:pPr>
        <w:pStyle w:val="12"/>
        <w:numPr>
          <w:ilvl w:val="0"/>
          <w:numId w:val="1"/>
        </w:numPr>
        <w:spacing w:after="0" w:line="240" w:lineRule="auto"/>
        <w:ind w:left="709" w:hanging="357"/>
        <w:jc w:val="both"/>
        <w:rPr>
          <w:rFonts w:ascii="Times New Roman" w:hAnsi="Times New Roman"/>
          <w:sz w:val="28"/>
          <w:szCs w:val="28"/>
          <w:lang w:val="ru-RU"/>
        </w:rPr>
      </w:pPr>
      <w:r w:rsidRPr="00DE1CC2">
        <w:rPr>
          <w:rFonts w:ascii="Times New Roman" w:hAnsi="Times New Roman"/>
          <w:sz w:val="28"/>
          <w:szCs w:val="28"/>
          <w:lang w:val="ru-RU"/>
        </w:rPr>
        <w:t>оказания консультационной помощи по оформлению и регистрации права собственности на землю в учреждении юстиции,</w:t>
      </w:r>
    </w:p>
    <w:p w:rsidR="0084743A" w:rsidRPr="00DE1CC2" w:rsidRDefault="0084743A" w:rsidP="00DE1CC2">
      <w:pPr>
        <w:pStyle w:val="12"/>
        <w:numPr>
          <w:ilvl w:val="0"/>
          <w:numId w:val="1"/>
        </w:numPr>
        <w:spacing w:after="0" w:line="240" w:lineRule="auto"/>
        <w:ind w:left="709" w:hanging="357"/>
        <w:jc w:val="both"/>
        <w:rPr>
          <w:rFonts w:ascii="Times New Roman" w:hAnsi="Times New Roman"/>
          <w:sz w:val="28"/>
          <w:szCs w:val="28"/>
          <w:lang w:val="ru-RU"/>
        </w:rPr>
      </w:pPr>
      <w:r w:rsidRPr="00DE1CC2">
        <w:rPr>
          <w:rFonts w:ascii="Times New Roman" w:hAnsi="Times New Roman"/>
          <w:sz w:val="28"/>
          <w:szCs w:val="28"/>
          <w:lang w:val="ru-RU"/>
        </w:rPr>
        <w:t>усиление</w:t>
      </w:r>
      <w:r w:rsidR="00DE1CC2">
        <w:rPr>
          <w:rFonts w:ascii="Times New Roman" w:hAnsi="Times New Roman"/>
          <w:sz w:val="28"/>
          <w:szCs w:val="28"/>
          <w:lang w:val="ru-RU"/>
        </w:rPr>
        <w:t xml:space="preserve"> муниципального земельного</w:t>
      </w:r>
      <w:r w:rsidRPr="00DE1CC2">
        <w:rPr>
          <w:rFonts w:ascii="Times New Roman" w:hAnsi="Times New Roman"/>
          <w:sz w:val="28"/>
          <w:szCs w:val="28"/>
          <w:lang w:val="ru-RU"/>
        </w:rPr>
        <w:t xml:space="preserve"> контроля, выявлени</w:t>
      </w:r>
      <w:r w:rsidR="00DE1CC2">
        <w:rPr>
          <w:rFonts w:ascii="Times New Roman" w:hAnsi="Times New Roman"/>
          <w:sz w:val="28"/>
          <w:szCs w:val="28"/>
          <w:lang w:val="ru-RU"/>
        </w:rPr>
        <w:t>е</w:t>
      </w:r>
      <w:r w:rsidRPr="00DE1CC2">
        <w:rPr>
          <w:rFonts w:ascii="Times New Roman" w:hAnsi="Times New Roman"/>
          <w:sz w:val="28"/>
          <w:szCs w:val="28"/>
          <w:lang w:val="ru-RU"/>
        </w:rPr>
        <w:t xml:space="preserve"> неиспользуемых земель и земель, используемых не по назначению для принятия административно-правовых мер.</w:t>
      </w:r>
    </w:p>
    <w:p w:rsidR="0084743A" w:rsidRPr="00DE1CC2" w:rsidRDefault="0084743A" w:rsidP="00DE1CC2">
      <w:pPr>
        <w:pStyle w:val="12"/>
        <w:numPr>
          <w:ilvl w:val="0"/>
          <w:numId w:val="1"/>
        </w:numPr>
        <w:spacing w:after="0" w:line="240" w:lineRule="auto"/>
        <w:ind w:left="709" w:hanging="357"/>
        <w:jc w:val="both"/>
        <w:rPr>
          <w:rFonts w:ascii="Times New Roman" w:hAnsi="Times New Roman"/>
          <w:sz w:val="28"/>
          <w:szCs w:val="28"/>
          <w:lang w:val="ru-RU"/>
        </w:rPr>
      </w:pPr>
      <w:r w:rsidRPr="00DE1CC2">
        <w:rPr>
          <w:rFonts w:ascii="Times New Roman" w:hAnsi="Times New Roman"/>
          <w:sz w:val="28"/>
          <w:szCs w:val="28"/>
          <w:lang w:val="ru-RU"/>
        </w:rPr>
        <w:t>разработка мер стимулирования рационального использования земель,</w:t>
      </w:r>
    </w:p>
    <w:p w:rsidR="0084743A" w:rsidRPr="00DE1CC2" w:rsidRDefault="0084743A" w:rsidP="00DE1CC2">
      <w:pPr>
        <w:spacing w:before="120" w:after="0" w:line="240" w:lineRule="auto"/>
        <w:jc w:val="both"/>
        <w:rPr>
          <w:rFonts w:ascii="Times New Roman" w:hAnsi="Times New Roman"/>
          <w:b/>
          <w:bCs/>
          <w:sz w:val="28"/>
          <w:szCs w:val="28"/>
          <w:lang w:val="ru-RU"/>
        </w:rPr>
      </w:pPr>
      <w:r w:rsidRPr="00DE1CC2">
        <w:rPr>
          <w:rFonts w:ascii="Times New Roman" w:hAnsi="Times New Roman"/>
          <w:b/>
          <w:bCs/>
          <w:sz w:val="28"/>
          <w:szCs w:val="28"/>
          <w:lang w:val="ru-RU"/>
        </w:rPr>
        <w:t xml:space="preserve">Задача </w:t>
      </w:r>
      <w:r w:rsidR="00835443">
        <w:rPr>
          <w:rFonts w:ascii="Times New Roman" w:hAnsi="Times New Roman"/>
          <w:b/>
          <w:bCs/>
          <w:sz w:val="28"/>
          <w:szCs w:val="28"/>
          <w:lang w:val="ru-RU"/>
        </w:rPr>
        <w:t>6</w:t>
      </w:r>
      <w:r w:rsidRPr="00DE1CC2">
        <w:rPr>
          <w:rFonts w:ascii="Times New Roman" w:hAnsi="Times New Roman"/>
          <w:b/>
          <w:bCs/>
          <w:sz w:val="28"/>
          <w:szCs w:val="28"/>
          <w:lang w:val="ru-RU"/>
        </w:rPr>
        <w:t xml:space="preserve">. </w:t>
      </w:r>
      <w:r w:rsidRPr="00337AE6">
        <w:rPr>
          <w:rFonts w:ascii="Times New Roman" w:hAnsi="Times New Roman"/>
          <w:bCs/>
          <w:sz w:val="28"/>
          <w:szCs w:val="28"/>
          <w:lang w:val="ru-RU"/>
        </w:rPr>
        <w:t>Подготовка кадров для АПК.</w:t>
      </w:r>
    </w:p>
    <w:p w:rsidR="0084743A" w:rsidRPr="00337AE6" w:rsidRDefault="0084743A" w:rsidP="00337AE6">
      <w:pPr>
        <w:spacing w:after="0" w:line="240" w:lineRule="auto"/>
        <w:jc w:val="both"/>
        <w:rPr>
          <w:rFonts w:ascii="Times New Roman" w:hAnsi="Times New Roman"/>
          <w:bCs/>
          <w:sz w:val="28"/>
          <w:szCs w:val="28"/>
          <w:lang w:val="ru-RU"/>
        </w:rPr>
      </w:pPr>
      <w:r w:rsidRPr="00337AE6">
        <w:rPr>
          <w:rFonts w:ascii="Times New Roman" w:hAnsi="Times New Roman"/>
          <w:bCs/>
          <w:sz w:val="28"/>
          <w:szCs w:val="28"/>
          <w:lang w:val="ru-RU"/>
        </w:rPr>
        <w:t>Реализация данной задачи будет осуществляться за счет решения следующих мероприятий:</w:t>
      </w:r>
    </w:p>
    <w:p w:rsidR="0084743A" w:rsidRPr="00337AE6" w:rsidRDefault="0084743A" w:rsidP="00337AE6">
      <w:pPr>
        <w:pStyle w:val="12"/>
        <w:numPr>
          <w:ilvl w:val="0"/>
          <w:numId w:val="1"/>
        </w:numPr>
        <w:spacing w:after="0" w:line="240" w:lineRule="auto"/>
        <w:ind w:left="709" w:hanging="357"/>
        <w:jc w:val="both"/>
        <w:rPr>
          <w:rFonts w:ascii="Times New Roman" w:hAnsi="Times New Roman"/>
          <w:sz w:val="28"/>
          <w:szCs w:val="28"/>
          <w:lang w:val="ru-RU"/>
        </w:rPr>
      </w:pPr>
      <w:r w:rsidRPr="00337AE6">
        <w:rPr>
          <w:rFonts w:ascii="Times New Roman" w:hAnsi="Times New Roman"/>
          <w:sz w:val="28"/>
          <w:szCs w:val="28"/>
          <w:lang w:val="ru-RU"/>
        </w:rPr>
        <w:t>подготовка и переподготовка специалистов, повышение квалификации должны соответствовать современным передовым технологиям, текущим и перспективным потребностям предприятий, и быть направлены на повышение эффективности сельского хозяйства;</w:t>
      </w:r>
    </w:p>
    <w:p w:rsidR="0084743A" w:rsidRPr="00337AE6" w:rsidRDefault="00337AE6" w:rsidP="00337AE6">
      <w:pPr>
        <w:pStyle w:val="12"/>
        <w:numPr>
          <w:ilvl w:val="0"/>
          <w:numId w:val="1"/>
        </w:numPr>
        <w:spacing w:after="0" w:line="240" w:lineRule="auto"/>
        <w:ind w:left="709" w:hanging="357"/>
        <w:jc w:val="both"/>
        <w:rPr>
          <w:rFonts w:ascii="Times New Roman" w:hAnsi="Times New Roman"/>
          <w:sz w:val="28"/>
          <w:szCs w:val="28"/>
          <w:lang w:val="ru-RU"/>
        </w:rPr>
      </w:pPr>
      <w:r w:rsidRPr="00337AE6">
        <w:rPr>
          <w:rFonts w:ascii="Times New Roman" w:hAnsi="Times New Roman"/>
          <w:sz w:val="28"/>
          <w:szCs w:val="28"/>
          <w:lang w:val="ru-RU"/>
        </w:rPr>
        <w:t>переобучение (обучение) части наиболее квалифицированных рабочих в соответствии с текущими и перспективными потребностями предприятий через систему профессионального обучения области. Внедр</w:t>
      </w:r>
      <w:r>
        <w:rPr>
          <w:rFonts w:ascii="Times New Roman" w:hAnsi="Times New Roman"/>
          <w:sz w:val="28"/>
          <w:szCs w:val="28"/>
          <w:lang w:val="ru-RU"/>
        </w:rPr>
        <w:t>ение</w:t>
      </w:r>
      <w:r w:rsidRPr="00337AE6">
        <w:rPr>
          <w:rFonts w:ascii="Times New Roman" w:hAnsi="Times New Roman"/>
          <w:sz w:val="28"/>
          <w:szCs w:val="28"/>
          <w:lang w:val="ru-RU"/>
        </w:rPr>
        <w:t xml:space="preserve"> практик</w:t>
      </w:r>
      <w:r>
        <w:rPr>
          <w:rFonts w:ascii="Times New Roman" w:hAnsi="Times New Roman"/>
          <w:sz w:val="28"/>
          <w:szCs w:val="28"/>
          <w:lang w:val="ru-RU"/>
        </w:rPr>
        <w:t>и</w:t>
      </w:r>
      <w:r w:rsidRPr="00337AE6">
        <w:rPr>
          <w:rFonts w:ascii="Times New Roman" w:hAnsi="Times New Roman"/>
          <w:sz w:val="28"/>
          <w:szCs w:val="28"/>
          <w:lang w:val="ru-RU"/>
        </w:rPr>
        <w:t xml:space="preserve"> направлени</w:t>
      </w:r>
      <w:r>
        <w:rPr>
          <w:rFonts w:ascii="Times New Roman" w:hAnsi="Times New Roman"/>
          <w:sz w:val="28"/>
          <w:szCs w:val="28"/>
          <w:lang w:val="ru-RU"/>
        </w:rPr>
        <w:t>я</w:t>
      </w:r>
      <w:r w:rsidRPr="00337AE6">
        <w:rPr>
          <w:rFonts w:ascii="Times New Roman" w:hAnsi="Times New Roman"/>
          <w:sz w:val="28"/>
          <w:szCs w:val="28"/>
          <w:lang w:val="ru-RU"/>
        </w:rPr>
        <w:t xml:space="preserve"> на обучение выпускников школ за счет работодателей</w:t>
      </w:r>
      <w:r w:rsidR="0084743A" w:rsidRPr="00337AE6">
        <w:rPr>
          <w:rFonts w:ascii="Times New Roman" w:hAnsi="Times New Roman"/>
          <w:sz w:val="28"/>
          <w:szCs w:val="28"/>
          <w:lang w:val="ru-RU"/>
        </w:rPr>
        <w:t>;</w:t>
      </w:r>
    </w:p>
    <w:p w:rsidR="0084743A" w:rsidRPr="00337AE6" w:rsidRDefault="0084743A" w:rsidP="00835443">
      <w:pPr>
        <w:pStyle w:val="12"/>
        <w:numPr>
          <w:ilvl w:val="0"/>
          <w:numId w:val="1"/>
        </w:numPr>
        <w:spacing w:after="120" w:line="240" w:lineRule="auto"/>
        <w:ind w:left="709" w:hanging="357"/>
        <w:jc w:val="both"/>
        <w:rPr>
          <w:rFonts w:ascii="Times New Roman" w:hAnsi="Times New Roman"/>
          <w:sz w:val="28"/>
          <w:szCs w:val="28"/>
          <w:lang w:val="ru-RU"/>
        </w:rPr>
      </w:pPr>
      <w:r w:rsidRPr="00337AE6">
        <w:rPr>
          <w:rFonts w:ascii="Times New Roman" w:hAnsi="Times New Roman"/>
          <w:sz w:val="28"/>
          <w:szCs w:val="28"/>
          <w:lang w:val="ru-RU"/>
        </w:rPr>
        <w:t>изучение и внедрение отечественного и зарубежного опыта выращивания экологически чистых продуктов земледелия, животноводства и рыбодобычи, а также современных способов их хранения и переработки.</w:t>
      </w:r>
    </w:p>
    <w:p w:rsidR="00835443" w:rsidRDefault="00835443" w:rsidP="003B7526">
      <w:pPr>
        <w:pStyle w:val="2"/>
        <w:numPr>
          <w:ilvl w:val="0"/>
          <w:numId w:val="0"/>
        </w:numPr>
        <w:tabs>
          <w:tab w:val="left" w:pos="567"/>
        </w:tabs>
        <w:spacing w:before="240" w:after="240"/>
        <w:jc w:val="both"/>
      </w:pPr>
      <w:bookmarkStart w:id="142" w:name="_Toc509880401"/>
      <w:r>
        <w:t>5.2.</w:t>
      </w:r>
      <w:r>
        <w:tab/>
      </w:r>
      <w:r w:rsidR="009B7DCE">
        <w:t xml:space="preserve">Стратегическая цель №2. </w:t>
      </w:r>
      <w:r w:rsidRPr="00E87429">
        <w:t xml:space="preserve">Развитие </w:t>
      </w:r>
      <w:r w:rsidR="004448BE">
        <w:t>туризма</w:t>
      </w:r>
      <w:r>
        <w:t>, с</w:t>
      </w:r>
      <w:r w:rsidRPr="00E87429">
        <w:t>оздание брендов для продвижения Славского городского округа</w:t>
      </w:r>
      <w:bookmarkEnd w:id="142"/>
    </w:p>
    <w:p w:rsidR="007F7ABE" w:rsidRPr="007F7ABE" w:rsidRDefault="007F7ABE" w:rsidP="007F7ABE">
      <w:pPr>
        <w:spacing w:after="0" w:line="240" w:lineRule="auto"/>
        <w:jc w:val="both"/>
        <w:rPr>
          <w:rFonts w:ascii="Times New Roman" w:hAnsi="Times New Roman"/>
          <w:bCs/>
          <w:sz w:val="28"/>
          <w:szCs w:val="28"/>
          <w:lang w:val="ru-RU"/>
        </w:rPr>
      </w:pPr>
      <w:r w:rsidRPr="007F7ABE">
        <w:rPr>
          <w:rFonts w:ascii="Times New Roman" w:hAnsi="Times New Roman"/>
          <w:bCs/>
          <w:sz w:val="28"/>
          <w:szCs w:val="28"/>
          <w:lang w:val="ru-RU"/>
        </w:rPr>
        <w:t>Приоритетное направление</w:t>
      </w:r>
      <w:r>
        <w:rPr>
          <w:rFonts w:ascii="Times New Roman" w:hAnsi="Times New Roman"/>
          <w:bCs/>
          <w:sz w:val="28"/>
          <w:szCs w:val="28"/>
          <w:lang w:val="ru-RU"/>
        </w:rPr>
        <w:t xml:space="preserve"> туризма</w:t>
      </w:r>
      <w:r w:rsidRPr="007F7ABE">
        <w:rPr>
          <w:rFonts w:ascii="Times New Roman" w:hAnsi="Times New Roman"/>
          <w:bCs/>
          <w:sz w:val="28"/>
          <w:szCs w:val="28"/>
          <w:lang w:val="ru-RU"/>
        </w:rPr>
        <w:t xml:space="preserve"> для </w:t>
      </w:r>
      <w:r>
        <w:rPr>
          <w:rFonts w:ascii="Times New Roman" w:hAnsi="Times New Roman"/>
          <w:bCs/>
          <w:sz w:val="28"/>
          <w:szCs w:val="28"/>
          <w:lang w:val="ru-RU"/>
        </w:rPr>
        <w:t>городского округа</w:t>
      </w:r>
      <w:r w:rsidRPr="007F7ABE">
        <w:rPr>
          <w:rFonts w:ascii="Times New Roman" w:hAnsi="Times New Roman"/>
          <w:bCs/>
          <w:sz w:val="28"/>
          <w:szCs w:val="28"/>
          <w:lang w:val="ru-RU"/>
        </w:rPr>
        <w:t xml:space="preserve"> – это экологический и сельский туризм, который непосредственно связан с ландшафтами территории, с многообразием птиц</w:t>
      </w:r>
      <w:r w:rsidR="003B7526">
        <w:rPr>
          <w:rFonts w:ascii="Times New Roman" w:hAnsi="Times New Roman"/>
          <w:bCs/>
          <w:sz w:val="28"/>
          <w:szCs w:val="28"/>
          <w:lang w:val="ru-RU"/>
        </w:rPr>
        <w:t>,</w:t>
      </w:r>
      <w:r w:rsidRPr="007F7ABE">
        <w:rPr>
          <w:rFonts w:ascii="Times New Roman" w:hAnsi="Times New Roman"/>
          <w:bCs/>
          <w:sz w:val="28"/>
          <w:szCs w:val="28"/>
          <w:lang w:val="ru-RU"/>
        </w:rPr>
        <w:t xml:space="preserve"> животных и растений, что </w:t>
      </w:r>
      <w:r w:rsidRPr="007F7ABE">
        <w:rPr>
          <w:rFonts w:ascii="Times New Roman" w:hAnsi="Times New Roman"/>
          <w:bCs/>
          <w:sz w:val="28"/>
          <w:szCs w:val="28"/>
          <w:lang w:val="ru-RU"/>
        </w:rPr>
        <w:lastRenderedPageBreak/>
        <w:t xml:space="preserve">вполне в состоянии удовлетворить самого взыскательного туриста в области природы. В настоящее время степень рекреационного освоения района можно охарактеризовать как начальную, с недостаточной инфраструктурой, несформировавшейся специализацией. В среднесрочной перспективе </w:t>
      </w:r>
      <w:r>
        <w:rPr>
          <w:rFonts w:ascii="Times New Roman" w:hAnsi="Times New Roman"/>
          <w:bCs/>
          <w:sz w:val="28"/>
          <w:szCs w:val="28"/>
          <w:lang w:val="ru-RU"/>
        </w:rPr>
        <w:t>необходимо</w:t>
      </w:r>
      <w:r w:rsidRPr="007F7ABE">
        <w:rPr>
          <w:rFonts w:ascii="Times New Roman" w:hAnsi="Times New Roman"/>
          <w:bCs/>
          <w:sz w:val="28"/>
          <w:szCs w:val="28"/>
          <w:lang w:val="ru-RU"/>
        </w:rPr>
        <w:t xml:space="preserve"> создание конкурентоспособного марочного туристского продукта.</w:t>
      </w:r>
    </w:p>
    <w:p w:rsidR="007F7ABE" w:rsidRDefault="007F7ABE" w:rsidP="007F7ABE">
      <w:pPr>
        <w:spacing w:after="0" w:line="240" w:lineRule="auto"/>
        <w:jc w:val="both"/>
        <w:rPr>
          <w:rFonts w:ascii="Times New Roman" w:hAnsi="Times New Roman"/>
          <w:bCs/>
          <w:sz w:val="28"/>
          <w:szCs w:val="28"/>
          <w:lang w:val="ru-RU"/>
        </w:rPr>
      </w:pPr>
      <w:r w:rsidRPr="007F7ABE">
        <w:rPr>
          <w:rFonts w:ascii="Times New Roman" w:hAnsi="Times New Roman"/>
          <w:bCs/>
          <w:sz w:val="28"/>
          <w:szCs w:val="28"/>
          <w:lang w:val="ru-RU"/>
        </w:rPr>
        <w:t xml:space="preserve">Развитие туристической отрасли будет способствовать развитию малого предпринимательства и повышению доходности местного бюджета за счет поступлений от предприятий туристской индустрии. Развитие инфраструктуры туризма будет способствовать повышению качества жизни людей в Славском </w:t>
      </w:r>
      <w:r w:rsidR="00E31F53">
        <w:rPr>
          <w:rFonts w:ascii="Times New Roman" w:hAnsi="Times New Roman"/>
          <w:bCs/>
          <w:sz w:val="28"/>
          <w:szCs w:val="28"/>
          <w:lang w:val="ru-RU"/>
        </w:rPr>
        <w:t>округ</w:t>
      </w:r>
      <w:r w:rsidRPr="007F7ABE">
        <w:rPr>
          <w:rFonts w:ascii="Times New Roman" w:hAnsi="Times New Roman"/>
          <w:bCs/>
          <w:sz w:val="28"/>
          <w:szCs w:val="28"/>
          <w:lang w:val="ru-RU"/>
        </w:rPr>
        <w:t>е.</w:t>
      </w:r>
      <w:bookmarkStart w:id="143" w:name="_1109717410"/>
      <w:bookmarkStart w:id="144" w:name="_1109717460"/>
      <w:bookmarkStart w:id="145" w:name="_1109717544"/>
      <w:bookmarkStart w:id="146" w:name="_1109717581"/>
      <w:bookmarkStart w:id="147" w:name="_1110447247"/>
      <w:bookmarkEnd w:id="143"/>
      <w:bookmarkEnd w:id="144"/>
      <w:bookmarkEnd w:id="145"/>
      <w:bookmarkEnd w:id="146"/>
      <w:bookmarkEnd w:id="147"/>
    </w:p>
    <w:p w:rsidR="007F3531" w:rsidRDefault="007F3531" w:rsidP="007F7ABE">
      <w:pPr>
        <w:spacing w:after="0" w:line="240" w:lineRule="auto"/>
        <w:jc w:val="both"/>
        <w:rPr>
          <w:rFonts w:ascii="Times New Roman" w:hAnsi="Times New Roman"/>
          <w:bCs/>
          <w:sz w:val="28"/>
          <w:szCs w:val="28"/>
          <w:lang w:val="ru-RU"/>
        </w:rPr>
      </w:pPr>
      <w:r>
        <w:rPr>
          <w:rFonts w:ascii="Times New Roman" w:hAnsi="Times New Roman"/>
          <w:bCs/>
          <w:sz w:val="28"/>
          <w:szCs w:val="28"/>
          <w:lang w:val="ru-RU"/>
        </w:rPr>
        <w:t>Достижение поставленной цели возможно за счет решения следующих задач:</w:t>
      </w:r>
    </w:p>
    <w:p w:rsidR="007F3531" w:rsidRDefault="007F3531" w:rsidP="00C8515F">
      <w:pPr>
        <w:spacing w:before="120" w:after="0" w:line="240" w:lineRule="auto"/>
        <w:jc w:val="both"/>
        <w:rPr>
          <w:rFonts w:ascii="Times New Roman" w:hAnsi="Times New Roman"/>
          <w:bCs/>
          <w:sz w:val="28"/>
          <w:szCs w:val="28"/>
          <w:lang w:val="ru-RU"/>
        </w:rPr>
      </w:pPr>
      <w:r w:rsidRPr="007F3531">
        <w:rPr>
          <w:rFonts w:ascii="Times New Roman" w:hAnsi="Times New Roman"/>
          <w:b/>
          <w:bCs/>
          <w:sz w:val="28"/>
          <w:szCs w:val="28"/>
          <w:lang w:val="ru-RU"/>
        </w:rPr>
        <w:t>Задача 1.</w:t>
      </w:r>
      <w:r>
        <w:rPr>
          <w:rFonts w:ascii="Times New Roman" w:hAnsi="Times New Roman"/>
          <w:bCs/>
          <w:sz w:val="28"/>
          <w:szCs w:val="28"/>
          <w:lang w:val="ru-RU"/>
        </w:rPr>
        <w:t xml:space="preserve"> Формирование и продвижение туристического бренда Славска за счет:</w:t>
      </w:r>
    </w:p>
    <w:p w:rsidR="005C6311" w:rsidRPr="005C6311" w:rsidRDefault="007F3531" w:rsidP="005C6311">
      <w:pPr>
        <w:pStyle w:val="12"/>
        <w:numPr>
          <w:ilvl w:val="0"/>
          <w:numId w:val="1"/>
        </w:numPr>
        <w:spacing w:after="0" w:line="240" w:lineRule="auto"/>
        <w:ind w:left="709" w:hanging="357"/>
        <w:jc w:val="both"/>
        <w:rPr>
          <w:rFonts w:ascii="Times New Roman" w:hAnsi="Times New Roman"/>
          <w:sz w:val="28"/>
          <w:szCs w:val="28"/>
          <w:lang w:val="ru-RU"/>
        </w:rPr>
      </w:pPr>
      <w:r>
        <w:rPr>
          <w:rFonts w:ascii="Times New Roman" w:hAnsi="Times New Roman"/>
          <w:sz w:val="28"/>
          <w:szCs w:val="28"/>
          <w:lang w:val="ru-RU"/>
        </w:rPr>
        <w:t>ф</w:t>
      </w:r>
      <w:r w:rsidRPr="007F3531">
        <w:rPr>
          <w:rFonts w:ascii="Times New Roman" w:hAnsi="Times New Roman"/>
          <w:sz w:val="28"/>
          <w:szCs w:val="28"/>
          <w:lang w:val="ru-RU"/>
        </w:rPr>
        <w:t>ормирование новых и продвижение существующих туристических маршрутов, возможно – совместно с соседними муниципальными образованиями области в рамках межмуниципального сотрудничества</w:t>
      </w:r>
      <w:r w:rsidR="00B11D2C">
        <w:rPr>
          <w:rFonts w:ascii="Times New Roman" w:hAnsi="Times New Roman"/>
          <w:sz w:val="28"/>
          <w:szCs w:val="28"/>
          <w:lang w:val="ru-RU"/>
        </w:rPr>
        <w:t>;</w:t>
      </w:r>
      <w:r w:rsidR="00D8378A">
        <w:rPr>
          <w:rFonts w:ascii="Times New Roman" w:hAnsi="Times New Roman"/>
          <w:sz w:val="28"/>
          <w:szCs w:val="28"/>
          <w:lang w:val="ru-RU"/>
        </w:rPr>
        <w:t xml:space="preserve"> при формировании туристических маршрутов</w:t>
      </w:r>
      <w:r w:rsidR="008149A1">
        <w:rPr>
          <w:rFonts w:ascii="Times New Roman" w:hAnsi="Times New Roman"/>
          <w:sz w:val="28"/>
          <w:szCs w:val="28"/>
          <w:lang w:val="ru-RU"/>
        </w:rPr>
        <w:t xml:space="preserve"> </w:t>
      </w:r>
      <w:r w:rsidR="00D8378A">
        <w:rPr>
          <w:rFonts w:ascii="Times New Roman" w:hAnsi="Times New Roman"/>
          <w:sz w:val="28"/>
          <w:szCs w:val="28"/>
          <w:lang w:val="ru-RU"/>
        </w:rPr>
        <w:t>возможность создания речных прогулочных маршрутов;</w:t>
      </w:r>
    </w:p>
    <w:p w:rsidR="007F7ABE" w:rsidRPr="007F3531" w:rsidRDefault="007F7ABE" w:rsidP="007F3531">
      <w:pPr>
        <w:pStyle w:val="12"/>
        <w:numPr>
          <w:ilvl w:val="0"/>
          <w:numId w:val="1"/>
        </w:numPr>
        <w:spacing w:after="0" w:line="240" w:lineRule="auto"/>
        <w:ind w:left="709" w:hanging="357"/>
        <w:jc w:val="both"/>
        <w:rPr>
          <w:rFonts w:ascii="Times New Roman" w:hAnsi="Times New Roman"/>
          <w:sz w:val="28"/>
          <w:szCs w:val="28"/>
          <w:lang w:val="ru-RU"/>
        </w:rPr>
      </w:pPr>
      <w:r w:rsidRPr="007F3531">
        <w:rPr>
          <w:rFonts w:ascii="Times New Roman" w:hAnsi="Times New Roman"/>
          <w:sz w:val="28"/>
          <w:szCs w:val="28"/>
          <w:lang w:val="ru-RU"/>
        </w:rPr>
        <w:t>популяризаци</w:t>
      </w:r>
      <w:r w:rsidR="007F3531">
        <w:rPr>
          <w:rFonts w:ascii="Times New Roman" w:hAnsi="Times New Roman"/>
          <w:sz w:val="28"/>
          <w:szCs w:val="28"/>
          <w:lang w:val="ru-RU"/>
        </w:rPr>
        <w:t>и</w:t>
      </w:r>
      <w:r w:rsidRPr="007F3531">
        <w:rPr>
          <w:rFonts w:ascii="Times New Roman" w:hAnsi="Times New Roman"/>
          <w:sz w:val="28"/>
          <w:szCs w:val="28"/>
          <w:lang w:val="ru-RU"/>
        </w:rPr>
        <w:t xml:space="preserve"> объектов культурного наследия, расположенных на территории городского округа;</w:t>
      </w:r>
    </w:p>
    <w:p w:rsidR="005C6311" w:rsidRPr="005C6311" w:rsidRDefault="007F3531" w:rsidP="005C6311">
      <w:pPr>
        <w:pStyle w:val="12"/>
        <w:numPr>
          <w:ilvl w:val="0"/>
          <w:numId w:val="1"/>
        </w:numPr>
        <w:spacing w:after="0" w:line="240" w:lineRule="auto"/>
        <w:ind w:left="709" w:hanging="357"/>
        <w:jc w:val="both"/>
        <w:rPr>
          <w:rFonts w:ascii="Times New Roman" w:hAnsi="Times New Roman"/>
          <w:sz w:val="28"/>
          <w:szCs w:val="28"/>
          <w:lang w:val="ru-RU"/>
        </w:rPr>
      </w:pPr>
      <w:r>
        <w:rPr>
          <w:rFonts w:ascii="Times New Roman" w:hAnsi="Times New Roman"/>
          <w:sz w:val="28"/>
          <w:szCs w:val="28"/>
          <w:lang w:val="ru-RU"/>
        </w:rPr>
        <w:t>ф</w:t>
      </w:r>
      <w:r w:rsidR="007F7ABE" w:rsidRPr="007F3531">
        <w:rPr>
          <w:rFonts w:ascii="Times New Roman" w:hAnsi="Times New Roman"/>
          <w:sz w:val="28"/>
          <w:szCs w:val="28"/>
          <w:lang w:val="ru-RU"/>
        </w:rPr>
        <w:t>ормирование круглогодичного календаря</w:t>
      </w:r>
      <w:r w:rsidRPr="007F3531">
        <w:rPr>
          <w:rFonts w:ascii="Times New Roman" w:hAnsi="Times New Roman"/>
          <w:sz w:val="28"/>
          <w:szCs w:val="28"/>
          <w:lang w:val="ru-RU"/>
        </w:rPr>
        <w:t xml:space="preserve"> событий</w:t>
      </w:r>
      <w:r w:rsidR="007F7ABE" w:rsidRPr="007F3531">
        <w:rPr>
          <w:rFonts w:ascii="Times New Roman" w:hAnsi="Times New Roman"/>
          <w:sz w:val="28"/>
          <w:szCs w:val="28"/>
          <w:lang w:val="ru-RU"/>
        </w:rPr>
        <w:t xml:space="preserve">, направленных на привлечение туристов в </w:t>
      </w:r>
      <w:r w:rsidRPr="007F3531">
        <w:rPr>
          <w:rFonts w:ascii="Times New Roman" w:hAnsi="Times New Roman"/>
          <w:sz w:val="28"/>
          <w:szCs w:val="28"/>
          <w:lang w:val="ru-RU"/>
        </w:rPr>
        <w:t>Славский городской округ</w:t>
      </w:r>
      <w:r w:rsidR="00B11D2C">
        <w:rPr>
          <w:rFonts w:ascii="Times New Roman" w:hAnsi="Times New Roman"/>
          <w:sz w:val="28"/>
          <w:szCs w:val="28"/>
          <w:lang w:val="ru-RU"/>
        </w:rPr>
        <w:t>.</w:t>
      </w:r>
    </w:p>
    <w:p w:rsidR="00B11D2C" w:rsidRDefault="00B11D2C" w:rsidP="00B11D2C">
      <w:pPr>
        <w:spacing w:before="120" w:after="0" w:line="240" w:lineRule="auto"/>
        <w:jc w:val="both"/>
        <w:rPr>
          <w:rFonts w:ascii="Times New Roman" w:hAnsi="Times New Roman"/>
          <w:bCs/>
          <w:sz w:val="28"/>
          <w:szCs w:val="28"/>
          <w:lang w:val="ru-RU"/>
        </w:rPr>
      </w:pPr>
      <w:r>
        <w:rPr>
          <w:rFonts w:ascii="Times New Roman" w:hAnsi="Times New Roman"/>
          <w:b/>
          <w:bCs/>
          <w:sz w:val="28"/>
          <w:szCs w:val="28"/>
          <w:lang w:val="ru-RU"/>
        </w:rPr>
        <w:t xml:space="preserve">Задача 2. </w:t>
      </w:r>
      <w:r>
        <w:rPr>
          <w:rFonts w:ascii="Times New Roman" w:hAnsi="Times New Roman"/>
          <w:bCs/>
          <w:sz w:val="28"/>
          <w:szCs w:val="28"/>
          <w:lang w:val="ru-RU"/>
        </w:rPr>
        <w:t>Выявление новых объектов культурного и археологического наследия, сохранение выявленных объектов, что предполагает:</w:t>
      </w:r>
    </w:p>
    <w:p w:rsidR="00B11D2C" w:rsidRPr="005F7036" w:rsidRDefault="005F7036" w:rsidP="005F7036">
      <w:pPr>
        <w:pStyle w:val="12"/>
        <w:numPr>
          <w:ilvl w:val="0"/>
          <w:numId w:val="1"/>
        </w:numPr>
        <w:spacing w:after="0" w:line="240" w:lineRule="auto"/>
        <w:ind w:left="709" w:hanging="357"/>
        <w:jc w:val="both"/>
        <w:rPr>
          <w:rFonts w:ascii="Times New Roman" w:hAnsi="Times New Roman"/>
          <w:sz w:val="28"/>
          <w:szCs w:val="28"/>
          <w:lang w:val="ru-RU"/>
        </w:rPr>
      </w:pPr>
      <w:r>
        <w:rPr>
          <w:rFonts w:ascii="Times New Roman" w:hAnsi="Times New Roman"/>
          <w:sz w:val="28"/>
          <w:szCs w:val="28"/>
          <w:lang w:val="ru-RU"/>
        </w:rPr>
        <w:t>п</w:t>
      </w:r>
      <w:r w:rsidR="00B11D2C" w:rsidRPr="005F7036">
        <w:rPr>
          <w:rFonts w:ascii="Times New Roman" w:hAnsi="Times New Roman"/>
          <w:sz w:val="28"/>
          <w:szCs w:val="28"/>
          <w:lang w:val="ru-RU"/>
        </w:rPr>
        <w:t>роведение археологических исследований на территории городского округа</w:t>
      </w:r>
      <w:r w:rsidRPr="005F7036">
        <w:rPr>
          <w:rFonts w:ascii="Times New Roman" w:hAnsi="Times New Roman"/>
          <w:sz w:val="28"/>
          <w:szCs w:val="28"/>
          <w:lang w:val="ru-RU"/>
        </w:rPr>
        <w:t>;</w:t>
      </w:r>
    </w:p>
    <w:p w:rsidR="005F7036" w:rsidRPr="005F7036" w:rsidRDefault="005F7036" w:rsidP="005F7036">
      <w:pPr>
        <w:pStyle w:val="12"/>
        <w:numPr>
          <w:ilvl w:val="0"/>
          <w:numId w:val="1"/>
        </w:numPr>
        <w:spacing w:after="0" w:line="240" w:lineRule="auto"/>
        <w:ind w:left="709" w:hanging="357"/>
        <w:jc w:val="both"/>
        <w:rPr>
          <w:rFonts w:ascii="Times New Roman" w:hAnsi="Times New Roman"/>
          <w:sz w:val="28"/>
          <w:szCs w:val="28"/>
          <w:lang w:val="ru-RU"/>
        </w:rPr>
      </w:pPr>
      <w:r w:rsidRPr="005F7036">
        <w:rPr>
          <w:rFonts w:ascii="Times New Roman" w:hAnsi="Times New Roman"/>
          <w:sz w:val="28"/>
          <w:szCs w:val="28"/>
          <w:lang w:val="ru-RU"/>
        </w:rPr>
        <w:t>подготовк</w:t>
      </w:r>
      <w:r>
        <w:rPr>
          <w:rFonts w:ascii="Times New Roman" w:hAnsi="Times New Roman"/>
          <w:sz w:val="28"/>
          <w:szCs w:val="28"/>
          <w:lang w:val="ru-RU"/>
        </w:rPr>
        <w:t>у</w:t>
      </w:r>
      <w:r w:rsidRPr="005F7036">
        <w:rPr>
          <w:rFonts w:ascii="Times New Roman" w:hAnsi="Times New Roman"/>
          <w:sz w:val="28"/>
          <w:szCs w:val="28"/>
          <w:lang w:val="ru-RU"/>
        </w:rPr>
        <w:t xml:space="preserve"> документации для включения объектов археологического и культурного наследия </w:t>
      </w:r>
      <w:r>
        <w:rPr>
          <w:rFonts w:ascii="Times New Roman" w:hAnsi="Times New Roman"/>
          <w:sz w:val="28"/>
          <w:szCs w:val="28"/>
          <w:lang w:val="ru-RU"/>
        </w:rPr>
        <w:t>в Единый государственный реестр объектов культурного наследия (памятников истории и культуры) Российской Федерации,</w:t>
      </w:r>
    </w:p>
    <w:p w:rsidR="005F7036" w:rsidRDefault="005F7036" w:rsidP="005F7036">
      <w:pPr>
        <w:pStyle w:val="12"/>
        <w:numPr>
          <w:ilvl w:val="0"/>
          <w:numId w:val="1"/>
        </w:numPr>
        <w:spacing w:after="0" w:line="240" w:lineRule="auto"/>
        <w:ind w:left="709" w:hanging="357"/>
        <w:jc w:val="both"/>
        <w:rPr>
          <w:rFonts w:ascii="Times New Roman" w:hAnsi="Times New Roman"/>
          <w:sz w:val="28"/>
          <w:szCs w:val="28"/>
          <w:lang w:val="ru-RU"/>
        </w:rPr>
      </w:pPr>
      <w:r>
        <w:rPr>
          <w:rFonts w:ascii="Times New Roman" w:hAnsi="Times New Roman"/>
          <w:sz w:val="28"/>
          <w:szCs w:val="28"/>
          <w:lang w:val="ru-RU"/>
        </w:rPr>
        <w:t>п</w:t>
      </w:r>
      <w:r w:rsidRPr="005F7036">
        <w:rPr>
          <w:rFonts w:ascii="Times New Roman" w:hAnsi="Times New Roman"/>
          <w:sz w:val="28"/>
          <w:szCs w:val="28"/>
          <w:lang w:val="ru-RU"/>
        </w:rPr>
        <w:t>роведение консервационных, противоаварийных</w:t>
      </w:r>
      <w:r>
        <w:rPr>
          <w:rFonts w:ascii="Times New Roman" w:hAnsi="Times New Roman"/>
          <w:sz w:val="28"/>
          <w:szCs w:val="28"/>
          <w:lang w:val="ru-RU"/>
        </w:rPr>
        <w:t xml:space="preserve"> работ на объектах археологического наследия, культурного наследия;</w:t>
      </w:r>
    </w:p>
    <w:p w:rsidR="005F7036" w:rsidRPr="005F7036" w:rsidRDefault="005F7036" w:rsidP="005F7036">
      <w:pPr>
        <w:pStyle w:val="12"/>
        <w:numPr>
          <w:ilvl w:val="0"/>
          <w:numId w:val="1"/>
        </w:numPr>
        <w:spacing w:after="0" w:line="240" w:lineRule="auto"/>
        <w:ind w:left="709" w:hanging="357"/>
        <w:jc w:val="both"/>
        <w:rPr>
          <w:rFonts w:ascii="Times New Roman" w:hAnsi="Times New Roman"/>
          <w:sz w:val="28"/>
          <w:szCs w:val="28"/>
          <w:lang w:val="ru-RU"/>
        </w:rPr>
      </w:pPr>
      <w:r>
        <w:rPr>
          <w:rFonts w:ascii="Times New Roman" w:hAnsi="Times New Roman"/>
          <w:sz w:val="28"/>
          <w:szCs w:val="28"/>
          <w:lang w:val="ru-RU"/>
        </w:rPr>
        <w:t>привлечение средств вышестоящих бюджетов бюджетной системы на реставрацию объекто</w:t>
      </w:r>
      <w:r w:rsidR="000E5C8D">
        <w:rPr>
          <w:rFonts w:ascii="Times New Roman" w:hAnsi="Times New Roman"/>
          <w:sz w:val="28"/>
          <w:szCs w:val="28"/>
          <w:lang w:val="ru-RU"/>
        </w:rPr>
        <w:t>в культурного населения, расположенных в городском округе.</w:t>
      </w:r>
    </w:p>
    <w:p w:rsidR="007F3531" w:rsidRPr="009B7DCE" w:rsidRDefault="007F3531" w:rsidP="00C8515F">
      <w:pPr>
        <w:spacing w:before="120" w:after="0" w:line="240" w:lineRule="auto"/>
        <w:jc w:val="both"/>
        <w:rPr>
          <w:rFonts w:ascii="Times New Roman" w:hAnsi="Times New Roman"/>
          <w:bCs/>
          <w:sz w:val="28"/>
          <w:szCs w:val="28"/>
          <w:lang w:val="ru-RU"/>
        </w:rPr>
      </w:pPr>
      <w:r w:rsidRPr="009B7DCE">
        <w:rPr>
          <w:rFonts w:ascii="Times New Roman" w:hAnsi="Times New Roman"/>
          <w:b/>
          <w:bCs/>
          <w:sz w:val="28"/>
          <w:szCs w:val="28"/>
          <w:lang w:val="ru-RU"/>
        </w:rPr>
        <w:t xml:space="preserve">Задача </w:t>
      </w:r>
      <w:r w:rsidR="00B11D2C">
        <w:rPr>
          <w:rFonts w:ascii="Times New Roman" w:hAnsi="Times New Roman"/>
          <w:b/>
          <w:bCs/>
          <w:sz w:val="28"/>
          <w:szCs w:val="28"/>
          <w:lang w:val="ru-RU"/>
        </w:rPr>
        <w:t>3</w:t>
      </w:r>
      <w:r w:rsidRPr="009B7DCE">
        <w:rPr>
          <w:rFonts w:ascii="Times New Roman" w:hAnsi="Times New Roman"/>
          <w:b/>
          <w:bCs/>
          <w:sz w:val="28"/>
          <w:szCs w:val="28"/>
          <w:lang w:val="ru-RU"/>
        </w:rPr>
        <w:t xml:space="preserve">. </w:t>
      </w:r>
      <w:r w:rsidRPr="009B7DCE">
        <w:rPr>
          <w:rFonts w:ascii="Times New Roman" w:hAnsi="Times New Roman"/>
          <w:bCs/>
          <w:sz w:val="28"/>
          <w:szCs w:val="28"/>
          <w:lang w:val="ru-RU"/>
        </w:rPr>
        <w:t xml:space="preserve">Привлечение инвестиций в реставрацию или реконструкцию с элементами реставрации объектов историко-культурного наследия: подготовка инвестиционных предложений для передачи объектов историко-культурного наследия в аренду/собственность инвесторов, включающих перечень ограничений, обременений (требования к содержанию объекта, порядок и сроки проведения реставрационных работ, а также иные требования, обеспечивающие сохранность объекта), реализация проектов муниципально-частного партнерства и </w:t>
      </w:r>
      <w:r w:rsidRPr="009B7DCE">
        <w:rPr>
          <w:rFonts w:ascii="Times New Roman" w:hAnsi="Times New Roman"/>
          <w:bCs/>
          <w:sz w:val="28"/>
          <w:szCs w:val="28"/>
          <w:lang w:val="ru-RU"/>
        </w:rPr>
        <w:lastRenderedPageBreak/>
        <w:t>концессионных соглашений, предполагающих использование объектов культурного наследия для размещения объектов культуры или досуга</w:t>
      </w:r>
      <w:r w:rsidR="009B7DCE">
        <w:rPr>
          <w:rFonts w:ascii="Times New Roman" w:hAnsi="Times New Roman"/>
          <w:bCs/>
          <w:sz w:val="28"/>
          <w:szCs w:val="28"/>
          <w:lang w:val="ru-RU"/>
        </w:rPr>
        <w:t>.</w:t>
      </w:r>
    </w:p>
    <w:p w:rsidR="007F7ABE" w:rsidRPr="009B7DCE" w:rsidRDefault="00B11D2C" w:rsidP="007A02D6">
      <w:pPr>
        <w:spacing w:before="120" w:after="120" w:line="240" w:lineRule="auto"/>
        <w:jc w:val="both"/>
        <w:rPr>
          <w:rFonts w:ascii="Times New Roman" w:hAnsi="Times New Roman" w:cs="Times New Roman"/>
          <w:bCs/>
          <w:sz w:val="28"/>
          <w:szCs w:val="28"/>
          <w:lang w:val="ru-RU"/>
        </w:rPr>
      </w:pPr>
      <w:r>
        <w:rPr>
          <w:rFonts w:ascii="Times New Roman" w:hAnsi="Times New Roman"/>
          <w:b/>
          <w:bCs/>
          <w:sz w:val="28"/>
          <w:szCs w:val="28"/>
          <w:lang w:val="ru-RU"/>
        </w:rPr>
        <w:t>Задача 4</w:t>
      </w:r>
      <w:r w:rsidR="009B7DCE">
        <w:rPr>
          <w:rFonts w:ascii="Times New Roman" w:hAnsi="Times New Roman"/>
          <w:b/>
          <w:bCs/>
          <w:sz w:val="28"/>
          <w:szCs w:val="28"/>
          <w:lang w:val="ru-RU"/>
        </w:rPr>
        <w:t xml:space="preserve">. </w:t>
      </w:r>
      <w:r w:rsidR="009B7DCE" w:rsidRPr="009B7DCE">
        <w:rPr>
          <w:rFonts w:ascii="Times New Roman" w:hAnsi="Times New Roman"/>
          <w:bCs/>
          <w:sz w:val="28"/>
          <w:szCs w:val="28"/>
          <w:lang w:val="ru-RU"/>
        </w:rPr>
        <w:t xml:space="preserve">Поддержка (имущественная, предоставление льгот, консультационная помощь и помощь в продвижении) малых и средних </w:t>
      </w:r>
      <w:r w:rsidR="009B7DCE" w:rsidRPr="009B7DCE">
        <w:rPr>
          <w:rFonts w:ascii="Times New Roman" w:hAnsi="Times New Roman" w:cs="Times New Roman"/>
          <w:bCs/>
          <w:sz w:val="28"/>
          <w:szCs w:val="28"/>
          <w:lang w:val="ru-RU"/>
        </w:rPr>
        <w:t xml:space="preserve">предприятий, работающих </w:t>
      </w:r>
      <w:r w:rsidR="009B7DCE" w:rsidRPr="009B7DCE">
        <w:rPr>
          <w:rFonts w:ascii="Times New Roman" w:hAnsi="Times New Roman" w:cs="Times New Roman"/>
          <w:color w:val="222222"/>
          <w:sz w:val="28"/>
          <w:szCs w:val="28"/>
          <w:shd w:val="clear" w:color="auto" w:fill="FFFFFF"/>
          <w:lang w:val="ru-RU"/>
        </w:rPr>
        <w:t xml:space="preserve">в индустрии гостеприимства (так называемый сегмент </w:t>
      </w:r>
      <w:r w:rsidR="009B7DCE" w:rsidRPr="009B7DCE">
        <w:rPr>
          <w:rFonts w:ascii="Times New Roman" w:hAnsi="Times New Roman" w:cs="Times New Roman"/>
          <w:color w:val="222222"/>
          <w:sz w:val="28"/>
          <w:szCs w:val="28"/>
          <w:shd w:val="clear" w:color="auto" w:fill="FFFFFF"/>
        </w:rPr>
        <w:t>HoReCa</w:t>
      </w:r>
      <w:r w:rsidR="009B7DCE" w:rsidRPr="009B7DCE">
        <w:rPr>
          <w:rFonts w:ascii="Times New Roman" w:hAnsi="Times New Roman" w:cs="Times New Roman"/>
          <w:color w:val="222222"/>
          <w:sz w:val="28"/>
          <w:szCs w:val="28"/>
          <w:shd w:val="clear" w:color="auto" w:fill="FFFFFF"/>
          <w:lang w:val="ru-RU"/>
        </w:rPr>
        <w:t>)</w:t>
      </w:r>
      <w:r w:rsidR="007F7ABE" w:rsidRPr="009B7DCE">
        <w:rPr>
          <w:rFonts w:ascii="Times New Roman" w:hAnsi="Times New Roman" w:cs="Times New Roman"/>
          <w:bCs/>
          <w:sz w:val="28"/>
          <w:szCs w:val="28"/>
          <w:lang w:val="ru-RU"/>
        </w:rPr>
        <w:t>.</w:t>
      </w:r>
    </w:p>
    <w:p w:rsidR="00835443" w:rsidRDefault="00835443" w:rsidP="003B7526">
      <w:pPr>
        <w:pStyle w:val="2"/>
        <w:numPr>
          <w:ilvl w:val="0"/>
          <w:numId w:val="0"/>
        </w:numPr>
        <w:tabs>
          <w:tab w:val="left" w:pos="567"/>
        </w:tabs>
        <w:spacing w:before="240" w:after="240"/>
        <w:jc w:val="both"/>
      </w:pPr>
      <w:bookmarkStart w:id="148" w:name="_Toc509880402"/>
      <w:r w:rsidRPr="005D6D78">
        <w:t>5.3.</w:t>
      </w:r>
      <w:r w:rsidRPr="005D6D78">
        <w:tab/>
      </w:r>
      <w:r w:rsidR="00390E32" w:rsidRPr="005D6D78">
        <w:t xml:space="preserve">Стратегическая цель №3. </w:t>
      </w:r>
      <w:r w:rsidRPr="005D6D78">
        <w:t>Развитие и поддержка малого и среднего предпринимательства</w:t>
      </w:r>
      <w:bookmarkEnd w:id="148"/>
    </w:p>
    <w:p w:rsidR="00390E32" w:rsidRPr="007A02D6" w:rsidRDefault="00390E32" w:rsidP="007A02D6">
      <w:pPr>
        <w:spacing w:after="0" w:line="240" w:lineRule="auto"/>
        <w:jc w:val="both"/>
        <w:rPr>
          <w:rFonts w:ascii="Times New Roman" w:hAnsi="Times New Roman"/>
          <w:bCs/>
          <w:sz w:val="28"/>
          <w:szCs w:val="28"/>
          <w:lang w:val="ru-RU"/>
        </w:rPr>
      </w:pPr>
      <w:r w:rsidRPr="007A02D6">
        <w:rPr>
          <w:rFonts w:ascii="Times New Roman" w:hAnsi="Times New Roman"/>
          <w:bCs/>
          <w:sz w:val="28"/>
          <w:szCs w:val="28"/>
          <w:lang w:val="ru-RU"/>
        </w:rPr>
        <w:t>В соответствии с основными стратегическими направлениями развития Славского городского округа приоритет должен отдаваться поддержке малого и среднего предпринимательства, реализующего проекты</w:t>
      </w:r>
      <w:r w:rsidR="007A02D6" w:rsidRPr="007A02D6">
        <w:rPr>
          <w:rFonts w:ascii="Times New Roman" w:hAnsi="Times New Roman"/>
          <w:bCs/>
          <w:sz w:val="28"/>
          <w:szCs w:val="28"/>
          <w:lang w:val="ru-RU"/>
        </w:rPr>
        <w:t xml:space="preserve"> в следующих секторах экономики</w:t>
      </w:r>
      <w:r w:rsidRPr="007A02D6">
        <w:rPr>
          <w:rFonts w:ascii="Times New Roman" w:hAnsi="Times New Roman"/>
          <w:bCs/>
          <w:sz w:val="28"/>
          <w:szCs w:val="28"/>
          <w:lang w:val="ru-RU"/>
        </w:rPr>
        <w:t>:</w:t>
      </w:r>
    </w:p>
    <w:p w:rsidR="00390E32" w:rsidRPr="007A02D6" w:rsidRDefault="00390E32" w:rsidP="007A02D6">
      <w:pPr>
        <w:pStyle w:val="12"/>
        <w:numPr>
          <w:ilvl w:val="0"/>
          <w:numId w:val="1"/>
        </w:numPr>
        <w:spacing w:after="0" w:line="240" w:lineRule="auto"/>
        <w:ind w:left="709" w:hanging="357"/>
        <w:jc w:val="both"/>
        <w:rPr>
          <w:rFonts w:ascii="Times New Roman" w:hAnsi="Times New Roman"/>
          <w:sz w:val="28"/>
          <w:szCs w:val="28"/>
          <w:lang w:val="ru-RU"/>
        </w:rPr>
      </w:pPr>
      <w:r w:rsidRPr="007A02D6">
        <w:rPr>
          <w:rFonts w:ascii="Times New Roman" w:hAnsi="Times New Roman"/>
          <w:sz w:val="28"/>
          <w:szCs w:val="28"/>
          <w:lang w:val="ru-RU"/>
        </w:rPr>
        <w:t>производство и переработка сельскохозяйственной продукции;</w:t>
      </w:r>
    </w:p>
    <w:p w:rsidR="000B1E10" w:rsidRDefault="007A02D6" w:rsidP="007A02D6">
      <w:pPr>
        <w:pStyle w:val="12"/>
        <w:numPr>
          <w:ilvl w:val="0"/>
          <w:numId w:val="1"/>
        </w:numPr>
        <w:spacing w:after="0" w:line="240" w:lineRule="auto"/>
        <w:ind w:left="709" w:hanging="357"/>
        <w:jc w:val="both"/>
        <w:rPr>
          <w:rFonts w:ascii="Times New Roman" w:hAnsi="Times New Roman"/>
          <w:sz w:val="28"/>
          <w:szCs w:val="28"/>
          <w:lang w:val="ru-RU"/>
        </w:rPr>
      </w:pPr>
      <w:r w:rsidRPr="007A02D6">
        <w:rPr>
          <w:rFonts w:ascii="Times New Roman" w:hAnsi="Times New Roman"/>
          <w:sz w:val="28"/>
          <w:szCs w:val="28"/>
          <w:lang w:val="ru-RU"/>
        </w:rPr>
        <w:t>туризм, индустрия гостеприимства, сектор «HoReCa»</w:t>
      </w:r>
      <w:r>
        <w:rPr>
          <w:rFonts w:ascii="Times New Roman" w:hAnsi="Times New Roman"/>
          <w:sz w:val="28"/>
          <w:szCs w:val="28"/>
          <w:lang w:val="ru-RU"/>
        </w:rPr>
        <w:t>;</w:t>
      </w:r>
    </w:p>
    <w:p w:rsidR="007A02D6" w:rsidRPr="007A02D6" w:rsidRDefault="007A02D6" w:rsidP="007A02D6">
      <w:pPr>
        <w:pStyle w:val="12"/>
        <w:numPr>
          <w:ilvl w:val="0"/>
          <w:numId w:val="1"/>
        </w:numPr>
        <w:spacing w:after="0" w:line="240" w:lineRule="auto"/>
        <w:ind w:left="709" w:hanging="357"/>
        <w:jc w:val="both"/>
        <w:rPr>
          <w:rFonts w:ascii="Times New Roman" w:hAnsi="Times New Roman"/>
          <w:sz w:val="28"/>
          <w:szCs w:val="28"/>
          <w:lang w:val="ru-RU"/>
        </w:rPr>
      </w:pPr>
      <w:r>
        <w:rPr>
          <w:rFonts w:ascii="Times New Roman" w:hAnsi="Times New Roman"/>
          <w:sz w:val="28"/>
          <w:szCs w:val="28"/>
          <w:lang w:val="ru-RU"/>
        </w:rPr>
        <w:t>производство экологически чистой продукции с высокой добавленной стоимостью.</w:t>
      </w:r>
    </w:p>
    <w:p w:rsidR="007A02D6" w:rsidRDefault="007A02D6" w:rsidP="007A02D6">
      <w:pPr>
        <w:spacing w:after="0" w:line="240" w:lineRule="auto"/>
        <w:jc w:val="both"/>
        <w:rPr>
          <w:rFonts w:ascii="Times New Roman" w:hAnsi="Times New Roman"/>
          <w:bCs/>
          <w:sz w:val="28"/>
          <w:szCs w:val="28"/>
          <w:lang w:val="ru-RU"/>
        </w:rPr>
      </w:pPr>
      <w:r>
        <w:rPr>
          <w:rFonts w:ascii="Times New Roman" w:hAnsi="Times New Roman"/>
          <w:bCs/>
          <w:sz w:val="28"/>
          <w:szCs w:val="28"/>
          <w:lang w:val="ru-RU"/>
        </w:rPr>
        <w:t>Основными задачами, направленными на достижение указанной цели, являются</w:t>
      </w:r>
      <w:r w:rsidRPr="007A02D6">
        <w:rPr>
          <w:rFonts w:ascii="Times New Roman" w:hAnsi="Times New Roman"/>
          <w:bCs/>
          <w:sz w:val="28"/>
          <w:szCs w:val="28"/>
          <w:lang w:val="ru-RU"/>
        </w:rPr>
        <w:t>:</w:t>
      </w:r>
    </w:p>
    <w:p w:rsidR="007A02D6" w:rsidRPr="007A02D6" w:rsidRDefault="007A02D6" w:rsidP="007A02D6">
      <w:pPr>
        <w:spacing w:before="120" w:after="0" w:line="240" w:lineRule="auto"/>
        <w:jc w:val="both"/>
        <w:rPr>
          <w:rFonts w:ascii="Times New Roman" w:hAnsi="Times New Roman"/>
          <w:bCs/>
          <w:sz w:val="28"/>
          <w:szCs w:val="28"/>
          <w:lang w:val="ru-RU"/>
        </w:rPr>
      </w:pPr>
      <w:r w:rsidRPr="007A02D6">
        <w:rPr>
          <w:rFonts w:ascii="Times New Roman" w:hAnsi="Times New Roman"/>
          <w:b/>
          <w:bCs/>
          <w:sz w:val="28"/>
          <w:szCs w:val="28"/>
          <w:lang w:val="ru-RU"/>
        </w:rPr>
        <w:t xml:space="preserve">Задача 1. </w:t>
      </w:r>
      <w:r w:rsidRPr="007A02D6">
        <w:rPr>
          <w:rFonts w:ascii="Times New Roman" w:hAnsi="Times New Roman"/>
          <w:bCs/>
          <w:sz w:val="28"/>
          <w:szCs w:val="28"/>
          <w:lang w:val="ru-RU"/>
        </w:rPr>
        <w:t>Популяризация предпринимательства среди населения округа. Взаимодействие с Фондом поддержки и развития предпринимательства, активное включение молодых людей в возрасте от 14 до 30 лет в программы подготовки «Ты – предприниматель», реализация мероприятий от Калининградского представительства АО «Российский экспортный центр» и Фонда развития промышленности.</w:t>
      </w:r>
    </w:p>
    <w:p w:rsidR="007A02D6" w:rsidRPr="007A02D6" w:rsidRDefault="007A02D6" w:rsidP="007A02D6">
      <w:pPr>
        <w:spacing w:before="120" w:after="0" w:line="240" w:lineRule="auto"/>
        <w:jc w:val="both"/>
        <w:rPr>
          <w:rFonts w:ascii="Times New Roman" w:hAnsi="Times New Roman"/>
          <w:bCs/>
          <w:sz w:val="28"/>
          <w:szCs w:val="28"/>
          <w:lang w:val="ru-RU"/>
        </w:rPr>
      </w:pPr>
      <w:r w:rsidRPr="007A02D6">
        <w:rPr>
          <w:rFonts w:ascii="Times New Roman" w:hAnsi="Times New Roman"/>
          <w:b/>
          <w:bCs/>
          <w:sz w:val="28"/>
          <w:szCs w:val="28"/>
          <w:lang w:val="ru-RU"/>
        </w:rPr>
        <w:t xml:space="preserve">Задача </w:t>
      </w:r>
      <w:r>
        <w:rPr>
          <w:rFonts w:ascii="Times New Roman" w:hAnsi="Times New Roman"/>
          <w:b/>
          <w:bCs/>
          <w:sz w:val="28"/>
          <w:szCs w:val="28"/>
          <w:lang w:val="ru-RU"/>
        </w:rPr>
        <w:t>2</w:t>
      </w:r>
      <w:r w:rsidRPr="007A02D6">
        <w:rPr>
          <w:rFonts w:ascii="Times New Roman" w:hAnsi="Times New Roman"/>
          <w:b/>
          <w:bCs/>
          <w:sz w:val="28"/>
          <w:szCs w:val="28"/>
          <w:lang w:val="ru-RU"/>
        </w:rPr>
        <w:t xml:space="preserve">. </w:t>
      </w:r>
      <w:r w:rsidRPr="007A02D6">
        <w:rPr>
          <w:rFonts w:ascii="Times New Roman" w:hAnsi="Times New Roman"/>
          <w:bCs/>
          <w:sz w:val="28"/>
          <w:szCs w:val="28"/>
          <w:lang w:val="ru-RU"/>
        </w:rPr>
        <w:t>Создание условий для развития предпринимательства, что предполагает:</w:t>
      </w:r>
    </w:p>
    <w:p w:rsidR="007A02D6" w:rsidRPr="003B7673" w:rsidRDefault="007A02D6" w:rsidP="003B7673">
      <w:pPr>
        <w:pStyle w:val="12"/>
        <w:numPr>
          <w:ilvl w:val="0"/>
          <w:numId w:val="1"/>
        </w:numPr>
        <w:spacing w:after="0" w:line="240" w:lineRule="auto"/>
        <w:ind w:left="709" w:hanging="357"/>
        <w:jc w:val="both"/>
        <w:rPr>
          <w:rFonts w:ascii="Times New Roman" w:hAnsi="Times New Roman"/>
          <w:sz w:val="28"/>
          <w:szCs w:val="28"/>
          <w:lang w:val="ru-RU"/>
        </w:rPr>
      </w:pPr>
      <w:r w:rsidRPr="003B7673">
        <w:rPr>
          <w:rFonts w:ascii="Times New Roman" w:hAnsi="Times New Roman"/>
          <w:sz w:val="28"/>
          <w:szCs w:val="28"/>
          <w:lang w:val="ru-RU"/>
        </w:rPr>
        <w:t>снижение административных и организационных барьеров, препятствующих эффективному развитию и функционированию малого бизнеса;</w:t>
      </w:r>
    </w:p>
    <w:p w:rsidR="007A02D6" w:rsidRPr="003B7673" w:rsidRDefault="007A02D6" w:rsidP="003B7673">
      <w:pPr>
        <w:pStyle w:val="12"/>
        <w:numPr>
          <w:ilvl w:val="0"/>
          <w:numId w:val="1"/>
        </w:numPr>
        <w:spacing w:after="0" w:line="240" w:lineRule="auto"/>
        <w:ind w:left="709" w:hanging="357"/>
        <w:jc w:val="both"/>
        <w:rPr>
          <w:rFonts w:ascii="Times New Roman" w:hAnsi="Times New Roman"/>
          <w:sz w:val="28"/>
          <w:szCs w:val="28"/>
          <w:lang w:val="ru-RU"/>
        </w:rPr>
      </w:pPr>
      <w:r w:rsidRPr="003B7673">
        <w:rPr>
          <w:rFonts w:ascii="Times New Roman" w:hAnsi="Times New Roman"/>
          <w:sz w:val="28"/>
          <w:szCs w:val="28"/>
          <w:lang w:val="ru-RU"/>
        </w:rPr>
        <w:t>содействие развитию инфраструктуры поддержки малых предприятий;</w:t>
      </w:r>
    </w:p>
    <w:p w:rsidR="007A02D6" w:rsidRPr="003B7673" w:rsidRDefault="007A02D6" w:rsidP="003B7673">
      <w:pPr>
        <w:pStyle w:val="12"/>
        <w:numPr>
          <w:ilvl w:val="0"/>
          <w:numId w:val="1"/>
        </w:numPr>
        <w:spacing w:after="0" w:line="240" w:lineRule="auto"/>
        <w:ind w:left="709" w:hanging="357"/>
        <w:jc w:val="both"/>
        <w:rPr>
          <w:rFonts w:ascii="Times New Roman" w:hAnsi="Times New Roman"/>
          <w:sz w:val="28"/>
          <w:szCs w:val="28"/>
          <w:lang w:val="ru-RU"/>
        </w:rPr>
      </w:pPr>
      <w:r w:rsidRPr="003B7673">
        <w:rPr>
          <w:rFonts w:ascii="Times New Roman" w:hAnsi="Times New Roman"/>
          <w:sz w:val="28"/>
          <w:szCs w:val="28"/>
          <w:lang w:val="ru-RU"/>
        </w:rPr>
        <w:t>проведение семинаров и тренингов для предпринимателей и тех, кто хочет организовать свое дело с приобретением практических навыков на мастер-классах</w:t>
      </w:r>
      <w:r w:rsidR="003B7673">
        <w:rPr>
          <w:rFonts w:ascii="Times New Roman" w:hAnsi="Times New Roman"/>
          <w:sz w:val="28"/>
          <w:szCs w:val="28"/>
          <w:lang w:val="ru-RU"/>
        </w:rPr>
        <w:t>;</w:t>
      </w:r>
    </w:p>
    <w:p w:rsidR="007A02D6" w:rsidRPr="003B7673" w:rsidRDefault="007A02D6" w:rsidP="003B7673">
      <w:pPr>
        <w:pStyle w:val="12"/>
        <w:numPr>
          <w:ilvl w:val="0"/>
          <w:numId w:val="1"/>
        </w:numPr>
        <w:spacing w:after="0" w:line="240" w:lineRule="auto"/>
        <w:ind w:left="709" w:hanging="357"/>
        <w:jc w:val="both"/>
        <w:rPr>
          <w:rFonts w:ascii="Times New Roman" w:hAnsi="Times New Roman"/>
          <w:sz w:val="28"/>
          <w:szCs w:val="28"/>
          <w:lang w:val="ru-RU"/>
        </w:rPr>
      </w:pPr>
      <w:r w:rsidRPr="003B7673">
        <w:rPr>
          <w:rFonts w:ascii="Times New Roman" w:hAnsi="Times New Roman"/>
          <w:sz w:val="28"/>
          <w:szCs w:val="28"/>
          <w:lang w:val="ru-RU"/>
        </w:rPr>
        <w:t>развити</w:t>
      </w:r>
      <w:r w:rsidR="003B7673">
        <w:rPr>
          <w:rFonts w:ascii="Times New Roman" w:hAnsi="Times New Roman"/>
          <w:sz w:val="28"/>
          <w:szCs w:val="28"/>
          <w:lang w:val="ru-RU"/>
        </w:rPr>
        <w:t>е</w:t>
      </w:r>
      <w:r w:rsidRPr="003B7673">
        <w:rPr>
          <w:rFonts w:ascii="Times New Roman" w:hAnsi="Times New Roman"/>
          <w:sz w:val="28"/>
          <w:szCs w:val="28"/>
          <w:lang w:val="ru-RU"/>
        </w:rPr>
        <w:t xml:space="preserve"> деятельности профессиональных центров содействия развитию малого предпринимательства.</w:t>
      </w:r>
    </w:p>
    <w:p w:rsidR="007A02D6" w:rsidRDefault="000E5C8D" w:rsidP="005D6D78">
      <w:pPr>
        <w:spacing w:after="120" w:line="240" w:lineRule="auto"/>
        <w:jc w:val="both"/>
        <w:rPr>
          <w:rFonts w:ascii="Times New Roman" w:hAnsi="Times New Roman"/>
          <w:lang w:val="ru-RU"/>
        </w:rPr>
      </w:pPr>
      <w:r>
        <w:rPr>
          <w:rFonts w:ascii="Times New Roman" w:hAnsi="Times New Roman"/>
          <w:b/>
          <w:bCs/>
          <w:sz w:val="28"/>
          <w:szCs w:val="28"/>
          <w:lang w:val="ru-RU"/>
        </w:rPr>
        <w:t>Задача 3</w:t>
      </w:r>
      <w:r w:rsidR="007A02D6" w:rsidRPr="003B7673">
        <w:rPr>
          <w:rFonts w:ascii="Times New Roman" w:hAnsi="Times New Roman"/>
          <w:b/>
          <w:bCs/>
          <w:sz w:val="28"/>
          <w:szCs w:val="28"/>
          <w:lang w:val="ru-RU"/>
        </w:rPr>
        <w:t xml:space="preserve">. </w:t>
      </w:r>
      <w:r w:rsidR="007A02D6" w:rsidRPr="003B7673">
        <w:rPr>
          <w:rFonts w:ascii="Times New Roman" w:hAnsi="Times New Roman"/>
          <w:bCs/>
          <w:sz w:val="28"/>
          <w:szCs w:val="28"/>
          <w:lang w:val="ru-RU"/>
        </w:rPr>
        <w:t>П</w:t>
      </w:r>
      <w:r w:rsidR="003B7673">
        <w:rPr>
          <w:rFonts w:ascii="Times New Roman" w:hAnsi="Times New Roman"/>
          <w:bCs/>
          <w:sz w:val="28"/>
          <w:szCs w:val="28"/>
          <w:lang w:val="ru-RU"/>
        </w:rPr>
        <w:t>редоставлен</w:t>
      </w:r>
      <w:r w:rsidR="007A02D6" w:rsidRPr="003B7673">
        <w:rPr>
          <w:rFonts w:ascii="Times New Roman" w:hAnsi="Times New Roman"/>
          <w:bCs/>
          <w:sz w:val="28"/>
          <w:szCs w:val="28"/>
          <w:lang w:val="ru-RU"/>
        </w:rPr>
        <w:t>ие муниципальной поддержки</w:t>
      </w:r>
      <w:r w:rsidR="005D6D78">
        <w:rPr>
          <w:rFonts w:ascii="Times New Roman" w:hAnsi="Times New Roman"/>
          <w:bCs/>
          <w:sz w:val="28"/>
          <w:szCs w:val="28"/>
          <w:lang w:val="ru-RU"/>
        </w:rPr>
        <w:t xml:space="preserve">, в том числе имущественной, что предполагает формирование, утверждение и опубликование </w:t>
      </w:r>
      <w:r w:rsidR="005D6D78" w:rsidRPr="005D6D78">
        <w:rPr>
          <w:rFonts w:ascii="Times New Roman" w:hAnsi="Times New Roman"/>
          <w:bCs/>
          <w:sz w:val="28"/>
          <w:szCs w:val="28"/>
          <w:lang w:val="ru-RU"/>
        </w:rPr>
        <w:t xml:space="preserve">перечня муниципального имущества </w:t>
      </w:r>
      <w:r w:rsidR="005D6D78">
        <w:rPr>
          <w:rFonts w:ascii="Times New Roman" w:hAnsi="Times New Roman"/>
          <w:bCs/>
          <w:sz w:val="28"/>
          <w:szCs w:val="28"/>
          <w:lang w:val="ru-RU"/>
        </w:rPr>
        <w:t>городского округа</w:t>
      </w:r>
      <w:r w:rsidR="005D6D78" w:rsidRPr="005D6D78">
        <w:rPr>
          <w:rFonts w:ascii="Times New Roman" w:hAnsi="Times New Roman"/>
          <w:bCs/>
          <w:sz w:val="28"/>
          <w:szCs w:val="28"/>
          <w:lang w:val="ru-RU"/>
        </w:rPr>
        <w:t xml:space="preserve">, свободного от прав третьих лиц (за исключением имущественных прав субъектов малого и среднего предпринимательства), предназначенного для передачи во владение и (или) пользование на долгосрочной основе субъектам малого и среднего предпринимательства и организациям, образующим инфраструктуру поддержки </w:t>
      </w:r>
      <w:r w:rsidR="005D6D78" w:rsidRPr="005D6D78">
        <w:rPr>
          <w:rFonts w:ascii="Times New Roman" w:hAnsi="Times New Roman"/>
          <w:bCs/>
          <w:sz w:val="28"/>
          <w:szCs w:val="28"/>
          <w:lang w:val="ru-RU"/>
        </w:rPr>
        <w:lastRenderedPageBreak/>
        <w:t>субъектов малого и среднего предпринимательств</w:t>
      </w:r>
      <w:r w:rsidR="005D6D78">
        <w:rPr>
          <w:rFonts w:ascii="Times New Roman" w:hAnsi="Times New Roman"/>
          <w:bCs/>
          <w:sz w:val="28"/>
          <w:szCs w:val="28"/>
          <w:lang w:val="ru-RU"/>
        </w:rPr>
        <w:t>. Кроме того, следует рассмотреть возможность предоставления муниципальных гарантий субъектам малого и среднего предпринимательства, работающих в приоритетных отраслях экономики (агропромышленный комплекс, туризм,</w:t>
      </w:r>
      <w:r w:rsidR="00D8378A">
        <w:rPr>
          <w:rFonts w:ascii="Times New Roman" w:hAnsi="Times New Roman"/>
          <w:bCs/>
          <w:sz w:val="28"/>
          <w:szCs w:val="28"/>
          <w:lang w:val="ru-RU"/>
        </w:rPr>
        <w:t xml:space="preserve"> сектор</w:t>
      </w:r>
      <w:r w:rsidR="005D6D78">
        <w:rPr>
          <w:rFonts w:ascii="Times New Roman" w:hAnsi="Times New Roman"/>
          <w:bCs/>
          <w:sz w:val="28"/>
          <w:szCs w:val="28"/>
          <w:lang w:val="ru-RU"/>
        </w:rPr>
        <w:t xml:space="preserve"> «</w:t>
      </w:r>
      <w:r w:rsidR="005D6D78">
        <w:rPr>
          <w:rFonts w:ascii="Times New Roman" w:hAnsi="Times New Roman"/>
          <w:bCs/>
          <w:sz w:val="28"/>
          <w:szCs w:val="28"/>
        </w:rPr>
        <w:t>HoReCa</w:t>
      </w:r>
      <w:r w:rsidR="005D6D78">
        <w:rPr>
          <w:rFonts w:ascii="Times New Roman" w:hAnsi="Times New Roman"/>
          <w:bCs/>
          <w:sz w:val="28"/>
          <w:szCs w:val="28"/>
          <w:lang w:val="ru-RU"/>
        </w:rPr>
        <w:t>»).</w:t>
      </w:r>
    </w:p>
    <w:p w:rsidR="00835443" w:rsidRDefault="00835443" w:rsidP="003B7526">
      <w:pPr>
        <w:pStyle w:val="2"/>
        <w:numPr>
          <w:ilvl w:val="0"/>
          <w:numId w:val="0"/>
        </w:numPr>
        <w:tabs>
          <w:tab w:val="left" w:pos="567"/>
        </w:tabs>
        <w:spacing w:before="240" w:after="240"/>
        <w:jc w:val="both"/>
      </w:pPr>
      <w:bookmarkStart w:id="149" w:name="_Toc509880403"/>
      <w:r w:rsidRPr="00C8203F">
        <w:t>5.4.</w:t>
      </w:r>
      <w:r w:rsidRPr="00C8203F">
        <w:tab/>
      </w:r>
      <w:r w:rsidR="005C5738" w:rsidRPr="00C8203F">
        <w:t xml:space="preserve">Стратегическая цель №4. </w:t>
      </w:r>
      <w:r w:rsidRPr="00C8203F">
        <w:t>Повышение инвестиционной привлекательности городского округа</w:t>
      </w:r>
      <w:r w:rsidR="00420DD4" w:rsidRPr="00C8203F">
        <w:t>, с</w:t>
      </w:r>
      <w:r w:rsidRPr="00C8203F">
        <w:t>оздание инфраструктурных площадок для реализации инвестиционных проектов</w:t>
      </w:r>
      <w:bookmarkEnd w:id="149"/>
    </w:p>
    <w:p w:rsidR="005C5738" w:rsidRPr="00C8515F" w:rsidRDefault="005C5738" w:rsidP="00C8515F">
      <w:pPr>
        <w:spacing w:before="120" w:after="0" w:line="240" w:lineRule="auto"/>
        <w:jc w:val="both"/>
        <w:rPr>
          <w:rFonts w:ascii="Times New Roman" w:hAnsi="Times New Roman"/>
          <w:bCs/>
          <w:sz w:val="28"/>
          <w:szCs w:val="28"/>
          <w:lang w:val="ru-RU"/>
        </w:rPr>
      </w:pPr>
      <w:r w:rsidRPr="005C5738">
        <w:rPr>
          <w:rFonts w:ascii="Times New Roman" w:hAnsi="Times New Roman"/>
          <w:b/>
          <w:bCs/>
          <w:sz w:val="28"/>
          <w:szCs w:val="28"/>
          <w:lang w:val="ru-RU"/>
        </w:rPr>
        <w:t xml:space="preserve">Задача 1. </w:t>
      </w:r>
      <w:r w:rsidRPr="00C8515F">
        <w:rPr>
          <w:rFonts w:ascii="Times New Roman" w:hAnsi="Times New Roman"/>
          <w:bCs/>
          <w:sz w:val="28"/>
          <w:szCs w:val="28"/>
          <w:lang w:val="ru-RU"/>
        </w:rPr>
        <w:t>Создание инфраструктурн</w:t>
      </w:r>
      <w:r w:rsidR="00EA63CE">
        <w:rPr>
          <w:rFonts w:ascii="Times New Roman" w:hAnsi="Times New Roman"/>
          <w:bCs/>
          <w:sz w:val="28"/>
          <w:szCs w:val="28"/>
          <w:lang w:val="ru-RU"/>
        </w:rPr>
        <w:t xml:space="preserve">о </w:t>
      </w:r>
      <w:r w:rsidR="003B7673">
        <w:rPr>
          <w:rFonts w:ascii="Times New Roman" w:hAnsi="Times New Roman"/>
          <w:bCs/>
          <w:sz w:val="28"/>
          <w:szCs w:val="28"/>
          <w:lang w:val="ru-RU"/>
        </w:rPr>
        <w:t>обеспеченных</w:t>
      </w:r>
      <w:r w:rsidRPr="00C8515F">
        <w:rPr>
          <w:rFonts w:ascii="Times New Roman" w:hAnsi="Times New Roman"/>
          <w:bCs/>
          <w:sz w:val="28"/>
          <w:szCs w:val="28"/>
          <w:lang w:val="ru-RU"/>
        </w:rPr>
        <w:t xml:space="preserve"> площадок для реализации инвестиционных проектов:</w:t>
      </w:r>
    </w:p>
    <w:p w:rsidR="005C5738" w:rsidRPr="005C5738" w:rsidRDefault="005C5738" w:rsidP="005C5738">
      <w:pPr>
        <w:pStyle w:val="12"/>
        <w:numPr>
          <w:ilvl w:val="0"/>
          <w:numId w:val="1"/>
        </w:numPr>
        <w:spacing w:after="0" w:line="240" w:lineRule="auto"/>
        <w:ind w:left="709" w:hanging="357"/>
        <w:jc w:val="both"/>
        <w:rPr>
          <w:rFonts w:ascii="Times New Roman" w:hAnsi="Times New Roman"/>
          <w:sz w:val="28"/>
          <w:szCs w:val="28"/>
          <w:lang w:val="ru-RU"/>
        </w:rPr>
      </w:pPr>
      <w:r w:rsidRPr="005C5738">
        <w:rPr>
          <w:rFonts w:ascii="Times New Roman" w:hAnsi="Times New Roman"/>
          <w:sz w:val="28"/>
          <w:szCs w:val="28"/>
          <w:lang w:val="ru-RU"/>
        </w:rPr>
        <w:t xml:space="preserve">проведение активной работы по включению инфраструктурных инвестиционных проектов (газификации, электрификации, водоснабжения, ремонт автомобильных дорог и т.д.) в </w:t>
      </w:r>
      <w:r>
        <w:rPr>
          <w:rFonts w:ascii="Times New Roman" w:hAnsi="Times New Roman"/>
          <w:sz w:val="28"/>
          <w:szCs w:val="28"/>
          <w:lang w:val="ru-RU"/>
        </w:rPr>
        <w:t xml:space="preserve">государственные программы Калининградской области </w:t>
      </w:r>
      <w:r w:rsidR="00C8515F">
        <w:rPr>
          <w:rFonts w:ascii="Times New Roman" w:hAnsi="Times New Roman"/>
          <w:sz w:val="28"/>
          <w:szCs w:val="28"/>
          <w:lang w:val="ru-RU"/>
        </w:rPr>
        <w:t>и Российской Федерации</w:t>
      </w:r>
      <w:r w:rsidRPr="005C5738">
        <w:rPr>
          <w:rFonts w:ascii="Times New Roman" w:hAnsi="Times New Roman"/>
          <w:sz w:val="28"/>
          <w:szCs w:val="28"/>
          <w:lang w:val="ru-RU"/>
        </w:rPr>
        <w:t>;</w:t>
      </w:r>
    </w:p>
    <w:p w:rsidR="005C5738" w:rsidRPr="005C5738" w:rsidRDefault="005C5738" w:rsidP="005C5738">
      <w:pPr>
        <w:pStyle w:val="12"/>
        <w:numPr>
          <w:ilvl w:val="0"/>
          <w:numId w:val="1"/>
        </w:numPr>
        <w:spacing w:after="0" w:line="240" w:lineRule="auto"/>
        <w:ind w:left="709" w:hanging="357"/>
        <w:jc w:val="both"/>
        <w:rPr>
          <w:rFonts w:ascii="Times New Roman" w:hAnsi="Times New Roman"/>
          <w:sz w:val="28"/>
          <w:szCs w:val="28"/>
          <w:lang w:val="ru-RU"/>
        </w:rPr>
      </w:pPr>
      <w:r w:rsidRPr="005C5738">
        <w:rPr>
          <w:rFonts w:ascii="Times New Roman" w:hAnsi="Times New Roman"/>
          <w:sz w:val="28"/>
          <w:szCs w:val="28"/>
          <w:lang w:val="ru-RU"/>
        </w:rPr>
        <w:t>расширение практики привлечения средств международных и российских инвестиционных фондов в виде грантов для формирования инфраструктуры привлечения инвестиций</w:t>
      </w:r>
      <w:r>
        <w:rPr>
          <w:rFonts w:ascii="Times New Roman" w:hAnsi="Times New Roman"/>
          <w:sz w:val="28"/>
          <w:szCs w:val="28"/>
          <w:lang w:val="ru-RU"/>
        </w:rPr>
        <w:t>;</w:t>
      </w:r>
    </w:p>
    <w:p w:rsidR="00E31F53" w:rsidRPr="00E31F53" w:rsidRDefault="005C5738" w:rsidP="00E31F53">
      <w:pPr>
        <w:pStyle w:val="12"/>
        <w:numPr>
          <w:ilvl w:val="0"/>
          <w:numId w:val="1"/>
        </w:numPr>
        <w:spacing w:after="0" w:line="240" w:lineRule="auto"/>
        <w:ind w:left="709" w:hanging="357"/>
        <w:jc w:val="both"/>
        <w:rPr>
          <w:rFonts w:ascii="Times New Roman" w:hAnsi="Times New Roman"/>
          <w:sz w:val="28"/>
          <w:szCs w:val="28"/>
          <w:lang w:val="ru-RU"/>
        </w:rPr>
      </w:pPr>
      <w:r w:rsidRPr="00E31F53">
        <w:rPr>
          <w:rFonts w:ascii="Times New Roman" w:hAnsi="Times New Roman"/>
          <w:sz w:val="28"/>
          <w:szCs w:val="28"/>
          <w:lang w:val="ru-RU"/>
        </w:rPr>
        <w:t>размещение промышленного парка на территории пос. Большаково с агропромышленной специализаци</w:t>
      </w:r>
      <w:r w:rsidR="00E31F53" w:rsidRPr="00E31F53">
        <w:rPr>
          <w:rFonts w:ascii="Times New Roman" w:hAnsi="Times New Roman"/>
          <w:sz w:val="28"/>
          <w:szCs w:val="28"/>
          <w:lang w:val="ru-RU"/>
        </w:rPr>
        <w:t xml:space="preserve">ей, либо </w:t>
      </w:r>
      <w:r w:rsidR="00E31F53">
        <w:rPr>
          <w:rFonts w:ascii="Times New Roman" w:hAnsi="Times New Roman"/>
          <w:sz w:val="28"/>
          <w:szCs w:val="28"/>
          <w:lang w:val="ru-RU"/>
        </w:rPr>
        <w:t>производственно-</w:t>
      </w:r>
      <w:r w:rsidR="00E31F53" w:rsidRPr="00E31F53">
        <w:rPr>
          <w:rFonts w:ascii="Times New Roman" w:hAnsi="Times New Roman"/>
          <w:sz w:val="28"/>
          <w:szCs w:val="28"/>
          <w:lang w:val="ru-RU"/>
        </w:rPr>
        <w:t>логистического комплекса, предполагающего в том числе организацию на прилегающей территории ярмарочной торговли;</w:t>
      </w:r>
    </w:p>
    <w:p w:rsidR="00E31F53" w:rsidRPr="00E31F53" w:rsidRDefault="00E31F53" w:rsidP="00E31F53">
      <w:pPr>
        <w:pStyle w:val="12"/>
        <w:numPr>
          <w:ilvl w:val="0"/>
          <w:numId w:val="1"/>
        </w:numPr>
        <w:spacing w:after="0" w:line="240" w:lineRule="auto"/>
        <w:ind w:left="709" w:hanging="357"/>
        <w:jc w:val="both"/>
        <w:rPr>
          <w:rFonts w:ascii="Times New Roman" w:hAnsi="Times New Roman"/>
          <w:sz w:val="28"/>
          <w:szCs w:val="28"/>
          <w:lang w:val="ru-RU"/>
        </w:rPr>
      </w:pPr>
      <w:r w:rsidRPr="00E31F53">
        <w:rPr>
          <w:rFonts w:ascii="Times New Roman" w:hAnsi="Times New Roman"/>
          <w:sz w:val="28"/>
          <w:szCs w:val="28"/>
          <w:lang w:val="ru-RU"/>
        </w:rPr>
        <w:t>развитие кластерных инициатив.</w:t>
      </w:r>
    </w:p>
    <w:p w:rsidR="005C5738" w:rsidRPr="00C8515F" w:rsidRDefault="005C5738" w:rsidP="00C8515F">
      <w:pPr>
        <w:spacing w:before="120" w:after="0" w:line="240" w:lineRule="auto"/>
        <w:jc w:val="both"/>
        <w:rPr>
          <w:rFonts w:ascii="Times New Roman" w:hAnsi="Times New Roman"/>
          <w:bCs/>
          <w:sz w:val="28"/>
          <w:szCs w:val="28"/>
          <w:lang w:val="ru-RU"/>
        </w:rPr>
      </w:pPr>
      <w:r w:rsidRPr="00C8515F">
        <w:rPr>
          <w:rFonts w:ascii="Times New Roman" w:hAnsi="Times New Roman"/>
          <w:b/>
          <w:bCs/>
          <w:sz w:val="28"/>
          <w:szCs w:val="28"/>
          <w:lang w:val="ru-RU"/>
        </w:rPr>
        <w:t xml:space="preserve">Задача </w:t>
      </w:r>
      <w:r w:rsidR="00C8515F" w:rsidRPr="00C8515F">
        <w:rPr>
          <w:rFonts w:ascii="Times New Roman" w:hAnsi="Times New Roman"/>
          <w:b/>
          <w:bCs/>
          <w:sz w:val="28"/>
          <w:szCs w:val="28"/>
          <w:lang w:val="ru-RU"/>
        </w:rPr>
        <w:t>2</w:t>
      </w:r>
      <w:r w:rsidRPr="00C8515F">
        <w:rPr>
          <w:rFonts w:ascii="Times New Roman" w:hAnsi="Times New Roman"/>
          <w:b/>
          <w:bCs/>
          <w:sz w:val="28"/>
          <w:szCs w:val="28"/>
          <w:lang w:val="ru-RU"/>
        </w:rPr>
        <w:t xml:space="preserve">. </w:t>
      </w:r>
      <w:r w:rsidR="00C8515F" w:rsidRPr="00C8515F">
        <w:rPr>
          <w:rFonts w:ascii="Times New Roman" w:hAnsi="Times New Roman"/>
          <w:bCs/>
          <w:sz w:val="28"/>
          <w:szCs w:val="28"/>
          <w:lang w:val="ru-RU"/>
        </w:rPr>
        <w:t xml:space="preserve">Создание благоприятной среды для ведения бизнеса, </w:t>
      </w:r>
      <w:r w:rsidRPr="00C8515F">
        <w:rPr>
          <w:rFonts w:ascii="Times New Roman" w:hAnsi="Times New Roman"/>
          <w:bCs/>
          <w:sz w:val="28"/>
          <w:szCs w:val="28"/>
          <w:lang w:val="ru-RU"/>
        </w:rPr>
        <w:t>снижение административно-правовых и финансовых рисков инвесторов</w:t>
      </w:r>
      <w:r w:rsidR="00C8515F">
        <w:rPr>
          <w:rFonts w:ascii="Times New Roman" w:hAnsi="Times New Roman"/>
          <w:bCs/>
          <w:sz w:val="28"/>
          <w:szCs w:val="28"/>
          <w:lang w:val="ru-RU"/>
        </w:rPr>
        <w:t xml:space="preserve"> за счет:</w:t>
      </w:r>
    </w:p>
    <w:p w:rsidR="00C8515F" w:rsidRPr="00C8515F" w:rsidRDefault="00C8515F" w:rsidP="00C8515F">
      <w:pPr>
        <w:pStyle w:val="12"/>
        <w:numPr>
          <w:ilvl w:val="0"/>
          <w:numId w:val="1"/>
        </w:numPr>
        <w:spacing w:after="0" w:line="240" w:lineRule="auto"/>
        <w:ind w:left="709" w:hanging="357"/>
        <w:jc w:val="both"/>
        <w:rPr>
          <w:rFonts w:ascii="Times New Roman" w:hAnsi="Times New Roman"/>
          <w:sz w:val="28"/>
          <w:szCs w:val="28"/>
          <w:lang w:val="ru-RU"/>
        </w:rPr>
      </w:pPr>
      <w:r>
        <w:rPr>
          <w:rFonts w:ascii="Times New Roman" w:hAnsi="Times New Roman"/>
          <w:sz w:val="28"/>
          <w:szCs w:val="28"/>
          <w:lang w:val="ru-RU"/>
        </w:rPr>
        <w:t>создания</w:t>
      </w:r>
      <w:r w:rsidRPr="00C8515F">
        <w:rPr>
          <w:rFonts w:ascii="Times New Roman" w:hAnsi="Times New Roman"/>
          <w:sz w:val="28"/>
          <w:szCs w:val="28"/>
          <w:lang w:val="ru-RU"/>
        </w:rPr>
        <w:t xml:space="preserve"> нормативно-правовой базы, способствующей привлечению инвестиций и развитию бизнеса в перспективных</w:t>
      </w:r>
      <w:r>
        <w:rPr>
          <w:rFonts w:ascii="Times New Roman" w:hAnsi="Times New Roman"/>
          <w:sz w:val="28"/>
          <w:szCs w:val="28"/>
          <w:lang w:val="ru-RU"/>
        </w:rPr>
        <w:t xml:space="preserve"> и приоритетных</w:t>
      </w:r>
      <w:r w:rsidRPr="00C8515F">
        <w:rPr>
          <w:rFonts w:ascii="Times New Roman" w:hAnsi="Times New Roman"/>
          <w:sz w:val="28"/>
          <w:szCs w:val="28"/>
          <w:lang w:val="ru-RU"/>
        </w:rPr>
        <w:t xml:space="preserve"> секторах экономики</w:t>
      </w:r>
      <w:r w:rsidR="005D6D78">
        <w:rPr>
          <w:rFonts w:ascii="Times New Roman" w:hAnsi="Times New Roman"/>
          <w:sz w:val="28"/>
          <w:szCs w:val="28"/>
          <w:lang w:val="ru-RU"/>
        </w:rPr>
        <w:t xml:space="preserve">, в частности, следует рассмотреть возможность </w:t>
      </w:r>
      <w:r w:rsidR="00C8203F">
        <w:rPr>
          <w:rFonts w:ascii="Times New Roman" w:hAnsi="Times New Roman"/>
          <w:sz w:val="28"/>
          <w:szCs w:val="28"/>
          <w:lang w:val="ru-RU"/>
        </w:rPr>
        <w:t>п</w:t>
      </w:r>
      <w:r w:rsidR="005D6D78" w:rsidRPr="005D6D78">
        <w:rPr>
          <w:rFonts w:ascii="Times New Roman" w:hAnsi="Times New Roman"/>
          <w:sz w:val="28"/>
          <w:szCs w:val="28"/>
          <w:lang w:val="ru-RU"/>
        </w:rPr>
        <w:t>редоставлени</w:t>
      </w:r>
      <w:r w:rsidR="00C8203F">
        <w:rPr>
          <w:rFonts w:ascii="Times New Roman" w:hAnsi="Times New Roman"/>
          <w:sz w:val="28"/>
          <w:szCs w:val="28"/>
          <w:lang w:val="ru-RU"/>
        </w:rPr>
        <w:t>я</w:t>
      </w:r>
      <w:r w:rsidR="005D6D78" w:rsidRPr="005D6D78">
        <w:rPr>
          <w:rFonts w:ascii="Times New Roman" w:hAnsi="Times New Roman"/>
          <w:sz w:val="28"/>
          <w:szCs w:val="28"/>
          <w:lang w:val="ru-RU"/>
        </w:rPr>
        <w:t xml:space="preserve"> льгот по налогу на землю, а также льгот</w:t>
      </w:r>
      <w:r w:rsidR="008149A1">
        <w:rPr>
          <w:rFonts w:ascii="Times New Roman" w:hAnsi="Times New Roman"/>
          <w:sz w:val="28"/>
          <w:szCs w:val="28"/>
          <w:lang w:val="ru-RU"/>
        </w:rPr>
        <w:t xml:space="preserve"> </w:t>
      </w:r>
      <w:r w:rsidR="005D6D78" w:rsidRPr="005D6D78">
        <w:rPr>
          <w:rFonts w:ascii="Times New Roman" w:hAnsi="Times New Roman"/>
          <w:sz w:val="28"/>
          <w:szCs w:val="28"/>
          <w:lang w:val="ru-RU"/>
        </w:rPr>
        <w:t>и (или)</w:t>
      </w:r>
      <w:r w:rsidR="00C8203F">
        <w:rPr>
          <w:rFonts w:ascii="Times New Roman" w:hAnsi="Times New Roman"/>
          <w:sz w:val="28"/>
          <w:szCs w:val="28"/>
          <w:lang w:val="ru-RU"/>
        </w:rPr>
        <w:t xml:space="preserve"> отсрочек</w:t>
      </w:r>
      <w:r w:rsidR="005D6D78" w:rsidRPr="005D6D78">
        <w:rPr>
          <w:rFonts w:ascii="Times New Roman" w:hAnsi="Times New Roman"/>
          <w:sz w:val="28"/>
          <w:szCs w:val="28"/>
          <w:lang w:val="ru-RU"/>
        </w:rPr>
        <w:t xml:space="preserve"> по уплате </w:t>
      </w:r>
      <w:r w:rsidR="005D6D78">
        <w:rPr>
          <w:rFonts w:ascii="Times New Roman" w:hAnsi="Times New Roman"/>
          <w:sz w:val="28"/>
          <w:szCs w:val="28"/>
          <w:lang w:val="ru-RU"/>
        </w:rPr>
        <w:t>аренды инвесторам, осуществляющим капитальные вложения в расширение существующих или создание новых производств, предприятий в приоритетных отраслях экономики</w:t>
      </w:r>
      <w:r w:rsidR="00C8203F">
        <w:rPr>
          <w:rFonts w:ascii="Times New Roman" w:hAnsi="Times New Roman"/>
          <w:sz w:val="28"/>
          <w:szCs w:val="28"/>
          <w:lang w:val="ru-RU"/>
        </w:rPr>
        <w:t>; основанием для предоставление указанной поддержки может быть в том числе создание новых рабочих мест;</w:t>
      </w:r>
    </w:p>
    <w:p w:rsidR="00C8515F" w:rsidRDefault="00C8515F" w:rsidP="00C8515F">
      <w:pPr>
        <w:pStyle w:val="12"/>
        <w:numPr>
          <w:ilvl w:val="0"/>
          <w:numId w:val="1"/>
        </w:numPr>
        <w:spacing w:after="0" w:line="240" w:lineRule="auto"/>
        <w:ind w:left="709" w:hanging="357"/>
        <w:jc w:val="both"/>
        <w:rPr>
          <w:rFonts w:ascii="Times New Roman" w:hAnsi="Times New Roman"/>
          <w:sz w:val="28"/>
          <w:szCs w:val="28"/>
          <w:lang w:val="ru-RU"/>
        </w:rPr>
      </w:pPr>
      <w:r>
        <w:rPr>
          <w:rFonts w:ascii="Times New Roman" w:hAnsi="Times New Roman"/>
          <w:sz w:val="28"/>
          <w:szCs w:val="28"/>
          <w:lang w:val="ru-RU"/>
        </w:rPr>
        <w:t>с</w:t>
      </w:r>
      <w:r w:rsidRPr="00C8515F">
        <w:rPr>
          <w:rFonts w:ascii="Times New Roman" w:hAnsi="Times New Roman"/>
          <w:sz w:val="28"/>
          <w:szCs w:val="28"/>
          <w:lang w:val="ru-RU"/>
        </w:rPr>
        <w:t>нижение административных барьеров для развития бизнеса, организация работы с инвесторами и бизнесом по принципу «одного окна»</w:t>
      </w:r>
      <w:r>
        <w:rPr>
          <w:rFonts w:ascii="Times New Roman" w:hAnsi="Times New Roman"/>
          <w:sz w:val="28"/>
          <w:szCs w:val="28"/>
          <w:lang w:val="ru-RU"/>
        </w:rPr>
        <w:t>;</w:t>
      </w:r>
    </w:p>
    <w:p w:rsidR="00C8515F" w:rsidRPr="00C8515F" w:rsidRDefault="00C8515F" w:rsidP="00C8515F">
      <w:pPr>
        <w:pStyle w:val="12"/>
        <w:numPr>
          <w:ilvl w:val="0"/>
          <w:numId w:val="1"/>
        </w:numPr>
        <w:spacing w:after="0" w:line="240" w:lineRule="auto"/>
        <w:ind w:left="709" w:hanging="357"/>
        <w:jc w:val="both"/>
        <w:rPr>
          <w:rFonts w:ascii="Times New Roman" w:hAnsi="Times New Roman"/>
          <w:sz w:val="28"/>
          <w:szCs w:val="28"/>
          <w:lang w:val="ru-RU"/>
        </w:rPr>
      </w:pPr>
      <w:r w:rsidRPr="00C8515F">
        <w:rPr>
          <w:rFonts w:ascii="Times New Roman" w:hAnsi="Times New Roman"/>
          <w:sz w:val="28"/>
          <w:szCs w:val="28"/>
          <w:lang w:val="ru-RU"/>
        </w:rPr>
        <w:t>развитие инженерной инфраструктуры, подготовка земельных участков к комплексному освоению.</w:t>
      </w:r>
    </w:p>
    <w:p w:rsidR="00C8515F" w:rsidRDefault="00C8515F" w:rsidP="00C8515F">
      <w:pPr>
        <w:spacing w:before="120" w:after="0" w:line="240" w:lineRule="auto"/>
        <w:jc w:val="both"/>
        <w:rPr>
          <w:rFonts w:ascii="Times New Roman" w:hAnsi="Times New Roman"/>
          <w:bCs/>
          <w:sz w:val="28"/>
          <w:szCs w:val="28"/>
          <w:lang w:val="ru-RU"/>
        </w:rPr>
      </w:pPr>
      <w:r>
        <w:rPr>
          <w:rFonts w:ascii="Times New Roman" w:hAnsi="Times New Roman"/>
          <w:b/>
          <w:bCs/>
          <w:sz w:val="28"/>
          <w:szCs w:val="28"/>
          <w:lang w:val="ru-RU"/>
        </w:rPr>
        <w:t xml:space="preserve">Задача 3. </w:t>
      </w:r>
      <w:r>
        <w:rPr>
          <w:rFonts w:ascii="Times New Roman" w:hAnsi="Times New Roman"/>
          <w:bCs/>
          <w:sz w:val="28"/>
          <w:szCs w:val="28"/>
          <w:lang w:val="ru-RU"/>
        </w:rPr>
        <w:t>Расширение практики муниципально-частного партнерства, в том числе:</w:t>
      </w:r>
    </w:p>
    <w:p w:rsidR="00C8515F" w:rsidRPr="00C8515F" w:rsidRDefault="00C8515F" w:rsidP="00F214DD">
      <w:pPr>
        <w:pStyle w:val="12"/>
        <w:numPr>
          <w:ilvl w:val="0"/>
          <w:numId w:val="1"/>
        </w:numPr>
        <w:spacing w:after="0" w:line="240" w:lineRule="auto"/>
        <w:ind w:left="709" w:hanging="357"/>
        <w:jc w:val="both"/>
        <w:rPr>
          <w:rFonts w:ascii="Times New Roman" w:hAnsi="Times New Roman"/>
          <w:sz w:val="28"/>
          <w:szCs w:val="28"/>
          <w:lang w:val="ru-RU"/>
        </w:rPr>
      </w:pPr>
      <w:r w:rsidRPr="00C8515F">
        <w:rPr>
          <w:rFonts w:ascii="Times New Roman" w:hAnsi="Times New Roman"/>
          <w:sz w:val="28"/>
          <w:szCs w:val="28"/>
          <w:lang w:val="ru-RU"/>
        </w:rPr>
        <w:t xml:space="preserve">подготовка проектов муниципально-частного партнерства, заключение соглашений о муниципально-частном партнерстве, в первую очередь в отношении объектов культуры, спорта, объектов, используемых для </w:t>
      </w:r>
      <w:r w:rsidRPr="00C8515F">
        <w:rPr>
          <w:rFonts w:ascii="Times New Roman" w:hAnsi="Times New Roman"/>
          <w:sz w:val="28"/>
          <w:szCs w:val="28"/>
          <w:lang w:val="ru-RU"/>
        </w:rPr>
        <w:lastRenderedPageBreak/>
        <w:t>организации отдыха граждан и туризма, иных объектов социального обслуживания населения</w:t>
      </w:r>
      <w:bookmarkStart w:id="150" w:name="dst100090"/>
      <w:bookmarkStart w:id="151" w:name="dst100091"/>
      <w:bookmarkEnd w:id="150"/>
      <w:bookmarkEnd w:id="151"/>
      <w:r>
        <w:rPr>
          <w:rFonts w:ascii="Times New Roman" w:hAnsi="Times New Roman"/>
          <w:sz w:val="28"/>
          <w:szCs w:val="28"/>
          <w:lang w:val="ru-RU"/>
        </w:rPr>
        <w:t xml:space="preserve">, </w:t>
      </w:r>
      <w:r w:rsidRPr="00C8515F">
        <w:rPr>
          <w:rFonts w:ascii="Times New Roman" w:hAnsi="Times New Roman"/>
          <w:sz w:val="28"/>
          <w:szCs w:val="28"/>
          <w:lang w:val="ru-RU"/>
        </w:rPr>
        <w:t>объект</w:t>
      </w:r>
      <w:r>
        <w:rPr>
          <w:rFonts w:ascii="Times New Roman" w:hAnsi="Times New Roman"/>
          <w:sz w:val="28"/>
          <w:szCs w:val="28"/>
          <w:lang w:val="ru-RU"/>
        </w:rPr>
        <w:t>ов</w:t>
      </w:r>
      <w:r w:rsidRPr="00C8515F">
        <w:rPr>
          <w:rFonts w:ascii="Times New Roman" w:hAnsi="Times New Roman"/>
          <w:sz w:val="28"/>
          <w:szCs w:val="28"/>
          <w:lang w:val="ru-RU"/>
        </w:rPr>
        <w:t xml:space="preserve"> благоустройства территорий;</w:t>
      </w:r>
    </w:p>
    <w:p w:rsidR="00C8515F" w:rsidRPr="00C8515F" w:rsidRDefault="00C8515F" w:rsidP="00C8515F">
      <w:pPr>
        <w:pStyle w:val="12"/>
        <w:numPr>
          <w:ilvl w:val="0"/>
          <w:numId w:val="1"/>
        </w:numPr>
        <w:spacing w:after="0" w:line="240" w:lineRule="auto"/>
        <w:ind w:left="709" w:hanging="357"/>
        <w:jc w:val="both"/>
        <w:rPr>
          <w:rFonts w:ascii="Times New Roman" w:hAnsi="Times New Roman"/>
          <w:sz w:val="28"/>
          <w:szCs w:val="28"/>
          <w:lang w:val="ru-RU"/>
        </w:rPr>
      </w:pPr>
      <w:r>
        <w:rPr>
          <w:rFonts w:ascii="Times New Roman" w:hAnsi="Times New Roman"/>
          <w:sz w:val="28"/>
          <w:szCs w:val="28"/>
          <w:lang w:val="ru-RU"/>
        </w:rPr>
        <w:t>заключение концессионных соглашений</w:t>
      </w:r>
      <w:r w:rsidR="000E5C8D">
        <w:rPr>
          <w:rFonts w:ascii="Times New Roman" w:hAnsi="Times New Roman"/>
          <w:sz w:val="28"/>
          <w:szCs w:val="28"/>
          <w:lang w:val="ru-RU"/>
        </w:rPr>
        <w:t xml:space="preserve"> как в отношении объектов социальной инфраструктуры (детские сады, школы), так и в отношении объектов коммунальной сферы.</w:t>
      </w:r>
    </w:p>
    <w:p w:rsidR="005C5738" w:rsidRPr="000B1E10" w:rsidRDefault="005C5738" w:rsidP="00C8515F">
      <w:pPr>
        <w:spacing w:before="120" w:after="0" w:line="240" w:lineRule="auto"/>
        <w:jc w:val="both"/>
        <w:rPr>
          <w:rFonts w:ascii="Times New Roman" w:hAnsi="Times New Roman"/>
          <w:bCs/>
          <w:sz w:val="28"/>
          <w:szCs w:val="28"/>
          <w:lang w:val="ru-RU"/>
        </w:rPr>
      </w:pPr>
      <w:r w:rsidRPr="00C8515F">
        <w:rPr>
          <w:rFonts w:ascii="Times New Roman" w:hAnsi="Times New Roman"/>
          <w:b/>
          <w:bCs/>
          <w:sz w:val="28"/>
          <w:szCs w:val="28"/>
          <w:lang w:val="ru-RU"/>
        </w:rPr>
        <w:t xml:space="preserve">Задача 3. </w:t>
      </w:r>
      <w:r w:rsidRPr="000B1E10">
        <w:rPr>
          <w:rFonts w:ascii="Times New Roman" w:hAnsi="Times New Roman"/>
          <w:bCs/>
          <w:sz w:val="28"/>
          <w:szCs w:val="28"/>
          <w:lang w:val="ru-RU"/>
        </w:rPr>
        <w:t xml:space="preserve">Формирование положительного имиджа Славского </w:t>
      </w:r>
      <w:r w:rsidR="00E31F53">
        <w:rPr>
          <w:rFonts w:ascii="Times New Roman" w:hAnsi="Times New Roman"/>
          <w:bCs/>
          <w:sz w:val="28"/>
          <w:szCs w:val="28"/>
          <w:lang w:val="ru-RU"/>
        </w:rPr>
        <w:t>городском округ</w:t>
      </w:r>
      <w:r w:rsidRPr="000B1E10">
        <w:rPr>
          <w:rFonts w:ascii="Times New Roman" w:hAnsi="Times New Roman"/>
          <w:bCs/>
          <w:sz w:val="28"/>
          <w:szCs w:val="28"/>
          <w:lang w:val="ru-RU"/>
        </w:rPr>
        <w:t>а</w:t>
      </w:r>
      <w:r w:rsidR="000B1E10">
        <w:rPr>
          <w:rFonts w:ascii="Times New Roman" w:hAnsi="Times New Roman"/>
          <w:bCs/>
          <w:sz w:val="28"/>
          <w:szCs w:val="28"/>
          <w:lang w:val="ru-RU"/>
        </w:rPr>
        <w:t xml:space="preserve"> за счет:</w:t>
      </w:r>
    </w:p>
    <w:p w:rsidR="005C5738" w:rsidRPr="000B1E10" w:rsidRDefault="005C5738" w:rsidP="000B1E10">
      <w:pPr>
        <w:pStyle w:val="12"/>
        <w:numPr>
          <w:ilvl w:val="0"/>
          <w:numId w:val="1"/>
        </w:numPr>
        <w:spacing w:after="0" w:line="240" w:lineRule="auto"/>
        <w:ind w:left="709" w:hanging="357"/>
        <w:jc w:val="both"/>
        <w:rPr>
          <w:rFonts w:ascii="Times New Roman" w:hAnsi="Times New Roman"/>
          <w:sz w:val="28"/>
          <w:szCs w:val="28"/>
          <w:lang w:val="ru-RU"/>
        </w:rPr>
      </w:pPr>
      <w:r w:rsidRPr="000B1E10">
        <w:rPr>
          <w:rFonts w:ascii="Times New Roman" w:hAnsi="Times New Roman"/>
          <w:sz w:val="28"/>
          <w:szCs w:val="28"/>
          <w:lang w:val="ru-RU"/>
        </w:rPr>
        <w:t>распространение в средствах массовой информации,</w:t>
      </w:r>
      <w:r w:rsidR="008149A1">
        <w:rPr>
          <w:rFonts w:ascii="Times New Roman" w:hAnsi="Times New Roman"/>
          <w:sz w:val="28"/>
          <w:szCs w:val="28"/>
          <w:lang w:val="ru-RU"/>
        </w:rPr>
        <w:t xml:space="preserve"> </w:t>
      </w:r>
      <w:r w:rsidRPr="000B1E10">
        <w:rPr>
          <w:rFonts w:ascii="Times New Roman" w:hAnsi="Times New Roman"/>
          <w:sz w:val="28"/>
          <w:szCs w:val="28"/>
          <w:lang w:val="ru-RU"/>
        </w:rPr>
        <w:t xml:space="preserve">Интернет-ресурсах, информационных и рекламных средствах, инвестиционного потенциала </w:t>
      </w:r>
      <w:r w:rsidR="0044462F">
        <w:rPr>
          <w:rFonts w:ascii="Times New Roman" w:hAnsi="Times New Roman"/>
          <w:sz w:val="28"/>
          <w:szCs w:val="28"/>
          <w:lang w:val="ru-RU"/>
        </w:rPr>
        <w:t>Славского городского округа;</w:t>
      </w:r>
    </w:p>
    <w:p w:rsidR="005C5738" w:rsidRPr="000B1E10" w:rsidRDefault="005C5738" w:rsidP="0044462F">
      <w:pPr>
        <w:pStyle w:val="12"/>
        <w:numPr>
          <w:ilvl w:val="0"/>
          <w:numId w:val="1"/>
        </w:numPr>
        <w:spacing w:after="120" w:line="240" w:lineRule="auto"/>
        <w:ind w:left="709" w:hanging="357"/>
        <w:jc w:val="both"/>
        <w:rPr>
          <w:rFonts w:ascii="Times New Roman" w:hAnsi="Times New Roman"/>
          <w:sz w:val="28"/>
          <w:szCs w:val="28"/>
          <w:lang w:val="ru-RU"/>
        </w:rPr>
      </w:pPr>
      <w:r w:rsidRPr="000B1E10">
        <w:rPr>
          <w:rFonts w:ascii="Times New Roman" w:hAnsi="Times New Roman"/>
          <w:sz w:val="28"/>
          <w:szCs w:val="28"/>
          <w:lang w:val="ru-RU"/>
        </w:rPr>
        <w:t>проведение инвестиционных презентаций в российских регионах, странах Содружества и</w:t>
      </w:r>
      <w:r w:rsidR="008149A1">
        <w:rPr>
          <w:rFonts w:ascii="Times New Roman" w:hAnsi="Times New Roman"/>
          <w:sz w:val="28"/>
          <w:szCs w:val="28"/>
          <w:lang w:val="ru-RU"/>
        </w:rPr>
        <w:t xml:space="preserve"> </w:t>
      </w:r>
      <w:r w:rsidRPr="000B1E10">
        <w:rPr>
          <w:rFonts w:ascii="Times New Roman" w:hAnsi="Times New Roman"/>
          <w:sz w:val="28"/>
          <w:szCs w:val="28"/>
          <w:lang w:val="ru-RU"/>
        </w:rPr>
        <w:t>зарубежных странах.</w:t>
      </w:r>
    </w:p>
    <w:p w:rsidR="00835443" w:rsidRPr="00E57D59" w:rsidRDefault="00835443" w:rsidP="003B7526">
      <w:pPr>
        <w:pStyle w:val="2"/>
        <w:numPr>
          <w:ilvl w:val="0"/>
          <w:numId w:val="0"/>
        </w:numPr>
        <w:tabs>
          <w:tab w:val="left" w:pos="567"/>
        </w:tabs>
        <w:spacing w:before="240" w:after="240"/>
      </w:pPr>
      <w:bookmarkStart w:id="152" w:name="_Toc509880404"/>
      <w:r>
        <w:t>5.</w:t>
      </w:r>
      <w:r w:rsidR="00420DD4">
        <w:t>5</w:t>
      </w:r>
      <w:r>
        <w:t>.</w:t>
      </w:r>
      <w:r>
        <w:tab/>
      </w:r>
      <w:r w:rsidR="00F214DD">
        <w:t xml:space="preserve">Стратегическая цель №5. </w:t>
      </w:r>
      <w:r>
        <w:t>Развитие человеческого капитала</w:t>
      </w:r>
      <w:bookmarkEnd w:id="152"/>
    </w:p>
    <w:p w:rsidR="000B1E10" w:rsidRPr="002B24CE" w:rsidRDefault="002B24CE" w:rsidP="002B24CE">
      <w:pPr>
        <w:spacing w:before="120" w:after="0" w:line="240" w:lineRule="auto"/>
        <w:jc w:val="both"/>
        <w:rPr>
          <w:rFonts w:ascii="Times New Roman" w:hAnsi="Times New Roman"/>
          <w:bCs/>
          <w:sz w:val="28"/>
          <w:szCs w:val="28"/>
          <w:lang w:val="ru-RU"/>
        </w:rPr>
      </w:pPr>
      <w:r w:rsidRPr="002B24CE">
        <w:rPr>
          <w:rFonts w:ascii="Times New Roman" w:hAnsi="Times New Roman"/>
          <w:bCs/>
          <w:sz w:val="28"/>
          <w:szCs w:val="28"/>
          <w:lang w:val="ru-RU"/>
        </w:rPr>
        <w:t xml:space="preserve">С учетом постепенной депопуляцией округа, оттока наиболее активной части населения, трудовой миграции </w:t>
      </w:r>
      <w:r>
        <w:rPr>
          <w:rFonts w:ascii="Times New Roman" w:hAnsi="Times New Roman"/>
          <w:b/>
          <w:bCs/>
          <w:sz w:val="28"/>
          <w:szCs w:val="28"/>
          <w:lang w:val="ru-RU"/>
        </w:rPr>
        <w:t xml:space="preserve">задачей №1 </w:t>
      </w:r>
      <w:r w:rsidRPr="002B24CE">
        <w:rPr>
          <w:rFonts w:ascii="Times New Roman" w:hAnsi="Times New Roman"/>
          <w:bCs/>
          <w:sz w:val="28"/>
          <w:szCs w:val="28"/>
          <w:lang w:val="ru-RU"/>
        </w:rPr>
        <w:t>в рамках развития человеческого капитала должна стать р</w:t>
      </w:r>
      <w:r w:rsidR="000B1E10" w:rsidRPr="002B24CE">
        <w:rPr>
          <w:rFonts w:ascii="Times New Roman" w:hAnsi="Times New Roman"/>
          <w:bCs/>
          <w:sz w:val="28"/>
          <w:szCs w:val="28"/>
          <w:lang w:val="ru-RU"/>
        </w:rPr>
        <w:t>еализация социальной и молодежной политики в соответствии со стратегией социально-экономического развития городского округа, способствующей синхронизации жизненных планов и устремлений молодежи, связанных с округом.</w:t>
      </w:r>
    </w:p>
    <w:p w:rsidR="000B1E10" w:rsidRPr="002B24CE" w:rsidRDefault="000B1E10" w:rsidP="002B24CE">
      <w:pPr>
        <w:spacing w:before="120" w:after="0" w:line="240" w:lineRule="auto"/>
        <w:jc w:val="both"/>
        <w:rPr>
          <w:rFonts w:ascii="Times New Roman" w:hAnsi="Times New Roman"/>
          <w:bCs/>
          <w:sz w:val="28"/>
          <w:szCs w:val="28"/>
          <w:lang w:val="ru-RU"/>
        </w:rPr>
      </w:pPr>
      <w:r w:rsidRPr="002B24CE">
        <w:rPr>
          <w:rFonts w:ascii="Times New Roman" w:hAnsi="Times New Roman"/>
          <w:b/>
          <w:bCs/>
          <w:sz w:val="28"/>
          <w:szCs w:val="28"/>
          <w:lang w:val="ru-RU"/>
        </w:rPr>
        <w:t xml:space="preserve">Задача </w:t>
      </w:r>
      <w:r w:rsidR="002B24CE">
        <w:rPr>
          <w:rFonts w:ascii="Times New Roman" w:hAnsi="Times New Roman"/>
          <w:b/>
          <w:bCs/>
          <w:sz w:val="28"/>
          <w:szCs w:val="28"/>
          <w:lang w:val="ru-RU"/>
        </w:rPr>
        <w:t>2</w:t>
      </w:r>
      <w:r w:rsidRPr="002B24CE">
        <w:rPr>
          <w:rFonts w:ascii="Times New Roman" w:hAnsi="Times New Roman"/>
          <w:b/>
          <w:bCs/>
          <w:sz w:val="28"/>
          <w:szCs w:val="28"/>
          <w:lang w:val="ru-RU"/>
        </w:rPr>
        <w:t>.</w:t>
      </w:r>
      <w:r w:rsidRPr="002B24CE">
        <w:rPr>
          <w:rFonts w:ascii="Times New Roman" w:hAnsi="Times New Roman"/>
          <w:bCs/>
          <w:sz w:val="28"/>
          <w:szCs w:val="28"/>
          <w:lang w:val="ru-RU"/>
        </w:rPr>
        <w:t xml:space="preserve"> Обеспечение естественного</w:t>
      </w:r>
      <w:r w:rsidR="008149A1">
        <w:rPr>
          <w:rFonts w:ascii="Times New Roman" w:hAnsi="Times New Roman"/>
          <w:bCs/>
          <w:sz w:val="28"/>
          <w:szCs w:val="28"/>
          <w:lang w:val="ru-RU"/>
        </w:rPr>
        <w:t xml:space="preserve"> </w:t>
      </w:r>
      <w:r w:rsidRPr="002B24CE">
        <w:rPr>
          <w:rFonts w:ascii="Times New Roman" w:hAnsi="Times New Roman"/>
          <w:bCs/>
          <w:sz w:val="28"/>
          <w:szCs w:val="28"/>
          <w:lang w:val="ru-RU"/>
        </w:rPr>
        <w:t>прироста населения</w:t>
      </w:r>
      <w:r w:rsidR="002B24CE">
        <w:rPr>
          <w:rFonts w:ascii="Times New Roman" w:hAnsi="Times New Roman"/>
          <w:bCs/>
          <w:sz w:val="28"/>
          <w:szCs w:val="28"/>
          <w:lang w:val="ru-RU"/>
        </w:rPr>
        <w:t xml:space="preserve"> за счет:</w:t>
      </w:r>
    </w:p>
    <w:p w:rsidR="000B1E10" w:rsidRPr="002B24CE" w:rsidRDefault="000B1E10" w:rsidP="002B24CE">
      <w:pPr>
        <w:pStyle w:val="12"/>
        <w:numPr>
          <w:ilvl w:val="0"/>
          <w:numId w:val="1"/>
        </w:numPr>
        <w:spacing w:after="0" w:line="240" w:lineRule="auto"/>
        <w:ind w:left="709" w:hanging="357"/>
        <w:jc w:val="both"/>
        <w:rPr>
          <w:rFonts w:ascii="Times New Roman" w:hAnsi="Times New Roman"/>
          <w:sz w:val="28"/>
          <w:szCs w:val="28"/>
          <w:lang w:val="ru-RU"/>
        </w:rPr>
      </w:pPr>
      <w:r w:rsidRPr="002B24CE">
        <w:rPr>
          <w:rFonts w:ascii="Times New Roman" w:hAnsi="Times New Roman"/>
          <w:sz w:val="28"/>
          <w:szCs w:val="28"/>
          <w:lang w:val="ru-RU"/>
        </w:rPr>
        <w:t>создани</w:t>
      </w:r>
      <w:r w:rsidR="002B24CE">
        <w:rPr>
          <w:rFonts w:ascii="Times New Roman" w:hAnsi="Times New Roman"/>
          <w:sz w:val="28"/>
          <w:szCs w:val="28"/>
          <w:lang w:val="ru-RU"/>
        </w:rPr>
        <w:t>я</w:t>
      </w:r>
      <w:r w:rsidRPr="002B24CE">
        <w:rPr>
          <w:rFonts w:ascii="Times New Roman" w:hAnsi="Times New Roman"/>
          <w:sz w:val="28"/>
          <w:szCs w:val="28"/>
          <w:lang w:val="ru-RU"/>
        </w:rPr>
        <w:t xml:space="preserve"> эффективной системы защиты семьи и детства;</w:t>
      </w:r>
    </w:p>
    <w:p w:rsidR="000B1E10" w:rsidRPr="002B24CE" w:rsidRDefault="000B1E10" w:rsidP="002B24CE">
      <w:pPr>
        <w:pStyle w:val="12"/>
        <w:numPr>
          <w:ilvl w:val="0"/>
          <w:numId w:val="1"/>
        </w:numPr>
        <w:spacing w:after="0" w:line="240" w:lineRule="auto"/>
        <w:ind w:left="709" w:hanging="357"/>
        <w:jc w:val="both"/>
        <w:rPr>
          <w:rFonts w:ascii="Times New Roman" w:hAnsi="Times New Roman"/>
          <w:sz w:val="28"/>
          <w:szCs w:val="28"/>
          <w:lang w:val="ru-RU"/>
        </w:rPr>
      </w:pPr>
      <w:r w:rsidRPr="002B24CE">
        <w:rPr>
          <w:rFonts w:ascii="Times New Roman" w:hAnsi="Times New Roman"/>
          <w:sz w:val="28"/>
          <w:szCs w:val="28"/>
          <w:lang w:val="ru-RU"/>
        </w:rPr>
        <w:t>определени</w:t>
      </w:r>
      <w:r w:rsidR="002B24CE">
        <w:rPr>
          <w:rFonts w:ascii="Times New Roman" w:hAnsi="Times New Roman"/>
          <w:sz w:val="28"/>
          <w:szCs w:val="28"/>
          <w:lang w:val="ru-RU"/>
        </w:rPr>
        <w:t>я</w:t>
      </w:r>
      <w:r w:rsidRPr="002B24CE">
        <w:rPr>
          <w:rFonts w:ascii="Times New Roman" w:hAnsi="Times New Roman"/>
          <w:sz w:val="28"/>
          <w:szCs w:val="28"/>
          <w:lang w:val="ru-RU"/>
        </w:rPr>
        <w:t xml:space="preserve"> возможности предоставления льгот молодоженам и семьям, имеющим более двух детей.</w:t>
      </w:r>
    </w:p>
    <w:p w:rsidR="000B1E10" w:rsidRPr="002B24CE" w:rsidRDefault="000B1E10" w:rsidP="002B24CE">
      <w:pPr>
        <w:spacing w:before="120" w:after="0" w:line="240" w:lineRule="auto"/>
        <w:jc w:val="both"/>
        <w:rPr>
          <w:rFonts w:ascii="Times New Roman" w:hAnsi="Times New Roman"/>
          <w:bCs/>
          <w:sz w:val="28"/>
          <w:szCs w:val="28"/>
          <w:lang w:val="ru-RU"/>
        </w:rPr>
      </w:pPr>
      <w:r w:rsidRPr="002B24CE">
        <w:rPr>
          <w:rFonts w:ascii="Times New Roman" w:hAnsi="Times New Roman"/>
          <w:b/>
          <w:bCs/>
          <w:sz w:val="28"/>
          <w:szCs w:val="28"/>
          <w:lang w:val="ru-RU"/>
        </w:rPr>
        <w:t xml:space="preserve">Задача </w:t>
      </w:r>
      <w:r w:rsidR="002B24CE">
        <w:rPr>
          <w:rFonts w:ascii="Times New Roman" w:hAnsi="Times New Roman"/>
          <w:b/>
          <w:bCs/>
          <w:sz w:val="28"/>
          <w:szCs w:val="28"/>
          <w:lang w:val="ru-RU"/>
        </w:rPr>
        <w:t>3</w:t>
      </w:r>
      <w:r w:rsidRPr="002B24CE">
        <w:rPr>
          <w:rFonts w:ascii="Times New Roman" w:hAnsi="Times New Roman"/>
          <w:b/>
          <w:bCs/>
          <w:sz w:val="28"/>
          <w:szCs w:val="28"/>
          <w:lang w:val="ru-RU"/>
        </w:rPr>
        <w:t xml:space="preserve">. </w:t>
      </w:r>
      <w:r w:rsidRPr="002B24CE">
        <w:rPr>
          <w:rFonts w:ascii="Times New Roman" w:hAnsi="Times New Roman"/>
          <w:bCs/>
          <w:sz w:val="28"/>
          <w:szCs w:val="28"/>
          <w:lang w:val="ru-RU"/>
        </w:rPr>
        <w:t>Обеспечение миграционного прироста населения:</w:t>
      </w:r>
    </w:p>
    <w:p w:rsidR="000B1E10" w:rsidRPr="002B24CE" w:rsidRDefault="000B1E10" w:rsidP="002B24CE">
      <w:pPr>
        <w:pStyle w:val="12"/>
        <w:numPr>
          <w:ilvl w:val="0"/>
          <w:numId w:val="1"/>
        </w:numPr>
        <w:spacing w:after="0" w:line="240" w:lineRule="auto"/>
        <w:ind w:left="709" w:hanging="357"/>
        <w:jc w:val="both"/>
        <w:rPr>
          <w:rFonts w:ascii="Times New Roman" w:hAnsi="Times New Roman"/>
          <w:sz w:val="28"/>
          <w:szCs w:val="28"/>
          <w:lang w:val="ru-RU"/>
        </w:rPr>
      </w:pPr>
      <w:r w:rsidRPr="002B24CE">
        <w:rPr>
          <w:rFonts w:ascii="Times New Roman" w:hAnsi="Times New Roman"/>
          <w:sz w:val="28"/>
          <w:szCs w:val="28"/>
          <w:lang w:val="ru-RU"/>
        </w:rPr>
        <w:t>формирование комфортных условий для жизни, работы, отдыха и воспитания детей, способствующих закреплению населения;</w:t>
      </w:r>
    </w:p>
    <w:p w:rsidR="000B1E10" w:rsidRPr="002B24CE" w:rsidRDefault="000B1E10" w:rsidP="002B24CE">
      <w:pPr>
        <w:pStyle w:val="12"/>
        <w:numPr>
          <w:ilvl w:val="0"/>
          <w:numId w:val="1"/>
        </w:numPr>
        <w:spacing w:after="0" w:line="240" w:lineRule="auto"/>
        <w:ind w:left="709" w:hanging="357"/>
        <w:jc w:val="both"/>
        <w:rPr>
          <w:rFonts w:ascii="Times New Roman" w:hAnsi="Times New Roman"/>
          <w:sz w:val="28"/>
          <w:szCs w:val="28"/>
          <w:lang w:val="ru-RU"/>
        </w:rPr>
      </w:pPr>
      <w:r w:rsidRPr="002B24CE">
        <w:rPr>
          <w:rFonts w:ascii="Times New Roman" w:hAnsi="Times New Roman"/>
          <w:sz w:val="28"/>
          <w:szCs w:val="28"/>
          <w:lang w:val="ru-RU"/>
        </w:rPr>
        <w:t xml:space="preserve">создание условий и механизмов для привлечения на территорию </w:t>
      </w:r>
      <w:r w:rsidR="00E31F53">
        <w:rPr>
          <w:rFonts w:ascii="Times New Roman" w:hAnsi="Times New Roman"/>
          <w:sz w:val="28"/>
          <w:szCs w:val="28"/>
          <w:lang w:val="ru-RU"/>
        </w:rPr>
        <w:t>округ</w:t>
      </w:r>
      <w:r w:rsidRPr="002B24CE">
        <w:rPr>
          <w:rFonts w:ascii="Times New Roman" w:hAnsi="Times New Roman"/>
          <w:sz w:val="28"/>
          <w:szCs w:val="28"/>
          <w:lang w:val="ru-RU"/>
        </w:rPr>
        <w:t>а категорий населения, необходимых для обеспечения новой структуры экономики квалифицированными кадрами</w:t>
      </w:r>
      <w:r w:rsidR="000E5C8D">
        <w:rPr>
          <w:rFonts w:ascii="Times New Roman" w:hAnsi="Times New Roman"/>
          <w:sz w:val="28"/>
          <w:szCs w:val="28"/>
          <w:lang w:val="ru-RU"/>
        </w:rPr>
        <w:t>.</w:t>
      </w:r>
    </w:p>
    <w:p w:rsidR="000B1E10" w:rsidRPr="002B24CE" w:rsidRDefault="000B1E10" w:rsidP="002B24CE">
      <w:pPr>
        <w:spacing w:before="120" w:after="0" w:line="240" w:lineRule="auto"/>
        <w:jc w:val="both"/>
        <w:rPr>
          <w:rFonts w:ascii="Times New Roman" w:hAnsi="Times New Roman"/>
          <w:bCs/>
          <w:sz w:val="28"/>
          <w:szCs w:val="28"/>
          <w:lang w:val="ru-RU"/>
        </w:rPr>
      </w:pPr>
      <w:r w:rsidRPr="002B24CE">
        <w:rPr>
          <w:rFonts w:ascii="Times New Roman" w:hAnsi="Times New Roman"/>
          <w:b/>
          <w:bCs/>
          <w:sz w:val="28"/>
          <w:szCs w:val="28"/>
          <w:lang w:val="ru-RU"/>
        </w:rPr>
        <w:t xml:space="preserve">Задача </w:t>
      </w:r>
      <w:r w:rsidR="0044462F">
        <w:rPr>
          <w:rFonts w:ascii="Times New Roman" w:hAnsi="Times New Roman"/>
          <w:b/>
          <w:bCs/>
          <w:sz w:val="28"/>
          <w:szCs w:val="28"/>
          <w:lang w:val="ru-RU"/>
        </w:rPr>
        <w:t>4</w:t>
      </w:r>
      <w:r w:rsidRPr="002B24CE">
        <w:rPr>
          <w:rFonts w:ascii="Times New Roman" w:hAnsi="Times New Roman"/>
          <w:b/>
          <w:bCs/>
          <w:sz w:val="28"/>
          <w:szCs w:val="28"/>
          <w:lang w:val="ru-RU"/>
        </w:rPr>
        <w:t xml:space="preserve">. </w:t>
      </w:r>
      <w:r w:rsidRPr="002B24CE">
        <w:rPr>
          <w:rFonts w:ascii="Times New Roman" w:hAnsi="Times New Roman"/>
          <w:bCs/>
          <w:sz w:val="28"/>
          <w:szCs w:val="28"/>
          <w:lang w:val="ru-RU"/>
        </w:rPr>
        <w:t>Формирование здорового образа жизни:</w:t>
      </w:r>
    </w:p>
    <w:p w:rsidR="000B1E10" w:rsidRPr="002B24CE" w:rsidRDefault="002B24CE" w:rsidP="002B24CE">
      <w:pPr>
        <w:pStyle w:val="12"/>
        <w:numPr>
          <w:ilvl w:val="0"/>
          <w:numId w:val="1"/>
        </w:numPr>
        <w:spacing w:after="0" w:line="240" w:lineRule="auto"/>
        <w:ind w:left="709" w:hanging="357"/>
        <w:jc w:val="both"/>
        <w:rPr>
          <w:rFonts w:ascii="Times New Roman" w:hAnsi="Times New Roman"/>
          <w:sz w:val="28"/>
          <w:szCs w:val="28"/>
          <w:lang w:val="ru-RU"/>
        </w:rPr>
      </w:pPr>
      <w:r w:rsidRPr="0044462F">
        <w:rPr>
          <w:rFonts w:ascii="Times New Roman" w:hAnsi="Times New Roman"/>
          <w:sz w:val="28"/>
          <w:szCs w:val="28"/>
          <w:lang w:val="ru-RU"/>
        </w:rPr>
        <w:t>пропаганда здорового образа жизни, привлечение широких масс населения, прежде всего, детей и подростков, к систематическим занятиям физической культурой и спортом</w:t>
      </w:r>
      <w:r w:rsidR="000B1E10" w:rsidRPr="002B24CE">
        <w:rPr>
          <w:rFonts w:ascii="Times New Roman" w:hAnsi="Times New Roman"/>
          <w:sz w:val="28"/>
          <w:szCs w:val="28"/>
          <w:lang w:val="ru-RU"/>
        </w:rPr>
        <w:t>;</w:t>
      </w:r>
    </w:p>
    <w:p w:rsidR="000B1E10" w:rsidRPr="002B24CE" w:rsidRDefault="000B1E10" w:rsidP="002B24CE">
      <w:pPr>
        <w:pStyle w:val="12"/>
        <w:numPr>
          <w:ilvl w:val="0"/>
          <w:numId w:val="1"/>
        </w:numPr>
        <w:spacing w:after="0" w:line="240" w:lineRule="auto"/>
        <w:ind w:left="709" w:hanging="357"/>
        <w:jc w:val="both"/>
        <w:rPr>
          <w:rFonts w:ascii="Times New Roman" w:hAnsi="Times New Roman"/>
          <w:sz w:val="28"/>
          <w:szCs w:val="28"/>
          <w:lang w:val="ru-RU"/>
        </w:rPr>
      </w:pPr>
      <w:r w:rsidRPr="002B24CE">
        <w:rPr>
          <w:rFonts w:ascii="Times New Roman" w:hAnsi="Times New Roman"/>
          <w:sz w:val="28"/>
          <w:szCs w:val="28"/>
          <w:lang w:val="ru-RU"/>
        </w:rPr>
        <w:t>усиление</w:t>
      </w:r>
      <w:r w:rsidR="008149A1">
        <w:rPr>
          <w:rFonts w:ascii="Times New Roman" w:hAnsi="Times New Roman"/>
          <w:sz w:val="28"/>
          <w:szCs w:val="28"/>
          <w:lang w:val="ru-RU"/>
        </w:rPr>
        <w:t xml:space="preserve"> </w:t>
      </w:r>
      <w:r w:rsidRPr="002B24CE">
        <w:rPr>
          <w:rFonts w:ascii="Times New Roman" w:hAnsi="Times New Roman"/>
          <w:sz w:val="28"/>
          <w:szCs w:val="28"/>
          <w:lang w:val="ru-RU"/>
        </w:rPr>
        <w:t>профилактической работы в учебных заведениях и среди населения по</w:t>
      </w:r>
      <w:r w:rsidR="008149A1">
        <w:rPr>
          <w:rFonts w:ascii="Times New Roman" w:hAnsi="Times New Roman"/>
          <w:sz w:val="28"/>
          <w:szCs w:val="28"/>
          <w:lang w:val="ru-RU"/>
        </w:rPr>
        <w:t xml:space="preserve"> </w:t>
      </w:r>
      <w:r w:rsidRPr="002B24CE">
        <w:rPr>
          <w:rFonts w:ascii="Times New Roman" w:hAnsi="Times New Roman"/>
          <w:sz w:val="28"/>
          <w:szCs w:val="28"/>
          <w:lang w:val="ru-RU"/>
        </w:rPr>
        <w:t>формированию общественного сознания об ответственности за собственное здоровье, ведение борьбы с вредными привычками;</w:t>
      </w:r>
    </w:p>
    <w:p w:rsidR="000B1E10" w:rsidRPr="002B24CE" w:rsidRDefault="000B1E10" w:rsidP="002B24CE">
      <w:pPr>
        <w:pStyle w:val="12"/>
        <w:numPr>
          <w:ilvl w:val="0"/>
          <w:numId w:val="1"/>
        </w:numPr>
        <w:spacing w:after="0" w:line="240" w:lineRule="auto"/>
        <w:ind w:left="709" w:hanging="357"/>
        <w:jc w:val="both"/>
        <w:rPr>
          <w:rFonts w:ascii="Times New Roman" w:hAnsi="Times New Roman"/>
          <w:sz w:val="28"/>
          <w:szCs w:val="28"/>
          <w:lang w:val="ru-RU"/>
        </w:rPr>
      </w:pPr>
      <w:r w:rsidRPr="002B24CE">
        <w:rPr>
          <w:rFonts w:ascii="Times New Roman" w:hAnsi="Times New Roman"/>
          <w:sz w:val="28"/>
          <w:szCs w:val="28"/>
          <w:lang w:val="ru-RU"/>
        </w:rPr>
        <w:t>искоренение негативных проявлений в обществе: алкоголизма, наркомании, тунеядства, бродяжничества и др.;</w:t>
      </w:r>
    </w:p>
    <w:p w:rsidR="000B1E10" w:rsidRPr="0044462F" w:rsidRDefault="0044462F" w:rsidP="0044462F">
      <w:pPr>
        <w:pStyle w:val="12"/>
        <w:numPr>
          <w:ilvl w:val="0"/>
          <w:numId w:val="1"/>
        </w:numPr>
        <w:spacing w:after="0" w:line="240" w:lineRule="auto"/>
        <w:ind w:left="709" w:hanging="357"/>
        <w:jc w:val="both"/>
        <w:rPr>
          <w:rFonts w:ascii="Times New Roman" w:hAnsi="Times New Roman"/>
          <w:sz w:val="28"/>
          <w:szCs w:val="28"/>
          <w:lang w:val="ru-RU"/>
        </w:rPr>
      </w:pPr>
      <w:r>
        <w:rPr>
          <w:rFonts w:ascii="Times New Roman" w:hAnsi="Times New Roman"/>
          <w:sz w:val="28"/>
          <w:szCs w:val="28"/>
          <w:lang w:val="ru-RU"/>
        </w:rPr>
        <w:t>р</w:t>
      </w:r>
      <w:r w:rsidR="000B1E10" w:rsidRPr="002B24CE">
        <w:rPr>
          <w:rFonts w:ascii="Times New Roman" w:hAnsi="Times New Roman"/>
          <w:sz w:val="28"/>
          <w:szCs w:val="28"/>
          <w:lang w:val="ru-RU"/>
        </w:rPr>
        <w:t xml:space="preserve">азвитие инфраструктуры физкультуры и </w:t>
      </w:r>
      <w:r w:rsidR="002B24CE" w:rsidRPr="002B24CE">
        <w:rPr>
          <w:rFonts w:ascii="Times New Roman" w:hAnsi="Times New Roman"/>
          <w:sz w:val="28"/>
          <w:szCs w:val="28"/>
          <w:lang w:val="ru-RU"/>
        </w:rPr>
        <w:t>спорта</w:t>
      </w:r>
      <w:r w:rsidR="002B24CE">
        <w:rPr>
          <w:rFonts w:ascii="Times New Roman" w:hAnsi="Times New Roman"/>
          <w:sz w:val="28"/>
          <w:szCs w:val="28"/>
          <w:lang w:val="ru-RU"/>
        </w:rPr>
        <w:t>, что подразумевает</w:t>
      </w:r>
      <w:r w:rsidR="008149A1">
        <w:rPr>
          <w:rFonts w:ascii="Times New Roman" w:hAnsi="Times New Roman"/>
          <w:sz w:val="28"/>
          <w:szCs w:val="28"/>
          <w:lang w:val="ru-RU"/>
        </w:rPr>
        <w:t xml:space="preserve"> </w:t>
      </w:r>
      <w:r w:rsidR="000B1E10" w:rsidRPr="0044462F">
        <w:rPr>
          <w:rFonts w:ascii="Times New Roman" w:hAnsi="Times New Roman"/>
          <w:sz w:val="28"/>
          <w:szCs w:val="28"/>
          <w:lang w:val="ru-RU"/>
        </w:rPr>
        <w:t>реконструкци</w:t>
      </w:r>
      <w:r w:rsidR="002B24CE" w:rsidRPr="0044462F">
        <w:rPr>
          <w:rFonts w:ascii="Times New Roman" w:hAnsi="Times New Roman"/>
          <w:sz w:val="28"/>
          <w:szCs w:val="28"/>
          <w:lang w:val="ru-RU"/>
        </w:rPr>
        <w:t>ю</w:t>
      </w:r>
      <w:r w:rsidR="000B1E10" w:rsidRPr="0044462F">
        <w:rPr>
          <w:rFonts w:ascii="Times New Roman" w:hAnsi="Times New Roman"/>
          <w:sz w:val="28"/>
          <w:szCs w:val="28"/>
          <w:lang w:val="ru-RU"/>
        </w:rPr>
        <w:t xml:space="preserve"> имеющихся спортивных объектов и строительства на территории поселений простейших спортивных сооружений</w:t>
      </w:r>
      <w:r w:rsidR="002B24CE" w:rsidRPr="0044462F">
        <w:rPr>
          <w:rFonts w:ascii="Times New Roman" w:hAnsi="Times New Roman"/>
          <w:sz w:val="28"/>
          <w:szCs w:val="28"/>
          <w:lang w:val="ru-RU"/>
        </w:rPr>
        <w:t xml:space="preserve">, </w:t>
      </w:r>
      <w:r w:rsidR="000B1E10" w:rsidRPr="0044462F">
        <w:rPr>
          <w:rFonts w:ascii="Times New Roman" w:hAnsi="Times New Roman"/>
          <w:sz w:val="28"/>
          <w:szCs w:val="28"/>
          <w:lang w:val="ru-RU"/>
        </w:rPr>
        <w:t>развити</w:t>
      </w:r>
      <w:r w:rsidR="002B24CE" w:rsidRPr="0044462F">
        <w:rPr>
          <w:rFonts w:ascii="Times New Roman" w:hAnsi="Times New Roman"/>
          <w:sz w:val="28"/>
          <w:szCs w:val="28"/>
          <w:lang w:val="ru-RU"/>
        </w:rPr>
        <w:t>ю</w:t>
      </w:r>
      <w:r w:rsidR="000B1E10" w:rsidRPr="0044462F">
        <w:rPr>
          <w:rFonts w:ascii="Times New Roman" w:hAnsi="Times New Roman"/>
          <w:sz w:val="28"/>
          <w:szCs w:val="28"/>
          <w:lang w:val="ru-RU"/>
        </w:rPr>
        <w:t xml:space="preserve"> сети </w:t>
      </w:r>
      <w:r w:rsidR="000B1E10" w:rsidRPr="0044462F">
        <w:rPr>
          <w:rFonts w:ascii="Times New Roman" w:hAnsi="Times New Roman"/>
          <w:sz w:val="28"/>
          <w:szCs w:val="28"/>
          <w:lang w:val="ru-RU"/>
        </w:rPr>
        <w:lastRenderedPageBreak/>
        <w:t>детских спортивных объектов, увеличение количества проводимых спортивных</w:t>
      </w:r>
      <w:r w:rsidR="008149A1">
        <w:rPr>
          <w:rFonts w:ascii="Times New Roman" w:hAnsi="Times New Roman"/>
          <w:sz w:val="28"/>
          <w:szCs w:val="28"/>
          <w:lang w:val="ru-RU"/>
        </w:rPr>
        <w:t xml:space="preserve"> </w:t>
      </w:r>
      <w:r w:rsidR="000E5C8D">
        <w:rPr>
          <w:rFonts w:ascii="Times New Roman" w:hAnsi="Times New Roman"/>
          <w:sz w:val="28"/>
          <w:szCs w:val="28"/>
          <w:lang w:val="ru-RU"/>
        </w:rPr>
        <w:t>мероприятий.</w:t>
      </w:r>
    </w:p>
    <w:p w:rsidR="000B1E10" w:rsidRPr="0044462F" w:rsidRDefault="000B1E10" w:rsidP="0044462F">
      <w:pPr>
        <w:spacing w:before="120" w:after="0" w:line="240" w:lineRule="auto"/>
        <w:jc w:val="both"/>
        <w:rPr>
          <w:rFonts w:ascii="Times New Roman" w:hAnsi="Times New Roman"/>
          <w:bCs/>
          <w:sz w:val="28"/>
          <w:szCs w:val="28"/>
          <w:lang w:val="ru-RU"/>
        </w:rPr>
      </w:pPr>
      <w:r w:rsidRPr="0044462F">
        <w:rPr>
          <w:rFonts w:ascii="Times New Roman" w:hAnsi="Times New Roman"/>
          <w:b/>
          <w:bCs/>
          <w:sz w:val="28"/>
          <w:szCs w:val="28"/>
          <w:lang w:val="ru-RU"/>
        </w:rPr>
        <w:t xml:space="preserve">Задача </w:t>
      </w:r>
      <w:r w:rsidR="0044462F">
        <w:rPr>
          <w:rFonts w:ascii="Times New Roman" w:hAnsi="Times New Roman"/>
          <w:b/>
          <w:bCs/>
          <w:sz w:val="28"/>
          <w:szCs w:val="28"/>
          <w:lang w:val="ru-RU"/>
        </w:rPr>
        <w:t>5</w:t>
      </w:r>
      <w:r w:rsidRPr="0044462F">
        <w:rPr>
          <w:rFonts w:ascii="Times New Roman" w:hAnsi="Times New Roman"/>
          <w:b/>
          <w:bCs/>
          <w:sz w:val="28"/>
          <w:szCs w:val="28"/>
          <w:lang w:val="ru-RU"/>
        </w:rPr>
        <w:t xml:space="preserve">. </w:t>
      </w:r>
      <w:r w:rsidRPr="0044462F">
        <w:rPr>
          <w:rFonts w:ascii="Times New Roman" w:hAnsi="Times New Roman"/>
          <w:bCs/>
          <w:sz w:val="28"/>
          <w:szCs w:val="28"/>
          <w:lang w:val="ru-RU"/>
        </w:rPr>
        <w:t>Разработка программы жилищного строительства</w:t>
      </w:r>
      <w:r w:rsidR="0044462F" w:rsidRPr="0044462F">
        <w:rPr>
          <w:rFonts w:ascii="Times New Roman" w:hAnsi="Times New Roman"/>
          <w:bCs/>
          <w:sz w:val="28"/>
          <w:szCs w:val="28"/>
          <w:lang w:val="ru-RU"/>
        </w:rPr>
        <w:t>, нацеленную на:</w:t>
      </w:r>
    </w:p>
    <w:p w:rsidR="000B1E10" w:rsidRPr="0044462F" w:rsidRDefault="0044462F" w:rsidP="0044462F">
      <w:pPr>
        <w:pStyle w:val="12"/>
        <w:numPr>
          <w:ilvl w:val="0"/>
          <w:numId w:val="1"/>
        </w:numPr>
        <w:spacing w:after="0" w:line="240" w:lineRule="auto"/>
        <w:ind w:left="709" w:hanging="357"/>
        <w:jc w:val="both"/>
        <w:rPr>
          <w:rFonts w:ascii="Times New Roman" w:hAnsi="Times New Roman"/>
          <w:sz w:val="28"/>
          <w:szCs w:val="28"/>
          <w:lang w:val="ru-RU"/>
        </w:rPr>
      </w:pPr>
      <w:r>
        <w:rPr>
          <w:rFonts w:ascii="Times New Roman" w:hAnsi="Times New Roman"/>
          <w:sz w:val="28"/>
          <w:szCs w:val="28"/>
          <w:lang w:val="ru-RU"/>
        </w:rPr>
        <w:t>о</w:t>
      </w:r>
      <w:r w:rsidR="000B1E10" w:rsidRPr="0044462F">
        <w:rPr>
          <w:rFonts w:ascii="Times New Roman" w:hAnsi="Times New Roman"/>
          <w:sz w:val="28"/>
          <w:szCs w:val="28"/>
          <w:lang w:val="ru-RU"/>
        </w:rPr>
        <w:t xml:space="preserve">пределение приоритетных территорий под жилищное строительство в </w:t>
      </w:r>
      <w:r w:rsidRPr="0044462F">
        <w:rPr>
          <w:rFonts w:ascii="Times New Roman" w:hAnsi="Times New Roman"/>
          <w:sz w:val="28"/>
          <w:szCs w:val="28"/>
          <w:lang w:val="ru-RU"/>
        </w:rPr>
        <w:t>округе</w:t>
      </w:r>
      <w:r>
        <w:rPr>
          <w:rFonts w:ascii="Times New Roman" w:hAnsi="Times New Roman"/>
          <w:sz w:val="28"/>
          <w:szCs w:val="28"/>
          <w:lang w:val="ru-RU"/>
        </w:rPr>
        <w:t>;</w:t>
      </w:r>
    </w:p>
    <w:p w:rsidR="000B1E10" w:rsidRPr="0044462F" w:rsidRDefault="000B1E10" w:rsidP="0044462F">
      <w:pPr>
        <w:pStyle w:val="12"/>
        <w:numPr>
          <w:ilvl w:val="0"/>
          <w:numId w:val="1"/>
        </w:numPr>
        <w:spacing w:after="0" w:line="240" w:lineRule="auto"/>
        <w:ind w:left="709" w:hanging="357"/>
        <w:jc w:val="both"/>
        <w:rPr>
          <w:rFonts w:ascii="Times New Roman" w:hAnsi="Times New Roman"/>
          <w:sz w:val="28"/>
          <w:szCs w:val="28"/>
          <w:lang w:val="ru-RU"/>
        </w:rPr>
      </w:pPr>
      <w:r w:rsidRPr="0044462F">
        <w:rPr>
          <w:rFonts w:ascii="Times New Roman" w:hAnsi="Times New Roman"/>
          <w:sz w:val="28"/>
          <w:szCs w:val="28"/>
          <w:lang w:val="ru-RU"/>
        </w:rPr>
        <w:t>обеспечение земельных участков для жилищного строительства инженерной инфраструктурой;</w:t>
      </w:r>
    </w:p>
    <w:p w:rsidR="000B1E10" w:rsidRPr="0044462F" w:rsidRDefault="000B1E10" w:rsidP="0044462F">
      <w:pPr>
        <w:pStyle w:val="12"/>
        <w:numPr>
          <w:ilvl w:val="0"/>
          <w:numId w:val="1"/>
        </w:numPr>
        <w:spacing w:after="0" w:line="240" w:lineRule="auto"/>
        <w:ind w:left="709" w:hanging="357"/>
        <w:jc w:val="both"/>
        <w:rPr>
          <w:rFonts w:ascii="Times New Roman" w:hAnsi="Times New Roman"/>
          <w:sz w:val="28"/>
          <w:szCs w:val="28"/>
          <w:lang w:val="ru-RU"/>
        </w:rPr>
      </w:pPr>
      <w:r w:rsidRPr="0044462F">
        <w:rPr>
          <w:rFonts w:ascii="Times New Roman" w:hAnsi="Times New Roman"/>
          <w:sz w:val="28"/>
          <w:szCs w:val="28"/>
          <w:lang w:val="ru-RU"/>
        </w:rPr>
        <w:t>разработк</w:t>
      </w:r>
      <w:r w:rsidR="000E5C8D">
        <w:rPr>
          <w:rFonts w:ascii="Times New Roman" w:hAnsi="Times New Roman"/>
          <w:sz w:val="28"/>
          <w:szCs w:val="28"/>
          <w:lang w:val="ru-RU"/>
        </w:rPr>
        <w:t>у</w:t>
      </w:r>
      <w:r w:rsidRPr="0044462F">
        <w:rPr>
          <w:rFonts w:ascii="Times New Roman" w:hAnsi="Times New Roman"/>
          <w:sz w:val="28"/>
          <w:szCs w:val="28"/>
          <w:lang w:val="ru-RU"/>
        </w:rPr>
        <w:t xml:space="preserve"> и утверждение банка данных площадок жилищного и</w:t>
      </w:r>
      <w:r w:rsidR="008149A1">
        <w:rPr>
          <w:rFonts w:ascii="Times New Roman" w:hAnsi="Times New Roman"/>
          <w:sz w:val="28"/>
          <w:szCs w:val="28"/>
          <w:lang w:val="ru-RU"/>
        </w:rPr>
        <w:t xml:space="preserve"> </w:t>
      </w:r>
      <w:r w:rsidRPr="0044462F">
        <w:rPr>
          <w:rFonts w:ascii="Times New Roman" w:hAnsi="Times New Roman"/>
          <w:sz w:val="28"/>
          <w:szCs w:val="28"/>
          <w:lang w:val="ru-RU"/>
        </w:rPr>
        <w:t xml:space="preserve">прочего строительства для реализации их на </w:t>
      </w:r>
      <w:r w:rsidR="00C76666">
        <w:rPr>
          <w:rFonts w:ascii="Times New Roman" w:hAnsi="Times New Roman"/>
          <w:sz w:val="28"/>
          <w:szCs w:val="28"/>
          <w:lang w:val="ru-RU"/>
        </w:rPr>
        <w:t>торгах</w:t>
      </w:r>
      <w:r w:rsidRPr="0044462F">
        <w:rPr>
          <w:rFonts w:ascii="Times New Roman" w:hAnsi="Times New Roman"/>
          <w:sz w:val="28"/>
          <w:szCs w:val="28"/>
          <w:lang w:val="ru-RU"/>
        </w:rPr>
        <w:t>.</w:t>
      </w:r>
    </w:p>
    <w:p w:rsidR="002B24CE" w:rsidRPr="0044462F" w:rsidRDefault="002B24CE" w:rsidP="0044462F">
      <w:pPr>
        <w:spacing w:before="120" w:after="0" w:line="240" w:lineRule="auto"/>
        <w:jc w:val="both"/>
        <w:rPr>
          <w:rFonts w:ascii="Times New Roman" w:hAnsi="Times New Roman"/>
          <w:bCs/>
          <w:sz w:val="28"/>
          <w:szCs w:val="28"/>
          <w:lang w:val="ru-RU"/>
        </w:rPr>
      </w:pPr>
      <w:r w:rsidRPr="0044462F">
        <w:rPr>
          <w:rFonts w:ascii="Times New Roman" w:hAnsi="Times New Roman"/>
          <w:b/>
          <w:bCs/>
          <w:sz w:val="28"/>
          <w:szCs w:val="28"/>
          <w:lang w:val="ru-RU"/>
        </w:rPr>
        <w:t xml:space="preserve">Задача </w:t>
      </w:r>
      <w:r w:rsidR="0044462F">
        <w:rPr>
          <w:rFonts w:ascii="Times New Roman" w:hAnsi="Times New Roman"/>
          <w:b/>
          <w:bCs/>
          <w:sz w:val="28"/>
          <w:szCs w:val="28"/>
          <w:lang w:val="ru-RU"/>
        </w:rPr>
        <w:t>6</w:t>
      </w:r>
      <w:r w:rsidRPr="0044462F">
        <w:rPr>
          <w:rFonts w:ascii="Times New Roman" w:hAnsi="Times New Roman"/>
          <w:b/>
          <w:bCs/>
          <w:sz w:val="28"/>
          <w:szCs w:val="28"/>
          <w:lang w:val="ru-RU"/>
        </w:rPr>
        <w:t xml:space="preserve">. </w:t>
      </w:r>
      <w:r w:rsidRPr="0044462F">
        <w:rPr>
          <w:rFonts w:ascii="Times New Roman" w:hAnsi="Times New Roman"/>
          <w:bCs/>
          <w:sz w:val="28"/>
          <w:szCs w:val="28"/>
          <w:lang w:val="ru-RU"/>
        </w:rPr>
        <w:t>Развитие дошкольного образования</w:t>
      </w:r>
      <w:r w:rsidR="0044462F">
        <w:rPr>
          <w:rFonts w:ascii="Times New Roman" w:hAnsi="Times New Roman"/>
          <w:bCs/>
          <w:sz w:val="28"/>
          <w:szCs w:val="28"/>
          <w:lang w:val="ru-RU"/>
        </w:rPr>
        <w:t>, что предполагает:</w:t>
      </w:r>
    </w:p>
    <w:p w:rsidR="002B24CE" w:rsidRPr="0044462F" w:rsidRDefault="002B24CE" w:rsidP="0044462F">
      <w:pPr>
        <w:pStyle w:val="12"/>
        <w:numPr>
          <w:ilvl w:val="0"/>
          <w:numId w:val="1"/>
        </w:numPr>
        <w:spacing w:after="0" w:line="240" w:lineRule="auto"/>
        <w:ind w:left="709" w:hanging="357"/>
        <w:jc w:val="both"/>
        <w:rPr>
          <w:rFonts w:ascii="Times New Roman" w:hAnsi="Times New Roman"/>
          <w:sz w:val="28"/>
          <w:szCs w:val="28"/>
          <w:lang w:val="ru-RU"/>
        </w:rPr>
      </w:pPr>
      <w:r w:rsidRPr="0044462F">
        <w:rPr>
          <w:rFonts w:ascii="Times New Roman" w:hAnsi="Times New Roman"/>
          <w:sz w:val="28"/>
          <w:szCs w:val="28"/>
          <w:lang w:val="ru-RU"/>
        </w:rPr>
        <w:t xml:space="preserve">обеспечение доступности и равных возможностей полноценного качественного образования для всех жителей </w:t>
      </w:r>
      <w:r w:rsidR="00E31F53">
        <w:rPr>
          <w:rFonts w:ascii="Times New Roman" w:hAnsi="Times New Roman"/>
          <w:sz w:val="28"/>
          <w:szCs w:val="28"/>
          <w:lang w:val="ru-RU"/>
        </w:rPr>
        <w:t>округ</w:t>
      </w:r>
      <w:r w:rsidRPr="0044462F">
        <w:rPr>
          <w:rFonts w:ascii="Times New Roman" w:hAnsi="Times New Roman"/>
          <w:sz w:val="28"/>
          <w:szCs w:val="28"/>
          <w:lang w:val="ru-RU"/>
        </w:rPr>
        <w:t>а (включая стратегические действия, направленные на сохранение сети дошкольных и общеобразовательных учреждений, восстановление разрушенных – в сельской местности; развитие учебно-материальной базы образовательных учреждений);</w:t>
      </w:r>
    </w:p>
    <w:p w:rsidR="002B24CE" w:rsidRPr="0044462F" w:rsidRDefault="002B24CE" w:rsidP="0044462F">
      <w:pPr>
        <w:pStyle w:val="12"/>
        <w:numPr>
          <w:ilvl w:val="0"/>
          <w:numId w:val="1"/>
        </w:numPr>
        <w:spacing w:after="0" w:line="240" w:lineRule="auto"/>
        <w:ind w:left="709" w:hanging="357"/>
        <w:jc w:val="both"/>
        <w:rPr>
          <w:rFonts w:ascii="Times New Roman" w:hAnsi="Times New Roman"/>
          <w:sz w:val="28"/>
          <w:szCs w:val="28"/>
          <w:lang w:val="ru-RU"/>
        </w:rPr>
      </w:pPr>
      <w:r w:rsidRPr="0044462F">
        <w:rPr>
          <w:rFonts w:ascii="Times New Roman" w:hAnsi="Times New Roman"/>
          <w:sz w:val="28"/>
          <w:szCs w:val="28"/>
          <w:lang w:val="ru-RU"/>
        </w:rPr>
        <w:t>создание условий для наиболее полного развития способностей детей дошкольного возраста, в том числе с ограниченными возможностями здоровья, на основе индивидуального подхода;</w:t>
      </w:r>
    </w:p>
    <w:p w:rsidR="002B24CE" w:rsidRPr="0044462F" w:rsidRDefault="002B24CE" w:rsidP="0044462F">
      <w:pPr>
        <w:pStyle w:val="12"/>
        <w:numPr>
          <w:ilvl w:val="0"/>
          <w:numId w:val="1"/>
        </w:numPr>
        <w:spacing w:after="0" w:line="240" w:lineRule="auto"/>
        <w:ind w:left="709" w:hanging="357"/>
        <w:jc w:val="both"/>
        <w:rPr>
          <w:rFonts w:ascii="Times New Roman" w:hAnsi="Times New Roman"/>
          <w:sz w:val="28"/>
          <w:szCs w:val="28"/>
          <w:lang w:val="ru-RU"/>
        </w:rPr>
      </w:pPr>
      <w:r w:rsidRPr="0044462F">
        <w:rPr>
          <w:rFonts w:ascii="Times New Roman" w:hAnsi="Times New Roman"/>
          <w:sz w:val="28"/>
          <w:szCs w:val="28"/>
          <w:lang w:val="ru-RU"/>
        </w:rPr>
        <w:t>сохранение и развитие системы различных видов дошкольных образовательных учреждений и обеспечение их функционирования в соответствии с потребностями населения;</w:t>
      </w:r>
    </w:p>
    <w:p w:rsidR="002B24CE" w:rsidRPr="0044462F" w:rsidRDefault="002B24CE" w:rsidP="0044462F">
      <w:pPr>
        <w:pStyle w:val="12"/>
        <w:numPr>
          <w:ilvl w:val="0"/>
          <w:numId w:val="1"/>
        </w:numPr>
        <w:spacing w:after="0" w:line="240" w:lineRule="auto"/>
        <w:ind w:left="709" w:hanging="357"/>
        <w:jc w:val="both"/>
        <w:rPr>
          <w:rFonts w:ascii="Times New Roman" w:hAnsi="Times New Roman"/>
          <w:sz w:val="28"/>
          <w:szCs w:val="28"/>
          <w:lang w:val="ru-RU"/>
        </w:rPr>
      </w:pPr>
      <w:r w:rsidRPr="0044462F">
        <w:rPr>
          <w:rFonts w:ascii="Times New Roman" w:hAnsi="Times New Roman"/>
          <w:sz w:val="28"/>
          <w:szCs w:val="28"/>
          <w:lang w:val="ru-RU"/>
        </w:rPr>
        <w:t>поддержка и развитие разнообразных форм оздоровительной работы в образовательных учреждениях различных типов и видов;</w:t>
      </w:r>
    </w:p>
    <w:p w:rsidR="002B24CE" w:rsidRPr="0044462F" w:rsidRDefault="002B24CE" w:rsidP="0044462F">
      <w:pPr>
        <w:pStyle w:val="12"/>
        <w:numPr>
          <w:ilvl w:val="0"/>
          <w:numId w:val="1"/>
        </w:numPr>
        <w:spacing w:after="0" w:line="240" w:lineRule="auto"/>
        <w:ind w:left="709" w:hanging="357"/>
        <w:jc w:val="both"/>
        <w:rPr>
          <w:rFonts w:ascii="Times New Roman" w:hAnsi="Times New Roman"/>
          <w:sz w:val="28"/>
          <w:szCs w:val="28"/>
          <w:lang w:val="ru-RU"/>
        </w:rPr>
      </w:pPr>
      <w:r w:rsidRPr="0044462F">
        <w:rPr>
          <w:rFonts w:ascii="Times New Roman" w:hAnsi="Times New Roman"/>
          <w:sz w:val="28"/>
          <w:szCs w:val="28"/>
          <w:lang w:val="ru-RU"/>
        </w:rPr>
        <w:t>содействие семьям в обучении и воспитании детей, не посещающих дошкольные образовательные учреждения;</w:t>
      </w:r>
    </w:p>
    <w:p w:rsidR="002B24CE" w:rsidRPr="0044462F" w:rsidRDefault="002B24CE" w:rsidP="0044462F">
      <w:pPr>
        <w:pStyle w:val="12"/>
        <w:numPr>
          <w:ilvl w:val="0"/>
          <w:numId w:val="1"/>
        </w:numPr>
        <w:spacing w:after="0" w:line="240" w:lineRule="auto"/>
        <w:ind w:left="709" w:hanging="357"/>
        <w:jc w:val="both"/>
        <w:rPr>
          <w:rFonts w:ascii="Times New Roman" w:hAnsi="Times New Roman"/>
          <w:sz w:val="28"/>
          <w:szCs w:val="28"/>
          <w:lang w:val="ru-RU"/>
        </w:rPr>
      </w:pPr>
      <w:r w:rsidRPr="0044462F">
        <w:rPr>
          <w:rFonts w:ascii="Times New Roman" w:hAnsi="Times New Roman"/>
          <w:sz w:val="28"/>
          <w:szCs w:val="28"/>
          <w:lang w:val="ru-RU"/>
        </w:rPr>
        <w:t>обеспечение преемственности дошкольного и начального общего образования, развитие интеграции дошкольных образовательных учреждений общего и дополнительного образования, внедрение новых образовательных технологий в системе дошкольного образования;</w:t>
      </w:r>
    </w:p>
    <w:p w:rsidR="002B24CE" w:rsidRPr="0044462F" w:rsidRDefault="002B24CE" w:rsidP="0044462F">
      <w:pPr>
        <w:pStyle w:val="12"/>
        <w:numPr>
          <w:ilvl w:val="0"/>
          <w:numId w:val="1"/>
        </w:numPr>
        <w:spacing w:after="0" w:line="240" w:lineRule="auto"/>
        <w:ind w:left="709" w:hanging="357"/>
        <w:jc w:val="both"/>
        <w:rPr>
          <w:rFonts w:ascii="Times New Roman" w:hAnsi="Times New Roman"/>
          <w:sz w:val="28"/>
          <w:szCs w:val="28"/>
          <w:lang w:val="ru-RU"/>
        </w:rPr>
      </w:pPr>
      <w:r w:rsidRPr="0044462F">
        <w:rPr>
          <w:rFonts w:ascii="Times New Roman" w:hAnsi="Times New Roman"/>
          <w:sz w:val="28"/>
          <w:szCs w:val="28"/>
          <w:lang w:val="ru-RU"/>
        </w:rPr>
        <w:t>совершенствование содержания работы с детьми, имеющими ограниченные возможности здоровья;</w:t>
      </w:r>
    </w:p>
    <w:p w:rsidR="002B24CE" w:rsidRPr="0044462F" w:rsidRDefault="002B24CE" w:rsidP="0044462F">
      <w:pPr>
        <w:pStyle w:val="12"/>
        <w:numPr>
          <w:ilvl w:val="0"/>
          <w:numId w:val="1"/>
        </w:numPr>
        <w:spacing w:after="0" w:line="240" w:lineRule="auto"/>
        <w:ind w:left="709" w:hanging="357"/>
        <w:jc w:val="both"/>
        <w:rPr>
          <w:rFonts w:ascii="Times New Roman" w:hAnsi="Times New Roman"/>
          <w:sz w:val="28"/>
          <w:szCs w:val="28"/>
          <w:lang w:val="ru-RU"/>
        </w:rPr>
      </w:pPr>
      <w:r w:rsidRPr="0044462F">
        <w:rPr>
          <w:rFonts w:ascii="Times New Roman" w:hAnsi="Times New Roman"/>
          <w:sz w:val="28"/>
          <w:szCs w:val="28"/>
          <w:lang w:val="ru-RU"/>
        </w:rPr>
        <w:t>обеспечение адресной поддержки детей и подростков из малообеспеченных семей, из числа инвалидов, сирот и детей, оставшихся без попечения родителей.</w:t>
      </w:r>
    </w:p>
    <w:p w:rsidR="002B24CE" w:rsidRPr="0044462F" w:rsidRDefault="002B24CE" w:rsidP="0044462F">
      <w:pPr>
        <w:spacing w:before="120" w:after="0" w:line="240" w:lineRule="auto"/>
        <w:jc w:val="both"/>
        <w:rPr>
          <w:rFonts w:ascii="Times New Roman" w:hAnsi="Times New Roman"/>
          <w:bCs/>
          <w:sz w:val="28"/>
          <w:szCs w:val="28"/>
          <w:lang w:val="ru-RU"/>
        </w:rPr>
      </w:pPr>
      <w:r w:rsidRPr="0044462F">
        <w:rPr>
          <w:rFonts w:ascii="Times New Roman" w:hAnsi="Times New Roman"/>
          <w:b/>
          <w:bCs/>
          <w:sz w:val="28"/>
          <w:szCs w:val="28"/>
          <w:lang w:val="ru-RU"/>
        </w:rPr>
        <w:t xml:space="preserve">Задача </w:t>
      </w:r>
      <w:r w:rsidR="0044462F">
        <w:rPr>
          <w:rFonts w:ascii="Times New Roman" w:hAnsi="Times New Roman"/>
          <w:b/>
          <w:bCs/>
          <w:sz w:val="28"/>
          <w:szCs w:val="28"/>
          <w:lang w:val="ru-RU"/>
        </w:rPr>
        <w:t>7</w:t>
      </w:r>
      <w:r w:rsidRPr="0044462F">
        <w:rPr>
          <w:rFonts w:ascii="Times New Roman" w:hAnsi="Times New Roman"/>
          <w:b/>
          <w:bCs/>
          <w:sz w:val="28"/>
          <w:szCs w:val="28"/>
          <w:lang w:val="ru-RU"/>
        </w:rPr>
        <w:t xml:space="preserve">. </w:t>
      </w:r>
      <w:r w:rsidRPr="0044462F">
        <w:rPr>
          <w:rFonts w:ascii="Times New Roman" w:hAnsi="Times New Roman"/>
          <w:bCs/>
          <w:sz w:val="28"/>
          <w:szCs w:val="28"/>
          <w:lang w:val="ru-RU"/>
        </w:rPr>
        <w:t>Развитие общего образования</w:t>
      </w:r>
      <w:r w:rsidR="0044462F" w:rsidRPr="0044462F">
        <w:rPr>
          <w:rFonts w:ascii="Times New Roman" w:hAnsi="Times New Roman"/>
          <w:bCs/>
          <w:sz w:val="28"/>
          <w:szCs w:val="28"/>
          <w:lang w:val="ru-RU"/>
        </w:rPr>
        <w:t>, что предполагает:</w:t>
      </w:r>
    </w:p>
    <w:p w:rsidR="002B24CE" w:rsidRPr="0044462F" w:rsidRDefault="002B24CE" w:rsidP="0044462F">
      <w:pPr>
        <w:pStyle w:val="12"/>
        <w:numPr>
          <w:ilvl w:val="0"/>
          <w:numId w:val="1"/>
        </w:numPr>
        <w:spacing w:after="0" w:line="240" w:lineRule="auto"/>
        <w:ind w:left="709" w:hanging="357"/>
        <w:jc w:val="both"/>
        <w:rPr>
          <w:rFonts w:ascii="Times New Roman" w:hAnsi="Times New Roman"/>
          <w:sz w:val="28"/>
          <w:szCs w:val="28"/>
          <w:lang w:val="ru-RU"/>
        </w:rPr>
      </w:pPr>
      <w:r w:rsidRPr="0044462F">
        <w:rPr>
          <w:rFonts w:ascii="Times New Roman" w:hAnsi="Times New Roman"/>
          <w:sz w:val="28"/>
          <w:szCs w:val="28"/>
          <w:lang w:val="ru-RU"/>
        </w:rPr>
        <w:t>повышение эффективности и качества общего образования;</w:t>
      </w:r>
    </w:p>
    <w:p w:rsidR="002B24CE" w:rsidRPr="0044462F" w:rsidRDefault="000E5C8D" w:rsidP="0044462F">
      <w:pPr>
        <w:pStyle w:val="12"/>
        <w:numPr>
          <w:ilvl w:val="0"/>
          <w:numId w:val="1"/>
        </w:numPr>
        <w:spacing w:after="0" w:line="240" w:lineRule="auto"/>
        <w:ind w:left="709" w:hanging="357"/>
        <w:jc w:val="both"/>
        <w:rPr>
          <w:rFonts w:ascii="Times New Roman" w:hAnsi="Times New Roman"/>
          <w:sz w:val="28"/>
          <w:szCs w:val="28"/>
          <w:lang w:val="ru-RU"/>
        </w:rPr>
      </w:pPr>
      <w:r>
        <w:rPr>
          <w:rFonts w:ascii="Times New Roman" w:hAnsi="Times New Roman"/>
          <w:sz w:val="28"/>
          <w:szCs w:val="28"/>
          <w:lang w:val="ru-RU"/>
        </w:rPr>
        <w:t>сохранение, поддержку</w:t>
      </w:r>
      <w:r w:rsidR="002B24CE" w:rsidRPr="0044462F">
        <w:rPr>
          <w:rFonts w:ascii="Times New Roman" w:hAnsi="Times New Roman"/>
          <w:sz w:val="28"/>
          <w:szCs w:val="28"/>
          <w:lang w:val="ru-RU"/>
        </w:rPr>
        <w:t xml:space="preserve"> и развитие муниципальных образовательных учреждений общего образования, обеспечение образовательных потребностей населения </w:t>
      </w:r>
      <w:r w:rsidR="00E31F53">
        <w:rPr>
          <w:rFonts w:ascii="Times New Roman" w:hAnsi="Times New Roman"/>
          <w:sz w:val="28"/>
          <w:szCs w:val="28"/>
          <w:lang w:val="ru-RU"/>
        </w:rPr>
        <w:t>округ</w:t>
      </w:r>
      <w:r w:rsidR="002B24CE" w:rsidRPr="0044462F">
        <w:rPr>
          <w:rFonts w:ascii="Times New Roman" w:hAnsi="Times New Roman"/>
          <w:sz w:val="28"/>
          <w:szCs w:val="28"/>
          <w:lang w:val="ru-RU"/>
        </w:rPr>
        <w:t>а на основе изучения социального заказа потребителей образовательных услуг;</w:t>
      </w:r>
    </w:p>
    <w:p w:rsidR="002B24CE" w:rsidRPr="0044462F" w:rsidRDefault="002B24CE" w:rsidP="0044462F">
      <w:pPr>
        <w:pStyle w:val="12"/>
        <w:numPr>
          <w:ilvl w:val="0"/>
          <w:numId w:val="1"/>
        </w:numPr>
        <w:spacing w:after="0" w:line="240" w:lineRule="auto"/>
        <w:ind w:left="709" w:hanging="357"/>
        <w:jc w:val="both"/>
        <w:rPr>
          <w:rFonts w:ascii="Times New Roman" w:hAnsi="Times New Roman"/>
          <w:sz w:val="28"/>
          <w:szCs w:val="28"/>
          <w:lang w:val="ru-RU"/>
        </w:rPr>
      </w:pPr>
      <w:r w:rsidRPr="0044462F">
        <w:rPr>
          <w:rFonts w:ascii="Times New Roman" w:hAnsi="Times New Roman"/>
          <w:sz w:val="28"/>
          <w:szCs w:val="28"/>
          <w:lang w:val="ru-RU"/>
        </w:rPr>
        <w:lastRenderedPageBreak/>
        <w:t>совершенствование структуры и содержания общего образования, его организационных форм, методов и технологий;</w:t>
      </w:r>
    </w:p>
    <w:p w:rsidR="002B24CE" w:rsidRPr="0044462F" w:rsidRDefault="002B24CE" w:rsidP="0044462F">
      <w:pPr>
        <w:pStyle w:val="12"/>
        <w:numPr>
          <w:ilvl w:val="0"/>
          <w:numId w:val="1"/>
        </w:numPr>
        <w:spacing w:after="0" w:line="240" w:lineRule="auto"/>
        <w:ind w:left="709" w:hanging="357"/>
        <w:jc w:val="both"/>
        <w:rPr>
          <w:rFonts w:ascii="Times New Roman" w:hAnsi="Times New Roman"/>
          <w:sz w:val="28"/>
          <w:szCs w:val="28"/>
          <w:lang w:val="ru-RU"/>
        </w:rPr>
      </w:pPr>
      <w:r w:rsidRPr="0044462F">
        <w:rPr>
          <w:rFonts w:ascii="Times New Roman" w:hAnsi="Times New Roman"/>
          <w:sz w:val="28"/>
          <w:szCs w:val="28"/>
          <w:lang w:val="ru-RU"/>
        </w:rPr>
        <w:t>совершенствование системы профессиональной ориентации;</w:t>
      </w:r>
    </w:p>
    <w:p w:rsidR="002B24CE" w:rsidRPr="0044462F" w:rsidRDefault="002B24CE" w:rsidP="0044462F">
      <w:pPr>
        <w:pStyle w:val="12"/>
        <w:numPr>
          <w:ilvl w:val="0"/>
          <w:numId w:val="1"/>
        </w:numPr>
        <w:spacing w:after="0" w:line="240" w:lineRule="auto"/>
        <w:ind w:left="709" w:hanging="357"/>
        <w:jc w:val="both"/>
        <w:rPr>
          <w:rFonts w:ascii="Times New Roman" w:hAnsi="Times New Roman"/>
          <w:sz w:val="28"/>
          <w:szCs w:val="28"/>
          <w:lang w:val="ru-RU"/>
        </w:rPr>
      </w:pPr>
      <w:r w:rsidRPr="0044462F">
        <w:rPr>
          <w:rFonts w:ascii="Times New Roman" w:hAnsi="Times New Roman"/>
          <w:sz w:val="28"/>
          <w:szCs w:val="28"/>
          <w:lang w:val="ru-RU"/>
        </w:rPr>
        <w:t>развитие возможностей для образования одаренных детей с учетом их индивидуальности;</w:t>
      </w:r>
    </w:p>
    <w:p w:rsidR="002B24CE" w:rsidRPr="0044462F" w:rsidRDefault="002B24CE" w:rsidP="0044462F">
      <w:pPr>
        <w:pStyle w:val="12"/>
        <w:numPr>
          <w:ilvl w:val="0"/>
          <w:numId w:val="1"/>
        </w:numPr>
        <w:spacing w:after="0" w:line="240" w:lineRule="auto"/>
        <w:ind w:left="709" w:hanging="357"/>
        <w:jc w:val="both"/>
        <w:rPr>
          <w:rFonts w:ascii="Times New Roman" w:hAnsi="Times New Roman"/>
          <w:sz w:val="28"/>
          <w:szCs w:val="28"/>
          <w:lang w:val="ru-RU"/>
        </w:rPr>
      </w:pPr>
      <w:r w:rsidRPr="0044462F">
        <w:rPr>
          <w:rFonts w:ascii="Times New Roman" w:hAnsi="Times New Roman"/>
          <w:sz w:val="28"/>
          <w:szCs w:val="28"/>
          <w:lang w:val="ru-RU"/>
        </w:rPr>
        <w:t>формирование здорового образа жизни учащихся и создание условий, обеспечивающих охрану жизни, сохранение и укрепление здоровья обучающихся.</w:t>
      </w:r>
    </w:p>
    <w:p w:rsidR="002B24CE" w:rsidRPr="0044462F" w:rsidRDefault="002B24CE" w:rsidP="0044462F">
      <w:pPr>
        <w:spacing w:before="120" w:after="0" w:line="240" w:lineRule="auto"/>
        <w:jc w:val="both"/>
        <w:rPr>
          <w:rFonts w:ascii="Times New Roman" w:hAnsi="Times New Roman"/>
          <w:bCs/>
          <w:sz w:val="28"/>
          <w:szCs w:val="28"/>
          <w:lang w:val="ru-RU"/>
        </w:rPr>
      </w:pPr>
      <w:r w:rsidRPr="0044462F">
        <w:rPr>
          <w:rFonts w:ascii="Times New Roman" w:hAnsi="Times New Roman"/>
          <w:b/>
          <w:bCs/>
          <w:sz w:val="28"/>
          <w:szCs w:val="28"/>
          <w:lang w:val="ru-RU"/>
        </w:rPr>
        <w:t xml:space="preserve">Задача </w:t>
      </w:r>
      <w:r w:rsidR="0044462F">
        <w:rPr>
          <w:rFonts w:ascii="Times New Roman" w:hAnsi="Times New Roman"/>
          <w:b/>
          <w:bCs/>
          <w:sz w:val="28"/>
          <w:szCs w:val="28"/>
          <w:lang w:val="ru-RU"/>
        </w:rPr>
        <w:t>8</w:t>
      </w:r>
      <w:r w:rsidRPr="0044462F">
        <w:rPr>
          <w:rFonts w:ascii="Times New Roman" w:hAnsi="Times New Roman"/>
          <w:b/>
          <w:bCs/>
          <w:sz w:val="28"/>
          <w:szCs w:val="28"/>
          <w:lang w:val="ru-RU"/>
        </w:rPr>
        <w:t xml:space="preserve">. </w:t>
      </w:r>
      <w:r w:rsidRPr="0044462F">
        <w:rPr>
          <w:rFonts w:ascii="Times New Roman" w:hAnsi="Times New Roman"/>
          <w:bCs/>
          <w:sz w:val="28"/>
          <w:szCs w:val="28"/>
          <w:lang w:val="ru-RU"/>
        </w:rPr>
        <w:t>Развитие системы до</w:t>
      </w:r>
      <w:r w:rsidR="00C76666">
        <w:rPr>
          <w:rFonts w:ascii="Times New Roman" w:hAnsi="Times New Roman"/>
          <w:bCs/>
          <w:sz w:val="28"/>
          <w:szCs w:val="28"/>
          <w:lang w:val="ru-RU"/>
        </w:rPr>
        <w:t>полнительного образования детей путем:</w:t>
      </w:r>
    </w:p>
    <w:p w:rsidR="002B24CE" w:rsidRPr="0044462F" w:rsidRDefault="002B24CE" w:rsidP="0044462F">
      <w:pPr>
        <w:pStyle w:val="12"/>
        <w:numPr>
          <w:ilvl w:val="0"/>
          <w:numId w:val="1"/>
        </w:numPr>
        <w:spacing w:after="0" w:line="240" w:lineRule="auto"/>
        <w:ind w:left="709" w:hanging="357"/>
        <w:jc w:val="both"/>
        <w:rPr>
          <w:rFonts w:ascii="Times New Roman" w:hAnsi="Times New Roman"/>
          <w:sz w:val="28"/>
          <w:szCs w:val="28"/>
          <w:lang w:val="ru-RU"/>
        </w:rPr>
      </w:pPr>
      <w:r w:rsidRPr="0044462F">
        <w:rPr>
          <w:rFonts w:ascii="Times New Roman" w:hAnsi="Times New Roman"/>
          <w:sz w:val="28"/>
          <w:szCs w:val="28"/>
          <w:lang w:val="ru-RU"/>
        </w:rPr>
        <w:t>интеграци</w:t>
      </w:r>
      <w:r w:rsidR="00C76666">
        <w:rPr>
          <w:rFonts w:ascii="Times New Roman" w:hAnsi="Times New Roman"/>
          <w:sz w:val="28"/>
          <w:szCs w:val="28"/>
          <w:lang w:val="ru-RU"/>
        </w:rPr>
        <w:t>и</w:t>
      </w:r>
      <w:r w:rsidRPr="0044462F">
        <w:rPr>
          <w:rFonts w:ascii="Times New Roman" w:hAnsi="Times New Roman"/>
          <w:sz w:val="28"/>
          <w:szCs w:val="28"/>
          <w:lang w:val="ru-RU"/>
        </w:rPr>
        <w:t xml:space="preserve"> базового и дополнительного образования,</w:t>
      </w:r>
    </w:p>
    <w:p w:rsidR="002B24CE" w:rsidRPr="0044462F" w:rsidRDefault="00C76666" w:rsidP="0044462F">
      <w:pPr>
        <w:pStyle w:val="12"/>
        <w:numPr>
          <w:ilvl w:val="0"/>
          <w:numId w:val="1"/>
        </w:numPr>
        <w:spacing w:after="120" w:line="240" w:lineRule="auto"/>
        <w:ind w:left="709" w:hanging="357"/>
        <w:jc w:val="both"/>
        <w:rPr>
          <w:rFonts w:ascii="Times New Roman" w:hAnsi="Times New Roman"/>
          <w:sz w:val="28"/>
          <w:szCs w:val="28"/>
          <w:lang w:val="ru-RU"/>
        </w:rPr>
      </w:pPr>
      <w:r>
        <w:rPr>
          <w:rFonts w:ascii="Times New Roman" w:hAnsi="Times New Roman"/>
          <w:sz w:val="28"/>
          <w:szCs w:val="28"/>
          <w:lang w:val="ru-RU"/>
        </w:rPr>
        <w:t>изучения</w:t>
      </w:r>
      <w:r w:rsidR="002B24CE" w:rsidRPr="0044462F">
        <w:rPr>
          <w:rFonts w:ascii="Times New Roman" w:hAnsi="Times New Roman"/>
          <w:sz w:val="28"/>
          <w:szCs w:val="28"/>
          <w:lang w:val="ru-RU"/>
        </w:rPr>
        <w:t xml:space="preserve"> спроса на услуги дополнительного образования детей и формировани</w:t>
      </w:r>
      <w:r>
        <w:rPr>
          <w:rFonts w:ascii="Times New Roman" w:hAnsi="Times New Roman"/>
          <w:sz w:val="28"/>
          <w:szCs w:val="28"/>
          <w:lang w:val="ru-RU"/>
        </w:rPr>
        <w:t>я</w:t>
      </w:r>
      <w:r w:rsidR="002B24CE" w:rsidRPr="0044462F">
        <w:rPr>
          <w:rFonts w:ascii="Times New Roman" w:hAnsi="Times New Roman"/>
          <w:sz w:val="28"/>
          <w:szCs w:val="28"/>
          <w:lang w:val="ru-RU"/>
        </w:rPr>
        <w:t xml:space="preserve"> соответствующих предложений.</w:t>
      </w:r>
    </w:p>
    <w:p w:rsidR="00835443" w:rsidRDefault="00835443" w:rsidP="003B7526">
      <w:pPr>
        <w:pStyle w:val="2"/>
        <w:numPr>
          <w:ilvl w:val="0"/>
          <w:numId w:val="0"/>
        </w:numPr>
        <w:tabs>
          <w:tab w:val="left" w:pos="567"/>
        </w:tabs>
        <w:spacing w:before="240" w:after="240"/>
      </w:pPr>
      <w:bookmarkStart w:id="153" w:name="_Toc509880405"/>
      <w:r w:rsidRPr="00E23ED6">
        <w:t>5.</w:t>
      </w:r>
      <w:r w:rsidR="00420DD4" w:rsidRPr="00E23ED6">
        <w:t>6</w:t>
      </w:r>
      <w:r w:rsidRPr="00E23ED6">
        <w:t>.</w:t>
      </w:r>
      <w:r w:rsidRPr="00E23ED6">
        <w:tab/>
      </w:r>
      <w:r w:rsidR="00F214DD" w:rsidRPr="00E23ED6">
        <w:t xml:space="preserve">Стратегическая цель №6. </w:t>
      </w:r>
      <w:r w:rsidR="000B1E10" w:rsidRPr="00E23ED6">
        <w:t xml:space="preserve">Повышение </w:t>
      </w:r>
      <w:r w:rsidR="009B48CE">
        <w:t>уровня</w:t>
      </w:r>
      <w:r w:rsidR="000B1E10" w:rsidRPr="00E23ED6">
        <w:t xml:space="preserve"> жизни</w:t>
      </w:r>
      <w:bookmarkEnd w:id="153"/>
    </w:p>
    <w:p w:rsidR="009B48CE" w:rsidRPr="009450B2" w:rsidRDefault="009B48CE" w:rsidP="009450B2">
      <w:pPr>
        <w:spacing w:after="0" w:line="240" w:lineRule="auto"/>
        <w:jc w:val="both"/>
        <w:rPr>
          <w:rFonts w:ascii="Times New Roman" w:hAnsi="Times New Roman"/>
          <w:bCs/>
          <w:sz w:val="28"/>
          <w:szCs w:val="28"/>
          <w:lang w:val="ru-RU"/>
        </w:rPr>
      </w:pPr>
      <w:r w:rsidRPr="009450B2">
        <w:rPr>
          <w:rFonts w:ascii="Times New Roman" w:hAnsi="Times New Roman"/>
          <w:bCs/>
          <w:sz w:val="28"/>
          <w:szCs w:val="28"/>
          <w:lang w:val="ru-RU"/>
        </w:rPr>
        <w:t xml:space="preserve">Указанная цель неразрывно связана с </w:t>
      </w:r>
      <w:r w:rsidR="009450B2" w:rsidRPr="009450B2">
        <w:rPr>
          <w:rFonts w:ascii="Times New Roman" w:hAnsi="Times New Roman"/>
          <w:bCs/>
          <w:sz w:val="28"/>
          <w:szCs w:val="28"/>
          <w:lang w:val="ru-RU"/>
        </w:rPr>
        <w:t xml:space="preserve">целями 1-4. Вместе с тем </w:t>
      </w:r>
      <w:r w:rsidR="009450B2">
        <w:rPr>
          <w:rFonts w:ascii="Times New Roman" w:hAnsi="Times New Roman"/>
          <w:bCs/>
          <w:sz w:val="28"/>
          <w:szCs w:val="28"/>
          <w:lang w:val="ru-RU"/>
        </w:rPr>
        <w:t xml:space="preserve">ее </w:t>
      </w:r>
      <w:r w:rsidR="009450B2" w:rsidRPr="009450B2">
        <w:rPr>
          <w:rFonts w:ascii="Times New Roman" w:hAnsi="Times New Roman"/>
          <w:bCs/>
          <w:sz w:val="28"/>
          <w:szCs w:val="28"/>
          <w:lang w:val="ru-RU"/>
        </w:rPr>
        <w:t>включение в перечень стратегических целей социально-экономического развития</w:t>
      </w:r>
      <w:r w:rsidR="009450B2">
        <w:rPr>
          <w:rFonts w:ascii="Times New Roman" w:hAnsi="Times New Roman"/>
          <w:bCs/>
          <w:sz w:val="28"/>
          <w:szCs w:val="28"/>
          <w:lang w:val="ru-RU"/>
        </w:rPr>
        <w:t xml:space="preserve"> городского округа</w:t>
      </w:r>
      <w:r w:rsidR="009450B2" w:rsidRPr="009450B2">
        <w:rPr>
          <w:rFonts w:ascii="Times New Roman" w:hAnsi="Times New Roman"/>
          <w:bCs/>
          <w:sz w:val="28"/>
          <w:szCs w:val="28"/>
          <w:lang w:val="ru-RU"/>
        </w:rPr>
        <w:t xml:space="preserve"> необходимо</w:t>
      </w:r>
      <w:r w:rsidR="009450B2">
        <w:rPr>
          <w:rFonts w:ascii="Times New Roman" w:hAnsi="Times New Roman"/>
          <w:bCs/>
          <w:sz w:val="28"/>
          <w:szCs w:val="28"/>
          <w:lang w:val="ru-RU"/>
        </w:rPr>
        <w:t xml:space="preserve"> для того, чтобы акцентировать внимание органов местного самоуправления на том, что</w:t>
      </w:r>
      <w:r w:rsidR="009450B2" w:rsidRPr="009450B2">
        <w:rPr>
          <w:rFonts w:ascii="Times New Roman" w:hAnsi="Times New Roman"/>
          <w:bCs/>
          <w:sz w:val="28"/>
          <w:szCs w:val="28"/>
          <w:lang w:val="ru-RU"/>
        </w:rPr>
        <w:t xml:space="preserve"> развитие агропромышленного комплекса, туризма, поддержка малого и с</w:t>
      </w:r>
      <w:r w:rsidR="009450B2">
        <w:rPr>
          <w:rFonts w:ascii="Times New Roman" w:hAnsi="Times New Roman"/>
          <w:bCs/>
          <w:sz w:val="28"/>
          <w:szCs w:val="28"/>
          <w:lang w:val="ru-RU"/>
        </w:rPr>
        <w:t>реднего предпринимательства и повышение инвестиционной привлекательности в первую очередь должны обеспечивать повышение уровня жизни граждан Славского городского округа.</w:t>
      </w:r>
    </w:p>
    <w:p w:rsidR="009450B2" w:rsidRPr="00E23ED6" w:rsidRDefault="009450B2" w:rsidP="009450B2">
      <w:pPr>
        <w:spacing w:before="120" w:after="0" w:line="240" w:lineRule="auto"/>
        <w:jc w:val="both"/>
        <w:rPr>
          <w:rFonts w:ascii="Times New Roman" w:hAnsi="Times New Roman"/>
          <w:bCs/>
          <w:sz w:val="28"/>
          <w:szCs w:val="28"/>
          <w:lang w:val="ru-RU"/>
        </w:rPr>
      </w:pPr>
      <w:r w:rsidRPr="00E23ED6">
        <w:rPr>
          <w:rFonts w:ascii="Times New Roman" w:hAnsi="Times New Roman"/>
          <w:b/>
          <w:bCs/>
          <w:sz w:val="28"/>
          <w:szCs w:val="28"/>
          <w:lang w:val="ru-RU"/>
        </w:rPr>
        <w:t xml:space="preserve">Задача </w:t>
      </w:r>
      <w:r>
        <w:rPr>
          <w:rFonts w:ascii="Times New Roman" w:hAnsi="Times New Roman"/>
          <w:b/>
          <w:bCs/>
          <w:sz w:val="28"/>
          <w:szCs w:val="28"/>
          <w:lang w:val="ru-RU"/>
        </w:rPr>
        <w:t>1</w:t>
      </w:r>
      <w:r w:rsidRPr="00E23ED6">
        <w:rPr>
          <w:rFonts w:ascii="Times New Roman" w:hAnsi="Times New Roman"/>
          <w:b/>
          <w:bCs/>
          <w:sz w:val="28"/>
          <w:szCs w:val="28"/>
          <w:lang w:val="ru-RU"/>
        </w:rPr>
        <w:t>.</w:t>
      </w:r>
      <w:r w:rsidRPr="00E23ED6">
        <w:rPr>
          <w:rFonts w:ascii="Times New Roman" w:hAnsi="Times New Roman"/>
          <w:bCs/>
          <w:sz w:val="28"/>
          <w:szCs w:val="28"/>
          <w:lang w:val="ru-RU"/>
        </w:rPr>
        <w:t xml:space="preserve"> Создание новых рабочих мест</w:t>
      </w:r>
      <w:r>
        <w:rPr>
          <w:rFonts w:ascii="Times New Roman" w:hAnsi="Times New Roman"/>
          <w:bCs/>
          <w:sz w:val="28"/>
          <w:szCs w:val="28"/>
          <w:lang w:val="ru-RU"/>
        </w:rPr>
        <w:t>, что предполагает:</w:t>
      </w:r>
    </w:p>
    <w:p w:rsidR="009450B2" w:rsidRPr="00E23ED6" w:rsidRDefault="009450B2" w:rsidP="009450B2">
      <w:pPr>
        <w:pStyle w:val="12"/>
        <w:numPr>
          <w:ilvl w:val="0"/>
          <w:numId w:val="1"/>
        </w:numPr>
        <w:spacing w:after="0" w:line="240" w:lineRule="auto"/>
        <w:ind w:left="709" w:hanging="357"/>
        <w:jc w:val="both"/>
        <w:rPr>
          <w:rFonts w:ascii="Times New Roman" w:hAnsi="Times New Roman"/>
          <w:sz w:val="28"/>
          <w:szCs w:val="28"/>
          <w:lang w:val="ru-RU"/>
        </w:rPr>
      </w:pPr>
      <w:r w:rsidRPr="00E23ED6">
        <w:rPr>
          <w:rFonts w:ascii="Times New Roman" w:hAnsi="Times New Roman"/>
          <w:sz w:val="28"/>
          <w:szCs w:val="28"/>
          <w:lang w:val="ru-RU"/>
        </w:rPr>
        <w:t>содействие созданию новых предприятий;</w:t>
      </w:r>
    </w:p>
    <w:p w:rsidR="009450B2" w:rsidRPr="00E23ED6" w:rsidRDefault="009450B2" w:rsidP="009450B2">
      <w:pPr>
        <w:pStyle w:val="12"/>
        <w:numPr>
          <w:ilvl w:val="0"/>
          <w:numId w:val="1"/>
        </w:numPr>
        <w:spacing w:after="0" w:line="240" w:lineRule="auto"/>
        <w:ind w:left="709" w:hanging="357"/>
        <w:jc w:val="both"/>
        <w:rPr>
          <w:rFonts w:ascii="Times New Roman" w:hAnsi="Times New Roman"/>
          <w:sz w:val="28"/>
          <w:szCs w:val="28"/>
          <w:lang w:val="ru-RU"/>
        </w:rPr>
      </w:pPr>
      <w:r w:rsidRPr="00E23ED6">
        <w:rPr>
          <w:rFonts w:ascii="Times New Roman" w:hAnsi="Times New Roman"/>
          <w:sz w:val="28"/>
          <w:szCs w:val="28"/>
          <w:lang w:val="ru-RU"/>
        </w:rPr>
        <w:t>расширение действующих предприятий, разработка новых видов и расширения ассортимента выпускаемой продукции международных стандартов, более эффективного использования площадей и оборудования на ведущих предприятиях городского округа.</w:t>
      </w:r>
    </w:p>
    <w:p w:rsidR="009450B2" w:rsidRPr="00E23ED6" w:rsidRDefault="009450B2" w:rsidP="009450B2">
      <w:pPr>
        <w:spacing w:before="120" w:after="0" w:line="240" w:lineRule="auto"/>
        <w:jc w:val="both"/>
        <w:rPr>
          <w:rFonts w:ascii="Times New Roman" w:hAnsi="Times New Roman"/>
          <w:bCs/>
          <w:sz w:val="28"/>
          <w:szCs w:val="28"/>
          <w:lang w:val="ru-RU"/>
        </w:rPr>
      </w:pPr>
      <w:r w:rsidRPr="00E23ED6">
        <w:rPr>
          <w:rFonts w:ascii="Times New Roman" w:hAnsi="Times New Roman"/>
          <w:b/>
          <w:bCs/>
          <w:sz w:val="28"/>
          <w:szCs w:val="28"/>
          <w:lang w:val="ru-RU"/>
        </w:rPr>
        <w:t xml:space="preserve">Задача </w:t>
      </w:r>
      <w:r>
        <w:rPr>
          <w:rFonts w:ascii="Times New Roman" w:hAnsi="Times New Roman"/>
          <w:b/>
          <w:bCs/>
          <w:sz w:val="28"/>
          <w:szCs w:val="28"/>
          <w:lang w:val="ru-RU"/>
        </w:rPr>
        <w:t>2</w:t>
      </w:r>
      <w:r w:rsidRPr="00E23ED6">
        <w:rPr>
          <w:rFonts w:ascii="Times New Roman" w:hAnsi="Times New Roman"/>
          <w:b/>
          <w:bCs/>
          <w:sz w:val="28"/>
          <w:szCs w:val="28"/>
          <w:lang w:val="ru-RU"/>
        </w:rPr>
        <w:t>.</w:t>
      </w:r>
      <w:r w:rsidRPr="00E23ED6">
        <w:rPr>
          <w:rFonts w:ascii="Times New Roman" w:hAnsi="Times New Roman"/>
          <w:bCs/>
          <w:sz w:val="28"/>
          <w:szCs w:val="28"/>
          <w:lang w:val="ru-RU"/>
        </w:rPr>
        <w:t>Увеличение уровня доходов населения, что предполагает:</w:t>
      </w:r>
    </w:p>
    <w:p w:rsidR="009450B2" w:rsidRPr="00E23ED6" w:rsidRDefault="009450B2" w:rsidP="009450B2">
      <w:pPr>
        <w:pStyle w:val="12"/>
        <w:numPr>
          <w:ilvl w:val="0"/>
          <w:numId w:val="1"/>
        </w:numPr>
        <w:spacing w:after="0" w:line="240" w:lineRule="auto"/>
        <w:ind w:left="709" w:hanging="357"/>
        <w:jc w:val="both"/>
        <w:rPr>
          <w:rFonts w:ascii="Times New Roman" w:hAnsi="Times New Roman"/>
          <w:sz w:val="28"/>
          <w:szCs w:val="28"/>
          <w:lang w:val="ru-RU"/>
        </w:rPr>
      </w:pPr>
      <w:r w:rsidRPr="00E23ED6">
        <w:rPr>
          <w:rFonts w:ascii="Times New Roman" w:hAnsi="Times New Roman"/>
          <w:sz w:val="28"/>
          <w:szCs w:val="28"/>
          <w:lang w:val="ru-RU"/>
        </w:rPr>
        <w:t>стимулирование повышения заработной платы</w:t>
      </w:r>
      <w:r>
        <w:rPr>
          <w:rFonts w:ascii="Times New Roman" w:hAnsi="Times New Roman"/>
          <w:sz w:val="28"/>
          <w:szCs w:val="28"/>
          <w:lang w:val="ru-RU"/>
        </w:rPr>
        <w:t>;</w:t>
      </w:r>
    </w:p>
    <w:p w:rsidR="009450B2" w:rsidRPr="00E23ED6" w:rsidRDefault="009450B2" w:rsidP="009450B2">
      <w:pPr>
        <w:pStyle w:val="12"/>
        <w:numPr>
          <w:ilvl w:val="0"/>
          <w:numId w:val="1"/>
        </w:numPr>
        <w:spacing w:after="0" w:line="240" w:lineRule="auto"/>
        <w:ind w:left="709" w:hanging="357"/>
        <w:jc w:val="both"/>
        <w:rPr>
          <w:rFonts w:ascii="Times New Roman" w:hAnsi="Times New Roman"/>
          <w:sz w:val="28"/>
          <w:szCs w:val="28"/>
          <w:lang w:val="ru-RU"/>
        </w:rPr>
      </w:pPr>
      <w:r w:rsidRPr="00E23ED6">
        <w:rPr>
          <w:rFonts w:ascii="Times New Roman" w:hAnsi="Times New Roman"/>
          <w:sz w:val="28"/>
          <w:szCs w:val="28"/>
          <w:lang w:val="ru-RU"/>
        </w:rPr>
        <w:t>повышение минимальной оплаты труда в рамках реализации областного регионального Соглашения «О минимальной заработной плате в Калининградской области»</w:t>
      </w:r>
      <w:r>
        <w:rPr>
          <w:rFonts w:ascii="Times New Roman" w:hAnsi="Times New Roman"/>
          <w:sz w:val="28"/>
          <w:szCs w:val="28"/>
          <w:lang w:val="ru-RU"/>
        </w:rPr>
        <w:t>;</w:t>
      </w:r>
    </w:p>
    <w:p w:rsidR="009450B2" w:rsidRPr="00E23ED6" w:rsidRDefault="009450B2" w:rsidP="009450B2">
      <w:pPr>
        <w:pStyle w:val="12"/>
        <w:numPr>
          <w:ilvl w:val="0"/>
          <w:numId w:val="1"/>
        </w:numPr>
        <w:spacing w:after="0" w:line="240" w:lineRule="auto"/>
        <w:ind w:left="709" w:hanging="357"/>
        <w:jc w:val="both"/>
        <w:rPr>
          <w:rFonts w:ascii="Times New Roman" w:hAnsi="Times New Roman"/>
          <w:sz w:val="28"/>
          <w:szCs w:val="28"/>
          <w:lang w:val="ru-RU"/>
        </w:rPr>
      </w:pPr>
      <w:r w:rsidRPr="00E23ED6">
        <w:rPr>
          <w:rFonts w:ascii="Times New Roman" w:hAnsi="Times New Roman"/>
          <w:sz w:val="28"/>
          <w:szCs w:val="28"/>
          <w:lang w:val="ru-RU"/>
        </w:rPr>
        <w:t>обеспечение социальной поддержки и гарантий работникам бюджетной сферы</w:t>
      </w:r>
      <w:r>
        <w:rPr>
          <w:rFonts w:ascii="Times New Roman" w:hAnsi="Times New Roman"/>
          <w:sz w:val="28"/>
          <w:szCs w:val="28"/>
          <w:lang w:val="ru-RU"/>
        </w:rPr>
        <w:t>;</w:t>
      </w:r>
    </w:p>
    <w:p w:rsidR="009450B2" w:rsidRDefault="009450B2" w:rsidP="009450B2">
      <w:pPr>
        <w:pStyle w:val="12"/>
        <w:numPr>
          <w:ilvl w:val="0"/>
          <w:numId w:val="1"/>
        </w:numPr>
        <w:spacing w:after="0" w:line="240" w:lineRule="auto"/>
        <w:ind w:left="709" w:hanging="357"/>
        <w:jc w:val="both"/>
        <w:rPr>
          <w:rFonts w:ascii="Times New Roman" w:hAnsi="Times New Roman"/>
          <w:sz w:val="28"/>
          <w:szCs w:val="28"/>
          <w:lang w:val="ru-RU"/>
        </w:rPr>
      </w:pPr>
      <w:r w:rsidRPr="00E23ED6">
        <w:rPr>
          <w:rFonts w:ascii="Times New Roman" w:hAnsi="Times New Roman"/>
          <w:sz w:val="28"/>
          <w:szCs w:val="28"/>
          <w:lang w:val="ru-RU"/>
        </w:rPr>
        <w:t>повышение эффективности программ социальной защиты и совершенствование механизмов предоставления социальной помощи.</w:t>
      </w:r>
    </w:p>
    <w:p w:rsidR="00924982" w:rsidRPr="00E23ED6" w:rsidRDefault="00924982" w:rsidP="00924982">
      <w:pPr>
        <w:spacing w:before="120" w:after="0" w:line="240" w:lineRule="auto"/>
        <w:jc w:val="both"/>
        <w:rPr>
          <w:rFonts w:ascii="Times New Roman" w:hAnsi="Times New Roman"/>
          <w:b/>
          <w:bCs/>
          <w:sz w:val="28"/>
          <w:szCs w:val="28"/>
          <w:lang w:val="ru-RU"/>
        </w:rPr>
      </w:pPr>
      <w:r w:rsidRPr="00E23ED6">
        <w:rPr>
          <w:rFonts w:ascii="Times New Roman" w:hAnsi="Times New Roman"/>
          <w:b/>
          <w:bCs/>
          <w:sz w:val="28"/>
          <w:szCs w:val="28"/>
          <w:lang w:val="ru-RU"/>
        </w:rPr>
        <w:t xml:space="preserve">Задача </w:t>
      </w:r>
      <w:r w:rsidR="009450B2">
        <w:rPr>
          <w:rFonts w:ascii="Times New Roman" w:hAnsi="Times New Roman"/>
          <w:b/>
          <w:bCs/>
          <w:sz w:val="28"/>
          <w:szCs w:val="28"/>
          <w:lang w:val="ru-RU"/>
        </w:rPr>
        <w:t>3</w:t>
      </w:r>
      <w:r w:rsidRPr="00E23ED6">
        <w:rPr>
          <w:rFonts w:ascii="Times New Roman" w:hAnsi="Times New Roman"/>
          <w:b/>
          <w:bCs/>
          <w:sz w:val="28"/>
          <w:szCs w:val="28"/>
          <w:lang w:val="ru-RU"/>
        </w:rPr>
        <w:t xml:space="preserve">. </w:t>
      </w:r>
      <w:r w:rsidRPr="00E23ED6">
        <w:rPr>
          <w:rFonts w:ascii="Times New Roman" w:hAnsi="Times New Roman"/>
          <w:bCs/>
          <w:sz w:val="28"/>
          <w:szCs w:val="28"/>
          <w:lang w:val="ru-RU"/>
        </w:rPr>
        <w:t>Создание условий для роста занятости населения:</w:t>
      </w:r>
    </w:p>
    <w:p w:rsidR="00924982" w:rsidRPr="00E23ED6" w:rsidRDefault="00924982" w:rsidP="00924982">
      <w:pPr>
        <w:pStyle w:val="12"/>
        <w:numPr>
          <w:ilvl w:val="0"/>
          <w:numId w:val="1"/>
        </w:numPr>
        <w:spacing w:after="0" w:line="240" w:lineRule="auto"/>
        <w:ind w:left="709" w:hanging="357"/>
        <w:jc w:val="both"/>
        <w:rPr>
          <w:rFonts w:ascii="Times New Roman" w:hAnsi="Times New Roman"/>
          <w:sz w:val="28"/>
          <w:szCs w:val="28"/>
          <w:lang w:val="ru-RU"/>
        </w:rPr>
      </w:pPr>
      <w:r w:rsidRPr="00E23ED6">
        <w:rPr>
          <w:rFonts w:ascii="Times New Roman" w:hAnsi="Times New Roman"/>
          <w:sz w:val="28"/>
          <w:szCs w:val="28"/>
          <w:lang w:val="ru-RU"/>
        </w:rPr>
        <w:t>расширение доступа незанятых граждан к активным программам содействия занятости населения;</w:t>
      </w:r>
    </w:p>
    <w:p w:rsidR="00924982" w:rsidRPr="00E23ED6" w:rsidRDefault="00924982" w:rsidP="00924982">
      <w:pPr>
        <w:pStyle w:val="12"/>
        <w:numPr>
          <w:ilvl w:val="0"/>
          <w:numId w:val="1"/>
        </w:numPr>
        <w:spacing w:after="0" w:line="240" w:lineRule="auto"/>
        <w:ind w:left="709" w:hanging="357"/>
        <w:jc w:val="both"/>
        <w:rPr>
          <w:rFonts w:ascii="Times New Roman" w:hAnsi="Times New Roman"/>
          <w:sz w:val="28"/>
          <w:szCs w:val="28"/>
          <w:lang w:val="ru-RU"/>
        </w:rPr>
      </w:pPr>
      <w:r w:rsidRPr="00E23ED6">
        <w:rPr>
          <w:rFonts w:ascii="Times New Roman" w:hAnsi="Times New Roman"/>
          <w:sz w:val="28"/>
          <w:szCs w:val="28"/>
          <w:lang w:val="ru-RU"/>
        </w:rPr>
        <w:t>развитие, повышение качества и продуктивности системы профессионального обучения и профессиональной ориентации;</w:t>
      </w:r>
    </w:p>
    <w:p w:rsidR="00924982" w:rsidRPr="00E23ED6" w:rsidRDefault="00924982" w:rsidP="00924982">
      <w:pPr>
        <w:pStyle w:val="12"/>
        <w:numPr>
          <w:ilvl w:val="0"/>
          <w:numId w:val="1"/>
        </w:numPr>
        <w:spacing w:after="0" w:line="240" w:lineRule="auto"/>
        <w:ind w:left="709" w:hanging="357"/>
        <w:jc w:val="both"/>
        <w:rPr>
          <w:rFonts w:ascii="Times New Roman" w:hAnsi="Times New Roman"/>
          <w:sz w:val="28"/>
          <w:szCs w:val="28"/>
          <w:lang w:val="ru-RU"/>
        </w:rPr>
      </w:pPr>
      <w:r w:rsidRPr="00E23ED6">
        <w:rPr>
          <w:rFonts w:ascii="Times New Roman" w:hAnsi="Times New Roman"/>
          <w:sz w:val="28"/>
          <w:szCs w:val="28"/>
          <w:lang w:val="ru-RU"/>
        </w:rPr>
        <w:lastRenderedPageBreak/>
        <w:t>улучшение информирования граждан о спросе на рабочую силу и её предложении, расширение доступа населения к информации о вакансиях</w:t>
      </w:r>
      <w:r>
        <w:rPr>
          <w:rFonts w:ascii="Times New Roman" w:hAnsi="Times New Roman"/>
          <w:sz w:val="28"/>
          <w:szCs w:val="28"/>
          <w:lang w:val="ru-RU"/>
        </w:rPr>
        <w:t>;</w:t>
      </w:r>
    </w:p>
    <w:p w:rsidR="00924982" w:rsidRPr="00E23ED6" w:rsidRDefault="00924982" w:rsidP="00924982">
      <w:pPr>
        <w:pStyle w:val="12"/>
        <w:numPr>
          <w:ilvl w:val="0"/>
          <w:numId w:val="1"/>
        </w:numPr>
        <w:spacing w:after="0" w:line="240" w:lineRule="auto"/>
        <w:ind w:left="709" w:hanging="357"/>
        <w:jc w:val="both"/>
        <w:rPr>
          <w:rFonts w:ascii="Times New Roman" w:hAnsi="Times New Roman"/>
          <w:sz w:val="28"/>
          <w:szCs w:val="28"/>
          <w:lang w:val="ru-RU"/>
        </w:rPr>
      </w:pPr>
      <w:r w:rsidRPr="00E23ED6">
        <w:rPr>
          <w:rFonts w:ascii="Times New Roman" w:hAnsi="Times New Roman"/>
          <w:sz w:val="28"/>
          <w:szCs w:val="28"/>
          <w:lang w:val="ru-RU"/>
        </w:rPr>
        <w:t>совершенствование механизма организации обществе</w:t>
      </w:r>
      <w:r w:rsidR="00276193">
        <w:rPr>
          <w:rFonts w:ascii="Times New Roman" w:hAnsi="Times New Roman"/>
          <w:sz w:val="28"/>
          <w:szCs w:val="28"/>
          <w:lang w:val="ru-RU"/>
        </w:rPr>
        <w:t>нных работ, временной занятости;</w:t>
      </w:r>
    </w:p>
    <w:p w:rsidR="00924982" w:rsidRPr="00E23ED6" w:rsidRDefault="00924982" w:rsidP="00924982">
      <w:pPr>
        <w:pStyle w:val="12"/>
        <w:numPr>
          <w:ilvl w:val="0"/>
          <w:numId w:val="1"/>
        </w:numPr>
        <w:spacing w:after="0" w:line="240" w:lineRule="auto"/>
        <w:ind w:left="709" w:hanging="357"/>
        <w:jc w:val="both"/>
        <w:rPr>
          <w:rFonts w:ascii="Times New Roman" w:hAnsi="Times New Roman"/>
          <w:sz w:val="28"/>
          <w:szCs w:val="28"/>
          <w:lang w:val="ru-RU"/>
        </w:rPr>
      </w:pPr>
      <w:r w:rsidRPr="00E23ED6">
        <w:rPr>
          <w:rFonts w:ascii="Times New Roman" w:hAnsi="Times New Roman"/>
          <w:sz w:val="28"/>
          <w:szCs w:val="28"/>
          <w:lang w:val="ru-RU"/>
        </w:rPr>
        <w:t>обеспечение занятости населения местного населения за счет реализуемых инвестиционных проектов;</w:t>
      </w:r>
    </w:p>
    <w:p w:rsidR="00924982" w:rsidRPr="00E23ED6" w:rsidRDefault="00924982" w:rsidP="00924982">
      <w:pPr>
        <w:pStyle w:val="12"/>
        <w:numPr>
          <w:ilvl w:val="0"/>
          <w:numId w:val="1"/>
        </w:numPr>
        <w:spacing w:after="0" w:line="240" w:lineRule="auto"/>
        <w:ind w:left="709" w:hanging="357"/>
        <w:jc w:val="both"/>
        <w:rPr>
          <w:rFonts w:ascii="Times New Roman" w:hAnsi="Times New Roman"/>
          <w:sz w:val="28"/>
          <w:szCs w:val="28"/>
          <w:lang w:val="ru-RU"/>
        </w:rPr>
      </w:pPr>
      <w:r w:rsidRPr="00E23ED6">
        <w:rPr>
          <w:rFonts w:ascii="Times New Roman" w:hAnsi="Times New Roman"/>
          <w:sz w:val="28"/>
          <w:szCs w:val="28"/>
          <w:lang w:val="ru-RU"/>
        </w:rPr>
        <w:t>популяризация и обеспечение самозанятости населения.</w:t>
      </w:r>
    </w:p>
    <w:p w:rsidR="009B48CE" w:rsidRPr="009B48CE" w:rsidRDefault="009B48CE" w:rsidP="003B7526">
      <w:pPr>
        <w:pStyle w:val="2"/>
        <w:numPr>
          <w:ilvl w:val="0"/>
          <w:numId w:val="0"/>
        </w:numPr>
        <w:tabs>
          <w:tab w:val="left" w:pos="567"/>
        </w:tabs>
        <w:spacing w:before="240" w:after="240"/>
        <w:jc w:val="both"/>
      </w:pPr>
      <w:bookmarkStart w:id="154" w:name="_Toc509880406"/>
      <w:r>
        <w:t>5.7.</w:t>
      </w:r>
      <w:r>
        <w:tab/>
        <w:t>Стратегическая цель №7</w:t>
      </w:r>
      <w:r w:rsidRPr="00E23ED6">
        <w:t xml:space="preserve">. </w:t>
      </w:r>
      <w:r>
        <w:t>С</w:t>
      </w:r>
      <w:r w:rsidRPr="009B48CE">
        <w:t>оздание комфортной среды для жизни и деятельности</w:t>
      </w:r>
      <w:bookmarkEnd w:id="154"/>
    </w:p>
    <w:p w:rsidR="00C8203F" w:rsidRPr="00C8203F" w:rsidRDefault="00C8203F" w:rsidP="00C8203F">
      <w:pPr>
        <w:spacing w:before="120" w:after="0" w:line="240" w:lineRule="auto"/>
        <w:jc w:val="both"/>
        <w:rPr>
          <w:rFonts w:ascii="Times New Roman" w:hAnsi="Times New Roman"/>
          <w:bCs/>
          <w:sz w:val="28"/>
          <w:szCs w:val="28"/>
          <w:lang w:val="ru-RU"/>
        </w:rPr>
      </w:pPr>
      <w:r>
        <w:rPr>
          <w:rFonts w:ascii="Times New Roman" w:hAnsi="Times New Roman"/>
          <w:b/>
          <w:bCs/>
          <w:sz w:val="28"/>
          <w:szCs w:val="28"/>
          <w:lang w:val="ru-RU"/>
        </w:rPr>
        <w:t>Задача</w:t>
      </w:r>
      <w:r w:rsidR="009450B2">
        <w:rPr>
          <w:rFonts w:ascii="Times New Roman" w:hAnsi="Times New Roman"/>
          <w:b/>
          <w:bCs/>
          <w:sz w:val="28"/>
          <w:szCs w:val="28"/>
          <w:lang w:val="ru-RU"/>
        </w:rPr>
        <w:t>1</w:t>
      </w:r>
      <w:r>
        <w:rPr>
          <w:rFonts w:ascii="Times New Roman" w:hAnsi="Times New Roman"/>
          <w:b/>
          <w:bCs/>
          <w:sz w:val="28"/>
          <w:szCs w:val="28"/>
          <w:lang w:val="ru-RU"/>
        </w:rPr>
        <w:t>.</w:t>
      </w:r>
      <w:r w:rsidRPr="00C8203F">
        <w:rPr>
          <w:rFonts w:ascii="Times New Roman" w:hAnsi="Times New Roman"/>
          <w:bCs/>
          <w:sz w:val="28"/>
          <w:szCs w:val="28"/>
          <w:lang w:val="ru-RU"/>
        </w:rPr>
        <w:t xml:space="preserve">Развитие </w:t>
      </w:r>
      <w:r>
        <w:rPr>
          <w:rFonts w:ascii="Times New Roman" w:hAnsi="Times New Roman"/>
          <w:bCs/>
          <w:sz w:val="28"/>
          <w:szCs w:val="28"/>
          <w:lang w:val="ru-RU"/>
        </w:rPr>
        <w:t>форм и качества досуга в первую очередь для экономически активного населения, молодежи</w:t>
      </w:r>
      <w:r w:rsidRPr="00C8203F">
        <w:rPr>
          <w:rFonts w:ascii="Times New Roman" w:hAnsi="Times New Roman"/>
          <w:bCs/>
          <w:sz w:val="28"/>
          <w:szCs w:val="28"/>
          <w:lang w:val="ru-RU"/>
        </w:rPr>
        <w:t>.</w:t>
      </w:r>
      <w:r>
        <w:rPr>
          <w:rFonts w:ascii="Times New Roman" w:hAnsi="Times New Roman"/>
          <w:bCs/>
          <w:sz w:val="28"/>
          <w:szCs w:val="28"/>
          <w:lang w:val="ru-RU"/>
        </w:rPr>
        <w:t xml:space="preserve"> Вовлечение молодежи в проекты и программы развития муниципального образования, их формирование и реализацию.</w:t>
      </w:r>
    </w:p>
    <w:p w:rsidR="00E5100D" w:rsidRPr="00E23ED6" w:rsidRDefault="00E5100D" w:rsidP="00E23ED6">
      <w:pPr>
        <w:spacing w:before="120" w:after="0" w:line="240" w:lineRule="auto"/>
        <w:jc w:val="both"/>
        <w:rPr>
          <w:rFonts w:ascii="Times New Roman" w:hAnsi="Times New Roman"/>
          <w:bCs/>
          <w:sz w:val="28"/>
          <w:szCs w:val="28"/>
          <w:lang w:val="ru-RU"/>
        </w:rPr>
      </w:pPr>
      <w:r w:rsidRPr="00E23ED6">
        <w:rPr>
          <w:rFonts w:ascii="Times New Roman" w:hAnsi="Times New Roman"/>
          <w:b/>
          <w:bCs/>
          <w:sz w:val="28"/>
          <w:szCs w:val="28"/>
          <w:lang w:val="ru-RU"/>
        </w:rPr>
        <w:t xml:space="preserve">Задача </w:t>
      </w:r>
      <w:r w:rsidR="009450B2">
        <w:rPr>
          <w:rFonts w:ascii="Times New Roman" w:hAnsi="Times New Roman"/>
          <w:b/>
          <w:bCs/>
          <w:sz w:val="28"/>
          <w:szCs w:val="28"/>
          <w:lang w:val="ru-RU"/>
        </w:rPr>
        <w:t>2</w:t>
      </w:r>
      <w:r w:rsidRPr="00E23ED6">
        <w:rPr>
          <w:rFonts w:ascii="Times New Roman" w:hAnsi="Times New Roman"/>
          <w:b/>
          <w:bCs/>
          <w:sz w:val="28"/>
          <w:szCs w:val="28"/>
          <w:lang w:val="ru-RU"/>
        </w:rPr>
        <w:t xml:space="preserve">. </w:t>
      </w:r>
      <w:r w:rsidRPr="00E23ED6">
        <w:rPr>
          <w:rFonts w:ascii="Times New Roman" w:hAnsi="Times New Roman"/>
          <w:bCs/>
          <w:sz w:val="28"/>
          <w:szCs w:val="28"/>
          <w:lang w:val="ru-RU"/>
        </w:rPr>
        <w:t>Развитие материально-технической базы сферы культуры</w:t>
      </w:r>
      <w:r w:rsidR="00E23ED6" w:rsidRPr="00E23ED6">
        <w:rPr>
          <w:rFonts w:ascii="Times New Roman" w:hAnsi="Times New Roman"/>
          <w:bCs/>
          <w:sz w:val="28"/>
          <w:szCs w:val="28"/>
          <w:lang w:val="ru-RU"/>
        </w:rPr>
        <w:t>,</w:t>
      </w:r>
      <w:r w:rsidR="000E5C8D">
        <w:rPr>
          <w:rFonts w:ascii="Times New Roman" w:hAnsi="Times New Roman"/>
          <w:bCs/>
          <w:sz w:val="28"/>
          <w:szCs w:val="28"/>
          <w:lang w:val="ru-RU"/>
        </w:rPr>
        <w:t xml:space="preserve"> р</w:t>
      </w:r>
      <w:r w:rsidR="000E5C8D" w:rsidRPr="00E23ED6">
        <w:rPr>
          <w:rFonts w:ascii="Times New Roman" w:hAnsi="Times New Roman"/>
          <w:bCs/>
          <w:sz w:val="28"/>
          <w:szCs w:val="28"/>
          <w:lang w:val="ru-RU"/>
        </w:rPr>
        <w:t>азвитие культурного потенциала</w:t>
      </w:r>
      <w:r w:rsidR="000E5C8D">
        <w:rPr>
          <w:rFonts w:ascii="Times New Roman" w:hAnsi="Times New Roman"/>
          <w:bCs/>
          <w:sz w:val="28"/>
          <w:szCs w:val="28"/>
          <w:lang w:val="ru-RU"/>
        </w:rPr>
        <w:t xml:space="preserve"> городского округа,</w:t>
      </w:r>
      <w:r w:rsidR="00E23ED6" w:rsidRPr="00E23ED6">
        <w:rPr>
          <w:rFonts w:ascii="Times New Roman" w:hAnsi="Times New Roman"/>
          <w:bCs/>
          <w:sz w:val="28"/>
          <w:szCs w:val="28"/>
          <w:lang w:val="ru-RU"/>
        </w:rPr>
        <w:t xml:space="preserve"> что предполагает:</w:t>
      </w:r>
    </w:p>
    <w:p w:rsidR="00E5100D" w:rsidRPr="00E23ED6" w:rsidRDefault="00E5100D" w:rsidP="00E23ED6">
      <w:pPr>
        <w:pStyle w:val="12"/>
        <w:numPr>
          <w:ilvl w:val="0"/>
          <w:numId w:val="1"/>
        </w:numPr>
        <w:spacing w:after="0" w:line="240" w:lineRule="auto"/>
        <w:ind w:left="709" w:hanging="357"/>
        <w:jc w:val="both"/>
        <w:rPr>
          <w:rFonts w:ascii="Times New Roman" w:hAnsi="Times New Roman"/>
          <w:sz w:val="28"/>
          <w:szCs w:val="28"/>
          <w:lang w:val="ru-RU"/>
        </w:rPr>
      </w:pPr>
      <w:r w:rsidRPr="00E23ED6">
        <w:rPr>
          <w:rFonts w:ascii="Times New Roman" w:hAnsi="Times New Roman"/>
          <w:sz w:val="28"/>
          <w:szCs w:val="28"/>
          <w:lang w:val="ru-RU"/>
        </w:rPr>
        <w:t>формирование инфра</w:t>
      </w:r>
      <w:r w:rsidR="00E23ED6">
        <w:rPr>
          <w:rFonts w:ascii="Times New Roman" w:hAnsi="Times New Roman"/>
          <w:sz w:val="28"/>
          <w:szCs w:val="28"/>
          <w:lang w:val="ru-RU"/>
        </w:rPr>
        <w:t>с</w:t>
      </w:r>
      <w:r w:rsidRPr="00E23ED6">
        <w:rPr>
          <w:rFonts w:ascii="Times New Roman" w:hAnsi="Times New Roman"/>
          <w:sz w:val="28"/>
          <w:szCs w:val="28"/>
          <w:lang w:val="ru-RU"/>
        </w:rPr>
        <w:t>труктуры культуры в сельской местности</w:t>
      </w:r>
      <w:r w:rsidR="00E23ED6" w:rsidRPr="00E23ED6">
        <w:rPr>
          <w:rFonts w:ascii="Times New Roman" w:hAnsi="Times New Roman"/>
          <w:sz w:val="28"/>
          <w:szCs w:val="28"/>
          <w:lang w:val="ru-RU"/>
        </w:rPr>
        <w:t>;</w:t>
      </w:r>
    </w:p>
    <w:p w:rsidR="00E5100D" w:rsidRPr="00E23ED6" w:rsidRDefault="00E5100D" w:rsidP="00E23ED6">
      <w:pPr>
        <w:pStyle w:val="12"/>
        <w:numPr>
          <w:ilvl w:val="0"/>
          <w:numId w:val="1"/>
        </w:numPr>
        <w:spacing w:after="0" w:line="240" w:lineRule="auto"/>
        <w:ind w:left="709" w:hanging="357"/>
        <w:jc w:val="both"/>
        <w:rPr>
          <w:rFonts w:ascii="Times New Roman" w:hAnsi="Times New Roman"/>
          <w:sz w:val="28"/>
          <w:szCs w:val="28"/>
          <w:lang w:val="ru-RU"/>
        </w:rPr>
      </w:pPr>
      <w:r w:rsidRPr="00E23ED6">
        <w:rPr>
          <w:rFonts w:ascii="Times New Roman" w:hAnsi="Times New Roman"/>
          <w:sz w:val="28"/>
          <w:szCs w:val="28"/>
          <w:lang w:val="ru-RU"/>
        </w:rPr>
        <w:t>внедрение современных инновационных технологий в практику работы учреждений культуры</w:t>
      </w:r>
      <w:r w:rsidR="00E23ED6">
        <w:rPr>
          <w:rFonts w:ascii="Times New Roman" w:hAnsi="Times New Roman"/>
          <w:sz w:val="28"/>
          <w:szCs w:val="28"/>
          <w:lang w:val="ru-RU"/>
        </w:rPr>
        <w:t>.</w:t>
      </w:r>
    </w:p>
    <w:p w:rsidR="00E5100D" w:rsidRPr="00E23ED6" w:rsidRDefault="00E5100D" w:rsidP="00E23ED6">
      <w:pPr>
        <w:pStyle w:val="12"/>
        <w:numPr>
          <w:ilvl w:val="0"/>
          <w:numId w:val="1"/>
        </w:numPr>
        <w:spacing w:after="0" w:line="240" w:lineRule="auto"/>
        <w:ind w:left="709" w:hanging="357"/>
        <w:jc w:val="both"/>
        <w:rPr>
          <w:rFonts w:ascii="Times New Roman" w:hAnsi="Times New Roman"/>
          <w:sz w:val="28"/>
          <w:szCs w:val="28"/>
          <w:lang w:val="ru-RU"/>
        </w:rPr>
      </w:pPr>
      <w:r w:rsidRPr="00E23ED6">
        <w:rPr>
          <w:rFonts w:ascii="Times New Roman" w:hAnsi="Times New Roman"/>
          <w:sz w:val="28"/>
          <w:szCs w:val="28"/>
          <w:lang w:val="ru-RU"/>
        </w:rPr>
        <w:t>развитие художественной самодеятельности и народного творчества путем организации конкурсов, фестивалей, выставок произведений народного творчества;</w:t>
      </w:r>
    </w:p>
    <w:p w:rsidR="00E5100D" w:rsidRPr="00E23ED6" w:rsidRDefault="00E5100D" w:rsidP="00E23ED6">
      <w:pPr>
        <w:pStyle w:val="12"/>
        <w:numPr>
          <w:ilvl w:val="0"/>
          <w:numId w:val="1"/>
        </w:numPr>
        <w:spacing w:after="0" w:line="240" w:lineRule="auto"/>
        <w:ind w:left="709" w:hanging="357"/>
        <w:jc w:val="both"/>
        <w:rPr>
          <w:rFonts w:ascii="Times New Roman" w:hAnsi="Times New Roman"/>
          <w:sz w:val="28"/>
          <w:szCs w:val="28"/>
          <w:lang w:val="ru-RU"/>
        </w:rPr>
      </w:pPr>
      <w:r w:rsidRPr="00E23ED6">
        <w:rPr>
          <w:rFonts w:ascii="Times New Roman" w:hAnsi="Times New Roman"/>
          <w:sz w:val="28"/>
          <w:szCs w:val="28"/>
          <w:lang w:val="ru-RU"/>
        </w:rPr>
        <w:t>создание системы поддержки одаренных детей;</w:t>
      </w:r>
    </w:p>
    <w:p w:rsidR="00E5100D" w:rsidRDefault="00E5100D" w:rsidP="00E23ED6">
      <w:pPr>
        <w:pStyle w:val="12"/>
        <w:numPr>
          <w:ilvl w:val="0"/>
          <w:numId w:val="1"/>
        </w:numPr>
        <w:spacing w:after="0" w:line="240" w:lineRule="auto"/>
        <w:ind w:left="709" w:hanging="357"/>
        <w:jc w:val="both"/>
        <w:rPr>
          <w:rFonts w:ascii="Times New Roman" w:hAnsi="Times New Roman"/>
          <w:sz w:val="28"/>
          <w:szCs w:val="28"/>
          <w:lang w:val="ru-RU"/>
        </w:rPr>
      </w:pPr>
      <w:r w:rsidRPr="00E23ED6">
        <w:rPr>
          <w:rFonts w:ascii="Times New Roman" w:hAnsi="Times New Roman"/>
          <w:sz w:val="28"/>
          <w:szCs w:val="28"/>
          <w:lang w:val="ru-RU"/>
        </w:rPr>
        <w:t>привлечение в сферу культуры малого и среднего предпринимательства.</w:t>
      </w:r>
    </w:p>
    <w:p w:rsidR="000E5C8D" w:rsidRDefault="000E5C8D" w:rsidP="000E5C8D">
      <w:pPr>
        <w:spacing w:before="120" w:after="0" w:line="240" w:lineRule="auto"/>
        <w:jc w:val="both"/>
        <w:rPr>
          <w:rFonts w:ascii="Times New Roman" w:hAnsi="Times New Roman"/>
          <w:bCs/>
          <w:sz w:val="28"/>
          <w:szCs w:val="28"/>
          <w:lang w:val="ru-RU"/>
        </w:rPr>
      </w:pPr>
      <w:r w:rsidRPr="00E23ED6">
        <w:rPr>
          <w:rFonts w:ascii="Times New Roman" w:hAnsi="Times New Roman"/>
          <w:b/>
          <w:bCs/>
          <w:sz w:val="28"/>
          <w:szCs w:val="28"/>
          <w:lang w:val="ru-RU"/>
        </w:rPr>
        <w:t xml:space="preserve">Задача </w:t>
      </w:r>
      <w:r w:rsidR="009450B2">
        <w:rPr>
          <w:rFonts w:ascii="Times New Roman" w:hAnsi="Times New Roman"/>
          <w:b/>
          <w:bCs/>
          <w:sz w:val="28"/>
          <w:szCs w:val="28"/>
          <w:lang w:val="ru-RU"/>
        </w:rPr>
        <w:t>3</w:t>
      </w:r>
      <w:r w:rsidRPr="00E23ED6">
        <w:rPr>
          <w:rFonts w:ascii="Times New Roman" w:hAnsi="Times New Roman"/>
          <w:b/>
          <w:bCs/>
          <w:sz w:val="28"/>
          <w:szCs w:val="28"/>
          <w:lang w:val="ru-RU"/>
        </w:rPr>
        <w:t xml:space="preserve">. </w:t>
      </w:r>
      <w:r w:rsidR="00924982" w:rsidRPr="00924982">
        <w:rPr>
          <w:rFonts w:ascii="Times New Roman" w:hAnsi="Times New Roman"/>
          <w:bCs/>
          <w:sz w:val="28"/>
          <w:szCs w:val="28"/>
          <w:lang w:val="ru-RU"/>
        </w:rPr>
        <w:t>Развитие инженерной инфраструктуры городского округа, строительство и реконструкция сетей инж</w:t>
      </w:r>
      <w:r>
        <w:rPr>
          <w:rFonts w:ascii="Times New Roman" w:hAnsi="Times New Roman"/>
          <w:bCs/>
          <w:sz w:val="28"/>
          <w:szCs w:val="28"/>
          <w:lang w:val="ru-RU"/>
        </w:rPr>
        <w:t>енерно-технического обеспечения, что предполагает:</w:t>
      </w:r>
    </w:p>
    <w:p w:rsidR="009B48CE" w:rsidRDefault="009B48CE" w:rsidP="000E5C8D">
      <w:pPr>
        <w:pStyle w:val="12"/>
        <w:numPr>
          <w:ilvl w:val="0"/>
          <w:numId w:val="1"/>
        </w:numPr>
        <w:spacing w:after="0" w:line="240" w:lineRule="auto"/>
        <w:ind w:left="709" w:hanging="357"/>
        <w:jc w:val="both"/>
        <w:rPr>
          <w:rFonts w:ascii="Times New Roman" w:hAnsi="Times New Roman"/>
          <w:sz w:val="28"/>
          <w:szCs w:val="28"/>
          <w:lang w:val="ru-RU"/>
        </w:rPr>
      </w:pPr>
      <w:r>
        <w:rPr>
          <w:rFonts w:ascii="Times New Roman" w:hAnsi="Times New Roman"/>
          <w:sz w:val="28"/>
          <w:szCs w:val="28"/>
          <w:lang w:val="ru-RU"/>
        </w:rPr>
        <w:t>повышение надежности подачи воды населению и обеспечение нормативного качества подаваемой воды за счет реконструкции или технического перевооружения объектов системы водоснабжения, включая водозаборные сооружения, строительства новых или капитальный ремонт ветхих сетей водоснабжения;</w:t>
      </w:r>
    </w:p>
    <w:p w:rsidR="009B48CE" w:rsidRDefault="009450B2" w:rsidP="000E5C8D">
      <w:pPr>
        <w:pStyle w:val="12"/>
        <w:numPr>
          <w:ilvl w:val="0"/>
          <w:numId w:val="1"/>
        </w:numPr>
        <w:spacing w:after="0" w:line="240" w:lineRule="auto"/>
        <w:ind w:left="709" w:hanging="357"/>
        <w:jc w:val="both"/>
        <w:rPr>
          <w:rFonts w:ascii="Times New Roman" w:hAnsi="Times New Roman"/>
          <w:sz w:val="28"/>
          <w:szCs w:val="28"/>
          <w:lang w:val="ru-RU"/>
        </w:rPr>
      </w:pPr>
      <w:r>
        <w:rPr>
          <w:rFonts w:ascii="Times New Roman" w:hAnsi="Times New Roman"/>
          <w:sz w:val="28"/>
          <w:szCs w:val="28"/>
          <w:lang w:val="ru-RU"/>
        </w:rPr>
        <w:t>строительство очистных сооружений</w:t>
      </w:r>
      <w:r w:rsidR="00177C92">
        <w:rPr>
          <w:rFonts w:ascii="Times New Roman" w:hAnsi="Times New Roman"/>
          <w:sz w:val="28"/>
          <w:szCs w:val="28"/>
          <w:lang w:val="ru-RU"/>
        </w:rPr>
        <w:t>, в том числе ливневой канализации</w:t>
      </w:r>
      <w:r>
        <w:rPr>
          <w:rFonts w:ascii="Times New Roman" w:hAnsi="Times New Roman"/>
          <w:sz w:val="28"/>
          <w:szCs w:val="28"/>
          <w:lang w:val="ru-RU"/>
        </w:rPr>
        <w:t>;</w:t>
      </w:r>
    </w:p>
    <w:p w:rsidR="009B48CE" w:rsidRDefault="00177C92" w:rsidP="000E5C8D">
      <w:pPr>
        <w:pStyle w:val="12"/>
        <w:numPr>
          <w:ilvl w:val="0"/>
          <w:numId w:val="1"/>
        </w:numPr>
        <w:spacing w:after="0" w:line="240" w:lineRule="auto"/>
        <w:ind w:left="709" w:hanging="357"/>
        <w:jc w:val="both"/>
        <w:rPr>
          <w:rFonts w:ascii="Times New Roman" w:hAnsi="Times New Roman"/>
          <w:sz w:val="28"/>
          <w:szCs w:val="28"/>
          <w:lang w:val="ru-RU"/>
        </w:rPr>
      </w:pPr>
      <w:r>
        <w:rPr>
          <w:rFonts w:ascii="Times New Roman" w:hAnsi="Times New Roman"/>
          <w:sz w:val="28"/>
          <w:szCs w:val="28"/>
          <w:lang w:val="ru-RU"/>
        </w:rPr>
        <w:t>реконструкцию существующих котельных с переводом на природных газ и (или) увеличением тепловой мощности с учетом перспектив развития городского округа (жилищного строительства);</w:t>
      </w:r>
    </w:p>
    <w:p w:rsidR="00924982" w:rsidRPr="000E5C8D" w:rsidRDefault="00924982" w:rsidP="000E5C8D">
      <w:pPr>
        <w:pStyle w:val="12"/>
        <w:numPr>
          <w:ilvl w:val="0"/>
          <w:numId w:val="1"/>
        </w:numPr>
        <w:spacing w:after="0" w:line="240" w:lineRule="auto"/>
        <w:ind w:left="709" w:hanging="357"/>
        <w:jc w:val="both"/>
        <w:rPr>
          <w:rFonts w:ascii="Times New Roman" w:hAnsi="Times New Roman"/>
          <w:sz w:val="28"/>
          <w:szCs w:val="28"/>
          <w:lang w:val="ru-RU"/>
        </w:rPr>
      </w:pPr>
      <w:r w:rsidRPr="000E5C8D">
        <w:rPr>
          <w:rFonts w:ascii="Times New Roman" w:hAnsi="Times New Roman"/>
          <w:sz w:val="28"/>
          <w:szCs w:val="28"/>
          <w:lang w:val="ru-RU"/>
        </w:rPr>
        <w:t>газификацию поселков</w:t>
      </w:r>
      <w:r w:rsidR="00177C92">
        <w:rPr>
          <w:rFonts w:ascii="Times New Roman" w:hAnsi="Times New Roman"/>
          <w:sz w:val="28"/>
          <w:szCs w:val="28"/>
          <w:lang w:val="ru-RU"/>
        </w:rPr>
        <w:t xml:space="preserve"> Славского городского округа.</w:t>
      </w:r>
    </w:p>
    <w:p w:rsidR="000E5C8D" w:rsidRDefault="000E5C8D" w:rsidP="000E5C8D">
      <w:pPr>
        <w:spacing w:before="120" w:after="0" w:line="240" w:lineRule="auto"/>
        <w:jc w:val="both"/>
        <w:rPr>
          <w:rFonts w:ascii="Times New Roman" w:hAnsi="Times New Roman"/>
          <w:bCs/>
          <w:sz w:val="28"/>
          <w:szCs w:val="28"/>
          <w:lang w:val="ru-RU"/>
        </w:rPr>
      </w:pPr>
      <w:r w:rsidRPr="000E5C8D">
        <w:rPr>
          <w:rFonts w:ascii="Times New Roman" w:hAnsi="Times New Roman"/>
          <w:b/>
          <w:bCs/>
          <w:sz w:val="28"/>
          <w:szCs w:val="28"/>
          <w:lang w:val="ru-RU"/>
        </w:rPr>
        <w:t>З</w:t>
      </w:r>
      <w:r w:rsidR="009450B2">
        <w:rPr>
          <w:rFonts w:ascii="Times New Roman" w:hAnsi="Times New Roman"/>
          <w:b/>
          <w:bCs/>
          <w:sz w:val="28"/>
          <w:szCs w:val="28"/>
          <w:lang w:val="ru-RU"/>
        </w:rPr>
        <w:t>адача 4</w:t>
      </w:r>
      <w:r>
        <w:rPr>
          <w:rFonts w:ascii="Times New Roman" w:hAnsi="Times New Roman"/>
          <w:b/>
          <w:bCs/>
          <w:sz w:val="28"/>
          <w:szCs w:val="28"/>
          <w:lang w:val="ru-RU"/>
        </w:rPr>
        <w:t xml:space="preserve">. </w:t>
      </w:r>
      <w:r>
        <w:rPr>
          <w:rFonts w:ascii="Times New Roman" w:hAnsi="Times New Roman"/>
          <w:bCs/>
          <w:sz w:val="28"/>
          <w:szCs w:val="28"/>
          <w:lang w:val="ru-RU"/>
        </w:rPr>
        <w:t>Развитие дорожно-транспортной инфраструктуры, что может предусматривать:</w:t>
      </w:r>
    </w:p>
    <w:p w:rsidR="000E5C8D" w:rsidRDefault="000E5C8D" w:rsidP="000E5C8D">
      <w:pPr>
        <w:pStyle w:val="12"/>
        <w:numPr>
          <w:ilvl w:val="0"/>
          <w:numId w:val="1"/>
        </w:numPr>
        <w:spacing w:after="0" w:line="240" w:lineRule="auto"/>
        <w:ind w:left="709" w:hanging="357"/>
        <w:jc w:val="both"/>
        <w:rPr>
          <w:rFonts w:ascii="Times New Roman" w:hAnsi="Times New Roman"/>
          <w:sz w:val="28"/>
          <w:szCs w:val="28"/>
          <w:lang w:val="ru-RU"/>
        </w:rPr>
      </w:pPr>
      <w:r>
        <w:rPr>
          <w:rFonts w:ascii="Times New Roman" w:hAnsi="Times New Roman"/>
          <w:sz w:val="28"/>
          <w:szCs w:val="28"/>
          <w:lang w:val="ru-RU"/>
        </w:rPr>
        <w:t>капитальный ремонт и реконструкцию существующей дорожной сети;</w:t>
      </w:r>
    </w:p>
    <w:p w:rsidR="000E5C8D" w:rsidRDefault="00FB28D8" w:rsidP="000E5C8D">
      <w:pPr>
        <w:pStyle w:val="12"/>
        <w:numPr>
          <w:ilvl w:val="0"/>
          <w:numId w:val="1"/>
        </w:numPr>
        <w:spacing w:after="0" w:line="240" w:lineRule="auto"/>
        <w:ind w:left="709" w:hanging="357"/>
        <w:jc w:val="both"/>
        <w:rPr>
          <w:rFonts w:ascii="Times New Roman" w:hAnsi="Times New Roman"/>
          <w:sz w:val="28"/>
          <w:szCs w:val="28"/>
          <w:lang w:val="ru-RU"/>
        </w:rPr>
      </w:pPr>
      <w:r>
        <w:rPr>
          <w:rFonts w:ascii="Times New Roman" w:hAnsi="Times New Roman"/>
          <w:sz w:val="28"/>
          <w:szCs w:val="28"/>
          <w:lang w:val="ru-RU"/>
        </w:rPr>
        <w:t>строительство автодорожных обходов крупных поселков округа, а также южного обхода города Славска;</w:t>
      </w:r>
    </w:p>
    <w:p w:rsidR="00FB28D8" w:rsidRDefault="00FB28D8" w:rsidP="00FB28D8">
      <w:pPr>
        <w:pStyle w:val="12"/>
        <w:numPr>
          <w:ilvl w:val="0"/>
          <w:numId w:val="1"/>
        </w:numPr>
        <w:spacing w:after="120" w:line="240" w:lineRule="auto"/>
        <w:ind w:left="709" w:hanging="357"/>
        <w:jc w:val="both"/>
        <w:rPr>
          <w:rFonts w:ascii="Times New Roman" w:hAnsi="Times New Roman"/>
          <w:sz w:val="28"/>
          <w:szCs w:val="28"/>
          <w:lang w:val="ru-RU"/>
        </w:rPr>
      </w:pPr>
      <w:r>
        <w:rPr>
          <w:rFonts w:ascii="Times New Roman" w:hAnsi="Times New Roman"/>
          <w:sz w:val="28"/>
          <w:szCs w:val="28"/>
          <w:lang w:val="ru-RU"/>
        </w:rPr>
        <w:lastRenderedPageBreak/>
        <w:t xml:space="preserve">строительство развязок на разных уровнях при выходах на федеральную трассу </w:t>
      </w:r>
      <w:r>
        <w:rPr>
          <w:rFonts w:ascii="Times New Roman" w:hAnsi="Times New Roman"/>
          <w:sz w:val="28"/>
          <w:szCs w:val="28"/>
        </w:rPr>
        <w:t>A</w:t>
      </w:r>
      <w:r w:rsidRPr="00FB28D8">
        <w:rPr>
          <w:rFonts w:ascii="Times New Roman" w:hAnsi="Times New Roman"/>
          <w:sz w:val="28"/>
          <w:szCs w:val="28"/>
          <w:lang w:val="ru-RU"/>
        </w:rPr>
        <w:t>-216 (</w:t>
      </w:r>
      <w:r>
        <w:rPr>
          <w:rFonts w:ascii="Times New Roman" w:hAnsi="Times New Roman"/>
          <w:sz w:val="28"/>
          <w:szCs w:val="28"/>
        </w:rPr>
        <w:t>E</w:t>
      </w:r>
      <w:r w:rsidRPr="00FB28D8">
        <w:rPr>
          <w:rFonts w:ascii="Times New Roman" w:hAnsi="Times New Roman"/>
          <w:sz w:val="28"/>
          <w:szCs w:val="28"/>
          <w:lang w:val="ru-RU"/>
        </w:rPr>
        <w:t>-77).</w:t>
      </w:r>
    </w:p>
    <w:p w:rsidR="00177C92" w:rsidRPr="00177C92" w:rsidRDefault="00177C92" w:rsidP="00177C92">
      <w:pPr>
        <w:spacing w:before="120" w:after="0" w:line="240" w:lineRule="auto"/>
        <w:jc w:val="both"/>
        <w:rPr>
          <w:rFonts w:ascii="Times New Roman" w:hAnsi="Times New Roman"/>
          <w:bCs/>
          <w:sz w:val="28"/>
          <w:szCs w:val="28"/>
          <w:lang w:val="ru-RU"/>
        </w:rPr>
      </w:pPr>
      <w:r w:rsidRPr="00177C92">
        <w:rPr>
          <w:rFonts w:ascii="Times New Roman" w:hAnsi="Times New Roman"/>
          <w:b/>
          <w:bCs/>
          <w:sz w:val="28"/>
          <w:szCs w:val="28"/>
          <w:lang w:val="ru-RU"/>
        </w:rPr>
        <w:t>З</w:t>
      </w:r>
      <w:r>
        <w:rPr>
          <w:rFonts w:ascii="Times New Roman" w:hAnsi="Times New Roman"/>
          <w:b/>
          <w:bCs/>
          <w:sz w:val="28"/>
          <w:szCs w:val="28"/>
          <w:lang w:val="ru-RU"/>
        </w:rPr>
        <w:t>адача 5</w:t>
      </w:r>
      <w:r w:rsidRPr="00177C92">
        <w:rPr>
          <w:rFonts w:ascii="Times New Roman" w:hAnsi="Times New Roman"/>
          <w:b/>
          <w:bCs/>
          <w:sz w:val="28"/>
          <w:szCs w:val="28"/>
          <w:lang w:val="ru-RU"/>
        </w:rPr>
        <w:t xml:space="preserve">. </w:t>
      </w:r>
      <w:r w:rsidRPr="00177C92">
        <w:rPr>
          <w:rFonts w:ascii="Times New Roman" w:hAnsi="Times New Roman"/>
          <w:bCs/>
          <w:sz w:val="28"/>
          <w:szCs w:val="28"/>
          <w:lang w:val="ru-RU"/>
        </w:rPr>
        <w:t>Реализация мероприятий по инженерной защите и подготовке территории, позволяющие предотвратить затопление паводковыми водами и подтопление грунтовыми водами, а также заболачивание и заторфовывание территории.</w:t>
      </w:r>
    </w:p>
    <w:p w:rsidR="00420DD4" w:rsidRPr="00924982" w:rsidRDefault="00420DD4" w:rsidP="008031B9">
      <w:pPr>
        <w:pStyle w:val="2"/>
        <w:numPr>
          <w:ilvl w:val="0"/>
          <w:numId w:val="0"/>
        </w:numPr>
        <w:tabs>
          <w:tab w:val="left" w:pos="567"/>
        </w:tabs>
        <w:spacing w:before="240" w:after="240"/>
        <w:jc w:val="both"/>
      </w:pPr>
      <w:bookmarkStart w:id="155" w:name="_Toc509880407"/>
      <w:r w:rsidRPr="00924982">
        <w:t>5.</w:t>
      </w:r>
      <w:r w:rsidR="009450B2">
        <w:t>8</w:t>
      </w:r>
      <w:r w:rsidRPr="00924982">
        <w:t>.</w:t>
      </w:r>
      <w:r w:rsidRPr="00924982">
        <w:tab/>
      </w:r>
      <w:r w:rsidR="00317A7A" w:rsidRPr="00924982">
        <w:t>Стратегическая цель №</w:t>
      </w:r>
      <w:r w:rsidR="009450B2">
        <w:t>8</w:t>
      </w:r>
      <w:r w:rsidR="00317A7A" w:rsidRPr="00924982">
        <w:t xml:space="preserve">. </w:t>
      </w:r>
      <w:r w:rsidRPr="00924982">
        <w:t>Повышения качества муниципального управления и стратегического планирования</w:t>
      </w:r>
      <w:bookmarkEnd w:id="155"/>
    </w:p>
    <w:p w:rsidR="00420DD4" w:rsidRPr="006C4FD5" w:rsidRDefault="006C4FD5" w:rsidP="006C4FD5">
      <w:pPr>
        <w:spacing w:before="120" w:after="0" w:line="240" w:lineRule="auto"/>
        <w:jc w:val="both"/>
        <w:rPr>
          <w:rFonts w:ascii="Times New Roman" w:hAnsi="Times New Roman"/>
          <w:b/>
          <w:bCs/>
          <w:sz w:val="28"/>
          <w:szCs w:val="28"/>
          <w:lang w:val="ru-RU"/>
        </w:rPr>
      </w:pPr>
      <w:r w:rsidRPr="006C4FD5">
        <w:rPr>
          <w:rFonts w:ascii="Times New Roman" w:hAnsi="Times New Roman"/>
          <w:b/>
          <w:bCs/>
          <w:sz w:val="28"/>
          <w:szCs w:val="28"/>
          <w:lang w:val="ru-RU"/>
        </w:rPr>
        <w:t xml:space="preserve">Задача №1. </w:t>
      </w:r>
      <w:r w:rsidRPr="00924982">
        <w:rPr>
          <w:rFonts w:ascii="Times New Roman" w:hAnsi="Times New Roman"/>
          <w:bCs/>
          <w:sz w:val="28"/>
          <w:szCs w:val="28"/>
          <w:lang w:val="ru-RU"/>
        </w:rPr>
        <w:t>Основной задачей для достижения указанной цели является ф</w:t>
      </w:r>
      <w:r w:rsidR="00420DD4" w:rsidRPr="00924982">
        <w:rPr>
          <w:rFonts w:ascii="Times New Roman" w:hAnsi="Times New Roman"/>
          <w:bCs/>
          <w:sz w:val="28"/>
          <w:szCs w:val="28"/>
          <w:lang w:val="ru-RU"/>
        </w:rPr>
        <w:t>ормирование целостной системы стратегического планирования социально-экономического развития</w:t>
      </w:r>
      <w:r w:rsidRPr="00924982">
        <w:rPr>
          <w:rFonts w:ascii="Times New Roman" w:hAnsi="Times New Roman"/>
          <w:bCs/>
          <w:sz w:val="28"/>
          <w:szCs w:val="28"/>
          <w:lang w:val="ru-RU"/>
        </w:rPr>
        <w:t xml:space="preserve"> МО</w:t>
      </w:r>
      <w:r w:rsidR="008149A1">
        <w:rPr>
          <w:rFonts w:ascii="Times New Roman" w:hAnsi="Times New Roman"/>
          <w:bCs/>
          <w:sz w:val="28"/>
          <w:szCs w:val="28"/>
          <w:lang w:val="ru-RU"/>
        </w:rPr>
        <w:t xml:space="preserve"> </w:t>
      </w:r>
      <w:r w:rsidRPr="00924982">
        <w:rPr>
          <w:rFonts w:ascii="Times New Roman" w:hAnsi="Times New Roman"/>
          <w:bCs/>
          <w:sz w:val="28"/>
          <w:szCs w:val="28"/>
          <w:lang w:val="ru-RU"/>
        </w:rPr>
        <w:t xml:space="preserve">«Славский </w:t>
      </w:r>
      <w:r w:rsidR="00420DD4" w:rsidRPr="00924982">
        <w:rPr>
          <w:rFonts w:ascii="Times New Roman" w:hAnsi="Times New Roman"/>
          <w:bCs/>
          <w:sz w:val="28"/>
          <w:szCs w:val="28"/>
          <w:lang w:val="ru-RU"/>
        </w:rPr>
        <w:t>городско</w:t>
      </w:r>
      <w:r w:rsidRPr="00924982">
        <w:rPr>
          <w:rFonts w:ascii="Times New Roman" w:hAnsi="Times New Roman"/>
          <w:bCs/>
          <w:sz w:val="28"/>
          <w:szCs w:val="28"/>
          <w:lang w:val="ru-RU"/>
        </w:rPr>
        <w:t xml:space="preserve">й </w:t>
      </w:r>
      <w:r w:rsidR="00420DD4" w:rsidRPr="00924982">
        <w:rPr>
          <w:rFonts w:ascii="Times New Roman" w:hAnsi="Times New Roman"/>
          <w:bCs/>
          <w:sz w:val="28"/>
          <w:szCs w:val="28"/>
          <w:lang w:val="ru-RU"/>
        </w:rPr>
        <w:t>округ</w:t>
      </w:r>
      <w:r w:rsidRPr="00924982">
        <w:rPr>
          <w:rFonts w:ascii="Times New Roman" w:hAnsi="Times New Roman"/>
          <w:bCs/>
          <w:sz w:val="28"/>
          <w:szCs w:val="28"/>
          <w:lang w:val="ru-RU"/>
        </w:rPr>
        <w:t>»</w:t>
      </w:r>
      <w:r w:rsidR="00420DD4" w:rsidRPr="00924982">
        <w:rPr>
          <w:rFonts w:ascii="Times New Roman" w:hAnsi="Times New Roman"/>
          <w:bCs/>
          <w:sz w:val="28"/>
          <w:szCs w:val="28"/>
          <w:lang w:val="ru-RU"/>
        </w:rPr>
        <w:t>. Обеспечение последовательности в достижении стратегических целей развития городского округа за счет единства приоритетов, целей и задач, зафиксированных в стратеги</w:t>
      </w:r>
      <w:r w:rsidRPr="00924982">
        <w:rPr>
          <w:rFonts w:ascii="Times New Roman" w:hAnsi="Times New Roman"/>
          <w:bCs/>
          <w:sz w:val="28"/>
          <w:szCs w:val="28"/>
          <w:lang w:val="ru-RU"/>
        </w:rPr>
        <w:t>и</w:t>
      </w:r>
      <w:r w:rsidR="00420DD4" w:rsidRPr="00924982">
        <w:rPr>
          <w:rFonts w:ascii="Times New Roman" w:hAnsi="Times New Roman"/>
          <w:bCs/>
          <w:sz w:val="28"/>
          <w:szCs w:val="28"/>
          <w:lang w:val="ru-RU"/>
        </w:rPr>
        <w:t xml:space="preserve"> социально-экономического развития</w:t>
      </w:r>
      <w:r w:rsidRPr="00924982">
        <w:rPr>
          <w:rFonts w:ascii="Times New Roman" w:hAnsi="Times New Roman"/>
          <w:bCs/>
          <w:sz w:val="28"/>
          <w:szCs w:val="28"/>
          <w:lang w:val="ru-RU"/>
        </w:rPr>
        <w:t xml:space="preserve"> и муниципальных программах</w:t>
      </w:r>
      <w:r w:rsidR="00420DD4" w:rsidRPr="00924982">
        <w:rPr>
          <w:rFonts w:ascii="Times New Roman" w:hAnsi="Times New Roman"/>
          <w:bCs/>
          <w:sz w:val="28"/>
          <w:szCs w:val="28"/>
          <w:lang w:val="ru-RU"/>
        </w:rPr>
        <w:t>. Расширение практики программно-целевых методов расходования бюджетных средств.</w:t>
      </w:r>
    </w:p>
    <w:p w:rsidR="00420DD4" w:rsidRPr="00924982" w:rsidRDefault="00924982" w:rsidP="006C4FD5">
      <w:pPr>
        <w:spacing w:before="120" w:after="0" w:line="240" w:lineRule="auto"/>
        <w:jc w:val="both"/>
        <w:rPr>
          <w:rFonts w:ascii="Times New Roman" w:hAnsi="Times New Roman"/>
          <w:bCs/>
          <w:sz w:val="28"/>
          <w:szCs w:val="28"/>
          <w:lang w:val="ru-RU"/>
        </w:rPr>
      </w:pPr>
      <w:r>
        <w:rPr>
          <w:rFonts w:ascii="Times New Roman" w:hAnsi="Times New Roman"/>
          <w:b/>
          <w:bCs/>
          <w:sz w:val="28"/>
          <w:szCs w:val="28"/>
          <w:lang w:val="ru-RU"/>
        </w:rPr>
        <w:t xml:space="preserve">Задача 2. </w:t>
      </w:r>
      <w:r w:rsidR="006C4FD5" w:rsidRPr="00924982">
        <w:rPr>
          <w:rFonts w:ascii="Times New Roman" w:hAnsi="Times New Roman"/>
          <w:bCs/>
          <w:sz w:val="28"/>
          <w:szCs w:val="28"/>
          <w:lang w:val="ru-RU"/>
        </w:rPr>
        <w:t>Вовлечение в обсуждение и реализацию основных приоритетов развития округа</w:t>
      </w:r>
      <w:r w:rsidR="00420DD4" w:rsidRPr="00924982">
        <w:rPr>
          <w:rFonts w:ascii="Times New Roman" w:hAnsi="Times New Roman"/>
          <w:bCs/>
          <w:sz w:val="28"/>
          <w:szCs w:val="28"/>
          <w:lang w:val="ru-RU"/>
        </w:rPr>
        <w:t xml:space="preserve"> граждан и </w:t>
      </w:r>
      <w:r w:rsidR="006C4FD5" w:rsidRPr="00924982">
        <w:rPr>
          <w:rFonts w:ascii="Times New Roman" w:hAnsi="Times New Roman"/>
          <w:bCs/>
          <w:sz w:val="28"/>
          <w:szCs w:val="28"/>
          <w:lang w:val="ru-RU"/>
        </w:rPr>
        <w:t>предпринимателей</w:t>
      </w:r>
      <w:r w:rsidR="00420DD4" w:rsidRPr="00924982">
        <w:rPr>
          <w:rFonts w:ascii="Times New Roman" w:hAnsi="Times New Roman"/>
          <w:bCs/>
          <w:sz w:val="28"/>
          <w:szCs w:val="28"/>
          <w:lang w:val="ru-RU"/>
        </w:rPr>
        <w:t>.</w:t>
      </w:r>
      <w:r w:rsidR="006C4FD5" w:rsidRPr="00924982">
        <w:rPr>
          <w:rFonts w:ascii="Times New Roman" w:hAnsi="Times New Roman"/>
          <w:bCs/>
          <w:sz w:val="28"/>
          <w:szCs w:val="28"/>
          <w:lang w:val="ru-RU"/>
        </w:rPr>
        <w:t xml:space="preserve"> В частности, предлагается создать действующий на постоянной основе Совет по стратегическому планированию.</w:t>
      </w:r>
    </w:p>
    <w:p w:rsidR="00317A7A" w:rsidRPr="00924982" w:rsidRDefault="00317A7A" w:rsidP="00924982">
      <w:pPr>
        <w:spacing w:before="120" w:after="0" w:line="240" w:lineRule="auto"/>
        <w:jc w:val="both"/>
        <w:rPr>
          <w:rFonts w:ascii="Times New Roman" w:hAnsi="Times New Roman"/>
          <w:bCs/>
          <w:sz w:val="28"/>
          <w:szCs w:val="28"/>
          <w:lang w:val="ru-RU"/>
        </w:rPr>
      </w:pPr>
      <w:r w:rsidRPr="00924982">
        <w:rPr>
          <w:rFonts w:ascii="Times New Roman" w:hAnsi="Times New Roman"/>
          <w:b/>
          <w:bCs/>
          <w:sz w:val="28"/>
          <w:szCs w:val="28"/>
          <w:lang w:val="ru-RU"/>
        </w:rPr>
        <w:t xml:space="preserve">Задача </w:t>
      </w:r>
      <w:r w:rsidR="00924982">
        <w:rPr>
          <w:rFonts w:ascii="Times New Roman" w:hAnsi="Times New Roman"/>
          <w:b/>
          <w:bCs/>
          <w:sz w:val="28"/>
          <w:szCs w:val="28"/>
          <w:lang w:val="ru-RU"/>
        </w:rPr>
        <w:t>3</w:t>
      </w:r>
      <w:r w:rsidRPr="00924982">
        <w:rPr>
          <w:rFonts w:ascii="Times New Roman" w:hAnsi="Times New Roman"/>
          <w:b/>
          <w:bCs/>
          <w:sz w:val="28"/>
          <w:szCs w:val="28"/>
          <w:lang w:val="ru-RU"/>
        </w:rPr>
        <w:t xml:space="preserve">. </w:t>
      </w:r>
      <w:r w:rsidR="006C4FD5" w:rsidRPr="00924982">
        <w:rPr>
          <w:rFonts w:ascii="Times New Roman" w:hAnsi="Times New Roman"/>
          <w:bCs/>
          <w:sz w:val="28"/>
          <w:szCs w:val="28"/>
          <w:lang w:val="ru-RU"/>
        </w:rPr>
        <w:t>Повышение эффективности деятельности органов местного самоуправления путем</w:t>
      </w:r>
      <w:r w:rsidRPr="00924982">
        <w:rPr>
          <w:rFonts w:ascii="Times New Roman" w:hAnsi="Times New Roman"/>
          <w:bCs/>
          <w:sz w:val="28"/>
          <w:szCs w:val="28"/>
          <w:lang w:val="ru-RU"/>
        </w:rPr>
        <w:t>:</w:t>
      </w:r>
    </w:p>
    <w:p w:rsidR="00317A7A" w:rsidRPr="00924982" w:rsidRDefault="00317A7A" w:rsidP="00924982">
      <w:pPr>
        <w:pStyle w:val="12"/>
        <w:numPr>
          <w:ilvl w:val="0"/>
          <w:numId w:val="1"/>
        </w:numPr>
        <w:spacing w:after="0" w:line="240" w:lineRule="auto"/>
        <w:ind w:left="709" w:hanging="357"/>
        <w:jc w:val="both"/>
        <w:rPr>
          <w:rFonts w:ascii="Times New Roman" w:hAnsi="Times New Roman"/>
          <w:sz w:val="28"/>
          <w:szCs w:val="28"/>
          <w:lang w:val="ru-RU"/>
        </w:rPr>
      </w:pPr>
      <w:r w:rsidRPr="00924982">
        <w:rPr>
          <w:rFonts w:ascii="Times New Roman" w:hAnsi="Times New Roman"/>
          <w:sz w:val="28"/>
          <w:szCs w:val="28"/>
          <w:lang w:val="ru-RU"/>
        </w:rPr>
        <w:t>совершенствовани</w:t>
      </w:r>
      <w:r w:rsidR="006C4FD5" w:rsidRPr="00924982">
        <w:rPr>
          <w:rFonts w:ascii="Times New Roman" w:hAnsi="Times New Roman"/>
          <w:sz w:val="28"/>
          <w:szCs w:val="28"/>
          <w:lang w:val="ru-RU"/>
        </w:rPr>
        <w:t>я</w:t>
      </w:r>
      <w:r w:rsidRPr="00924982">
        <w:rPr>
          <w:rFonts w:ascii="Times New Roman" w:hAnsi="Times New Roman"/>
          <w:sz w:val="28"/>
          <w:szCs w:val="28"/>
          <w:lang w:val="ru-RU"/>
        </w:rPr>
        <w:t xml:space="preserve"> системы</w:t>
      </w:r>
      <w:r w:rsidR="008149A1">
        <w:rPr>
          <w:rFonts w:ascii="Times New Roman" w:hAnsi="Times New Roman"/>
          <w:sz w:val="28"/>
          <w:szCs w:val="28"/>
          <w:lang w:val="ru-RU"/>
        </w:rPr>
        <w:t xml:space="preserve"> </w:t>
      </w:r>
      <w:r w:rsidRPr="00924982">
        <w:rPr>
          <w:rFonts w:ascii="Times New Roman" w:hAnsi="Times New Roman"/>
          <w:sz w:val="28"/>
          <w:szCs w:val="28"/>
          <w:lang w:val="ru-RU"/>
        </w:rPr>
        <w:t>муниципальной службы, повышения</w:t>
      </w:r>
      <w:r w:rsidR="008149A1">
        <w:rPr>
          <w:rFonts w:ascii="Times New Roman" w:hAnsi="Times New Roman"/>
          <w:sz w:val="28"/>
          <w:szCs w:val="28"/>
          <w:lang w:val="ru-RU"/>
        </w:rPr>
        <w:t xml:space="preserve"> </w:t>
      </w:r>
      <w:r w:rsidRPr="00924982">
        <w:rPr>
          <w:rFonts w:ascii="Times New Roman" w:hAnsi="Times New Roman"/>
          <w:sz w:val="28"/>
          <w:szCs w:val="28"/>
          <w:lang w:val="ru-RU"/>
        </w:rPr>
        <w:t>квалификации, подготовки и переподготовки муниципальных служащих;</w:t>
      </w:r>
    </w:p>
    <w:p w:rsidR="00317A7A" w:rsidRPr="00924982" w:rsidRDefault="00317A7A" w:rsidP="00924982">
      <w:pPr>
        <w:pStyle w:val="12"/>
        <w:numPr>
          <w:ilvl w:val="0"/>
          <w:numId w:val="1"/>
        </w:numPr>
        <w:spacing w:after="0" w:line="240" w:lineRule="auto"/>
        <w:ind w:left="709" w:hanging="357"/>
        <w:jc w:val="both"/>
        <w:rPr>
          <w:rFonts w:ascii="Times New Roman" w:hAnsi="Times New Roman"/>
          <w:sz w:val="28"/>
          <w:szCs w:val="28"/>
          <w:lang w:val="ru-RU"/>
        </w:rPr>
      </w:pPr>
      <w:r w:rsidRPr="00924982">
        <w:rPr>
          <w:rFonts w:ascii="Times New Roman" w:hAnsi="Times New Roman"/>
          <w:sz w:val="28"/>
          <w:szCs w:val="28"/>
          <w:lang w:val="ru-RU"/>
        </w:rPr>
        <w:t>совершенствовани</w:t>
      </w:r>
      <w:r w:rsidR="00924982">
        <w:rPr>
          <w:rFonts w:ascii="Times New Roman" w:hAnsi="Times New Roman"/>
          <w:sz w:val="28"/>
          <w:szCs w:val="28"/>
          <w:lang w:val="ru-RU"/>
        </w:rPr>
        <w:t>я</w:t>
      </w:r>
      <w:r w:rsidRPr="00924982">
        <w:rPr>
          <w:rFonts w:ascii="Times New Roman" w:hAnsi="Times New Roman"/>
          <w:sz w:val="28"/>
          <w:szCs w:val="28"/>
          <w:lang w:val="ru-RU"/>
        </w:rPr>
        <w:t xml:space="preserve"> муниципальной нормативно-правовой базы</w:t>
      </w:r>
      <w:r w:rsidR="006C4FD5" w:rsidRPr="00924982">
        <w:rPr>
          <w:rFonts w:ascii="Times New Roman" w:hAnsi="Times New Roman"/>
          <w:sz w:val="28"/>
          <w:szCs w:val="28"/>
          <w:lang w:val="ru-RU"/>
        </w:rPr>
        <w:t>, нацеленной на</w:t>
      </w:r>
      <w:r w:rsidRPr="00924982">
        <w:rPr>
          <w:rFonts w:ascii="Times New Roman" w:hAnsi="Times New Roman"/>
          <w:sz w:val="28"/>
          <w:szCs w:val="28"/>
          <w:lang w:val="ru-RU"/>
        </w:rPr>
        <w:t xml:space="preserve"> поддержк</w:t>
      </w:r>
      <w:r w:rsidR="006C4FD5" w:rsidRPr="00924982">
        <w:rPr>
          <w:rFonts w:ascii="Times New Roman" w:hAnsi="Times New Roman"/>
          <w:sz w:val="28"/>
          <w:szCs w:val="28"/>
          <w:lang w:val="ru-RU"/>
        </w:rPr>
        <w:t>у</w:t>
      </w:r>
      <w:r w:rsidRPr="00924982">
        <w:rPr>
          <w:rFonts w:ascii="Times New Roman" w:hAnsi="Times New Roman"/>
          <w:sz w:val="28"/>
          <w:szCs w:val="28"/>
          <w:lang w:val="ru-RU"/>
        </w:rPr>
        <w:t xml:space="preserve"> инвестиционной деятельности</w:t>
      </w:r>
      <w:r w:rsidR="006C4FD5" w:rsidRPr="00924982">
        <w:rPr>
          <w:rFonts w:ascii="Times New Roman" w:hAnsi="Times New Roman"/>
          <w:sz w:val="28"/>
          <w:szCs w:val="28"/>
          <w:lang w:val="ru-RU"/>
        </w:rPr>
        <w:t xml:space="preserve"> и малого и среднего предпринимательства</w:t>
      </w:r>
      <w:r w:rsidRPr="00924982">
        <w:rPr>
          <w:rFonts w:ascii="Times New Roman" w:hAnsi="Times New Roman"/>
          <w:sz w:val="28"/>
          <w:szCs w:val="28"/>
          <w:lang w:val="ru-RU"/>
        </w:rPr>
        <w:t>, земельные отношения</w:t>
      </w:r>
      <w:r w:rsidR="006C4FD5" w:rsidRPr="00924982">
        <w:rPr>
          <w:rFonts w:ascii="Times New Roman" w:hAnsi="Times New Roman"/>
          <w:sz w:val="28"/>
          <w:szCs w:val="28"/>
          <w:lang w:val="ru-RU"/>
        </w:rPr>
        <w:t xml:space="preserve"> и распоряжение муниципальным имуществом</w:t>
      </w:r>
      <w:r w:rsidR="00924982">
        <w:rPr>
          <w:rFonts w:ascii="Times New Roman" w:hAnsi="Times New Roman"/>
          <w:sz w:val="28"/>
          <w:szCs w:val="28"/>
          <w:lang w:val="ru-RU"/>
        </w:rPr>
        <w:t>.</w:t>
      </w:r>
    </w:p>
    <w:p w:rsidR="00DC3C22" w:rsidRDefault="00DC3C22">
      <w:pPr>
        <w:spacing w:line="259" w:lineRule="auto"/>
        <w:ind w:firstLine="0"/>
        <w:rPr>
          <w:rFonts w:ascii="Times New Roman" w:hAnsi="Times New Roman"/>
          <w:bCs/>
          <w:sz w:val="28"/>
          <w:szCs w:val="28"/>
          <w:highlight w:val="yellow"/>
          <w:lang w:val="ru-RU"/>
        </w:rPr>
      </w:pPr>
    </w:p>
    <w:p w:rsidR="00FB3BA2" w:rsidRDefault="00FB3BA2" w:rsidP="003D39DD">
      <w:pPr>
        <w:pStyle w:val="1"/>
        <w:pageBreakBefore/>
        <w:spacing w:after="240"/>
        <w:ind w:hanging="357"/>
        <w:rPr>
          <w:lang w:val="ru-RU"/>
        </w:rPr>
      </w:pPr>
      <w:bookmarkStart w:id="156" w:name="_Toc502158698"/>
      <w:bookmarkStart w:id="157" w:name="_Toc502173020"/>
      <w:bookmarkStart w:id="158" w:name="_Toc502173883"/>
      <w:bookmarkStart w:id="159" w:name="_Toc502174513"/>
      <w:bookmarkStart w:id="160" w:name="_Toc502158701"/>
      <w:bookmarkStart w:id="161" w:name="_Toc502173023"/>
      <w:bookmarkStart w:id="162" w:name="_Toc502173886"/>
      <w:bookmarkStart w:id="163" w:name="_Toc502174516"/>
      <w:bookmarkStart w:id="164" w:name="_Toc509880408"/>
      <w:bookmarkStart w:id="165" w:name="_Toc502148240"/>
      <w:bookmarkStart w:id="166" w:name="_Toc502175910"/>
      <w:bookmarkEnd w:id="156"/>
      <w:bookmarkEnd w:id="157"/>
      <w:bookmarkEnd w:id="158"/>
      <w:bookmarkEnd w:id="159"/>
      <w:bookmarkEnd w:id="160"/>
      <w:bookmarkEnd w:id="161"/>
      <w:bookmarkEnd w:id="162"/>
      <w:bookmarkEnd w:id="163"/>
      <w:r>
        <w:rPr>
          <w:lang w:val="ru-RU"/>
        </w:rPr>
        <w:lastRenderedPageBreak/>
        <w:t>Территориальное планирование</w:t>
      </w:r>
      <w:bookmarkEnd w:id="164"/>
    </w:p>
    <w:p w:rsidR="0007567D" w:rsidRPr="0007567D" w:rsidRDefault="0007567D" w:rsidP="0007567D">
      <w:pPr>
        <w:spacing w:after="0" w:line="240" w:lineRule="auto"/>
        <w:jc w:val="both"/>
        <w:rPr>
          <w:rFonts w:ascii="Times New Roman" w:hAnsi="Times New Roman"/>
          <w:bCs/>
          <w:sz w:val="28"/>
          <w:szCs w:val="28"/>
          <w:lang w:val="ru-RU"/>
        </w:rPr>
      </w:pPr>
      <w:r w:rsidRPr="0007567D">
        <w:rPr>
          <w:rFonts w:ascii="Times New Roman" w:hAnsi="Times New Roman"/>
          <w:bCs/>
          <w:sz w:val="28"/>
          <w:szCs w:val="28"/>
          <w:lang w:val="ru-RU"/>
        </w:rPr>
        <w:t xml:space="preserve">Территориальное планирование МО «Славский городской округ» должно осуществляться с учетом основных приоритетов социально-экономического развития муниципального образования, а именно – развитие агропромышленного </w:t>
      </w:r>
      <w:r w:rsidR="001B76FF">
        <w:rPr>
          <w:rFonts w:ascii="Times New Roman" w:hAnsi="Times New Roman"/>
          <w:bCs/>
          <w:sz w:val="28"/>
          <w:szCs w:val="28"/>
          <w:lang w:val="ru-RU"/>
        </w:rPr>
        <w:t>и туристско-рекреационного комплексов.</w:t>
      </w:r>
    </w:p>
    <w:p w:rsidR="001B76FF" w:rsidRDefault="00D8378A" w:rsidP="00D9267D">
      <w:pPr>
        <w:spacing w:after="0" w:line="240" w:lineRule="auto"/>
        <w:jc w:val="both"/>
        <w:rPr>
          <w:rFonts w:ascii="Times New Roman" w:hAnsi="Times New Roman"/>
          <w:bCs/>
          <w:sz w:val="28"/>
          <w:szCs w:val="28"/>
          <w:lang w:val="ru-RU"/>
        </w:rPr>
      </w:pPr>
      <w:r w:rsidRPr="001B76FF">
        <w:rPr>
          <w:rFonts w:ascii="Times New Roman" w:hAnsi="Times New Roman"/>
          <w:bCs/>
          <w:sz w:val="28"/>
          <w:szCs w:val="28"/>
          <w:lang w:val="ru-RU"/>
        </w:rPr>
        <w:t xml:space="preserve">Основу </w:t>
      </w:r>
      <w:r w:rsidR="0007567D" w:rsidRPr="001B76FF">
        <w:rPr>
          <w:rFonts w:ascii="Times New Roman" w:hAnsi="Times New Roman"/>
          <w:bCs/>
          <w:sz w:val="28"/>
          <w:szCs w:val="28"/>
          <w:lang w:val="ru-RU"/>
        </w:rPr>
        <w:t xml:space="preserve">планировочной структуры Славского городского </w:t>
      </w:r>
      <w:r w:rsidR="001B76FF" w:rsidRPr="001B76FF">
        <w:rPr>
          <w:rFonts w:ascii="Times New Roman" w:hAnsi="Times New Roman"/>
          <w:bCs/>
          <w:sz w:val="28"/>
          <w:szCs w:val="28"/>
          <w:lang w:val="ru-RU"/>
        </w:rPr>
        <w:t>округа образуют:</w:t>
      </w:r>
    </w:p>
    <w:p w:rsidR="00D8378A" w:rsidRPr="001B76FF" w:rsidRDefault="001B76FF" w:rsidP="001B76FF">
      <w:pPr>
        <w:pStyle w:val="12"/>
        <w:numPr>
          <w:ilvl w:val="0"/>
          <w:numId w:val="1"/>
        </w:numPr>
        <w:spacing w:after="0" w:line="240" w:lineRule="auto"/>
        <w:ind w:left="709" w:hanging="357"/>
        <w:jc w:val="both"/>
        <w:rPr>
          <w:rFonts w:ascii="Times New Roman" w:hAnsi="Times New Roman"/>
          <w:sz w:val="28"/>
          <w:szCs w:val="28"/>
          <w:lang w:val="ru-RU"/>
        </w:rPr>
      </w:pPr>
      <w:r w:rsidRPr="001B76FF">
        <w:rPr>
          <w:rFonts w:ascii="Times New Roman" w:hAnsi="Times New Roman"/>
          <w:sz w:val="28"/>
          <w:szCs w:val="28"/>
          <w:lang w:val="ru-RU"/>
        </w:rPr>
        <w:t>природно-ландшафтный комплекс (лесные массивы, заболоченные территории, особо охраняемые природные территории</w:t>
      </w:r>
      <w:r w:rsidRPr="00CD2DAD">
        <w:rPr>
          <w:rFonts w:ascii="Times New Roman" w:hAnsi="Times New Roman"/>
          <w:sz w:val="28"/>
          <w:szCs w:val="28"/>
          <w:lang w:val="ru-RU"/>
        </w:rPr>
        <w:t xml:space="preserve"> (заказники</w:t>
      </w:r>
      <w:r w:rsidR="00D9267D">
        <w:rPr>
          <w:rFonts w:ascii="Times New Roman" w:hAnsi="Times New Roman"/>
          <w:sz w:val="28"/>
          <w:szCs w:val="28"/>
          <w:lang w:val="ru-RU"/>
        </w:rPr>
        <w:t>, памятники природы</w:t>
      </w:r>
      <w:r w:rsidRPr="001B76FF">
        <w:rPr>
          <w:rFonts w:ascii="Times New Roman" w:hAnsi="Times New Roman"/>
          <w:sz w:val="28"/>
          <w:szCs w:val="28"/>
          <w:lang w:val="ru-RU"/>
        </w:rPr>
        <w:t>), экологические коридоры вдоль рек, пашни, луга);</w:t>
      </w:r>
    </w:p>
    <w:p w:rsidR="001B76FF" w:rsidRDefault="001B76FF" w:rsidP="001B76FF">
      <w:pPr>
        <w:pStyle w:val="12"/>
        <w:numPr>
          <w:ilvl w:val="0"/>
          <w:numId w:val="1"/>
        </w:numPr>
        <w:spacing w:after="0" w:line="240" w:lineRule="auto"/>
        <w:ind w:left="709" w:hanging="357"/>
        <w:jc w:val="both"/>
        <w:rPr>
          <w:rFonts w:ascii="Times New Roman" w:hAnsi="Times New Roman"/>
          <w:sz w:val="28"/>
          <w:szCs w:val="28"/>
          <w:lang w:val="ru-RU"/>
        </w:rPr>
      </w:pPr>
      <w:r>
        <w:rPr>
          <w:rFonts w:ascii="Times New Roman" w:hAnsi="Times New Roman"/>
          <w:sz w:val="28"/>
          <w:szCs w:val="28"/>
          <w:lang w:val="ru-RU"/>
        </w:rPr>
        <w:t>основные транспортные оси (автомагистраль Е-77 Рига – Калининград – Гданьск,</w:t>
      </w:r>
      <w:r w:rsidR="00CD2DAD">
        <w:rPr>
          <w:rFonts w:ascii="Times New Roman" w:hAnsi="Times New Roman"/>
          <w:sz w:val="28"/>
          <w:szCs w:val="28"/>
          <w:lang w:val="ru-RU"/>
        </w:rPr>
        <w:t xml:space="preserve"> автодороги, железная дорога Калининград – Славск</w:t>
      </w:r>
      <w:r>
        <w:rPr>
          <w:rFonts w:ascii="Times New Roman" w:hAnsi="Times New Roman"/>
          <w:sz w:val="28"/>
          <w:szCs w:val="28"/>
          <w:lang w:val="ru-RU"/>
        </w:rPr>
        <w:t>);</w:t>
      </w:r>
    </w:p>
    <w:p w:rsidR="001B76FF" w:rsidRDefault="00CD2DAD" w:rsidP="001B76FF">
      <w:pPr>
        <w:pStyle w:val="12"/>
        <w:numPr>
          <w:ilvl w:val="0"/>
          <w:numId w:val="1"/>
        </w:numPr>
        <w:spacing w:after="0" w:line="240" w:lineRule="auto"/>
        <w:ind w:left="709" w:hanging="357"/>
        <w:jc w:val="both"/>
        <w:rPr>
          <w:rFonts w:ascii="Times New Roman" w:hAnsi="Times New Roman"/>
          <w:sz w:val="28"/>
          <w:szCs w:val="28"/>
          <w:lang w:val="ru-RU"/>
        </w:rPr>
      </w:pPr>
      <w:r>
        <w:rPr>
          <w:rFonts w:ascii="Times New Roman" w:hAnsi="Times New Roman"/>
          <w:sz w:val="28"/>
          <w:szCs w:val="28"/>
          <w:lang w:val="ru-RU"/>
        </w:rPr>
        <w:t>каркас урбанизации, узлами которого являются Славск, Ясное, Большаково, Тимирязево, Ржевское, Октябрьское, Гастеллово, и др.</w:t>
      </w:r>
    </w:p>
    <w:p w:rsidR="00CD2DAD" w:rsidRDefault="00E6267F" w:rsidP="00CD2DAD">
      <w:pPr>
        <w:pStyle w:val="12"/>
        <w:spacing w:after="0" w:line="240" w:lineRule="auto"/>
        <w:ind w:left="709" w:firstLine="0"/>
        <w:jc w:val="both"/>
        <w:rPr>
          <w:rFonts w:ascii="Times New Roman" w:hAnsi="Times New Roman"/>
          <w:sz w:val="28"/>
          <w:szCs w:val="28"/>
          <w:lang w:val="ru-RU"/>
        </w:rPr>
      </w:pPr>
      <w:r>
        <w:rPr>
          <w:rFonts w:ascii="Times New Roman" w:hAnsi="Times New Roman"/>
          <w:sz w:val="28"/>
          <w:szCs w:val="28"/>
          <w:lang w:val="ru-RU"/>
        </w:rPr>
        <w:t>Основные коридоры урбанизации:</w:t>
      </w:r>
    </w:p>
    <w:p w:rsidR="00E6267F" w:rsidRPr="00C72E08" w:rsidRDefault="00C72E08" w:rsidP="00C72E08">
      <w:pPr>
        <w:pStyle w:val="12"/>
        <w:numPr>
          <w:ilvl w:val="0"/>
          <w:numId w:val="1"/>
        </w:numPr>
        <w:spacing w:after="0" w:line="240" w:lineRule="auto"/>
        <w:ind w:left="709" w:hanging="357"/>
        <w:jc w:val="both"/>
        <w:rPr>
          <w:rFonts w:ascii="Times New Roman" w:hAnsi="Times New Roman"/>
          <w:sz w:val="28"/>
          <w:szCs w:val="28"/>
          <w:lang w:val="ru-RU"/>
        </w:rPr>
      </w:pPr>
      <w:r>
        <w:rPr>
          <w:rFonts w:ascii="Times New Roman" w:hAnsi="Times New Roman"/>
          <w:sz w:val="28"/>
          <w:szCs w:val="28"/>
          <w:lang w:val="ru-RU"/>
        </w:rPr>
        <w:t>ось «север – юг</w:t>
      </w:r>
      <w:r w:rsidRPr="00C72E08">
        <w:rPr>
          <w:rFonts w:ascii="Times New Roman" w:hAnsi="Times New Roman"/>
          <w:sz w:val="28"/>
          <w:szCs w:val="28"/>
          <w:lang w:val="ru-RU"/>
        </w:rPr>
        <w:t>»</w:t>
      </w:r>
      <w:r>
        <w:rPr>
          <w:rFonts w:ascii="Times New Roman" w:hAnsi="Times New Roman"/>
          <w:sz w:val="28"/>
          <w:szCs w:val="28"/>
          <w:lang w:val="ru-RU"/>
        </w:rPr>
        <w:t xml:space="preserve"> (Высокое – Советское – Большаково);</w:t>
      </w:r>
    </w:p>
    <w:p w:rsidR="00C72E08" w:rsidRDefault="00C72E08" w:rsidP="00C72E08">
      <w:pPr>
        <w:pStyle w:val="12"/>
        <w:numPr>
          <w:ilvl w:val="0"/>
          <w:numId w:val="1"/>
        </w:numPr>
        <w:spacing w:after="0" w:line="240" w:lineRule="auto"/>
        <w:ind w:left="709" w:hanging="357"/>
        <w:jc w:val="both"/>
        <w:rPr>
          <w:rFonts w:ascii="Times New Roman" w:hAnsi="Times New Roman"/>
          <w:sz w:val="28"/>
          <w:szCs w:val="28"/>
          <w:lang w:val="ru-RU"/>
        </w:rPr>
      </w:pPr>
      <w:r>
        <w:rPr>
          <w:rFonts w:ascii="Times New Roman" w:hAnsi="Times New Roman"/>
          <w:sz w:val="28"/>
          <w:szCs w:val="28"/>
          <w:lang w:val="ru-RU"/>
        </w:rPr>
        <w:t>ось «запад – восток» (Гастеллово – Славск – Ржевское – Октябрьское);</w:t>
      </w:r>
    </w:p>
    <w:p w:rsidR="00C72E08" w:rsidRDefault="00D9267D" w:rsidP="007379EF">
      <w:pPr>
        <w:pStyle w:val="12"/>
        <w:numPr>
          <w:ilvl w:val="0"/>
          <w:numId w:val="1"/>
        </w:numPr>
        <w:spacing w:after="120" w:line="240" w:lineRule="auto"/>
        <w:ind w:left="709" w:hanging="357"/>
        <w:jc w:val="both"/>
        <w:rPr>
          <w:rFonts w:ascii="Times New Roman" w:hAnsi="Times New Roman"/>
          <w:sz w:val="28"/>
          <w:szCs w:val="28"/>
          <w:lang w:val="ru-RU"/>
        </w:rPr>
      </w:pPr>
      <w:r>
        <w:rPr>
          <w:rFonts w:ascii="Times New Roman" w:hAnsi="Times New Roman"/>
          <w:sz w:val="28"/>
          <w:szCs w:val="28"/>
          <w:lang w:val="ru-RU"/>
        </w:rPr>
        <w:t>ось «северо-запад – юго-восток» (Мысовка – Яснополянка – Ясное – Тимирязево – Славск – Приозерье; Гастеллово – Охотное – Большаково - Придорожное).</w:t>
      </w:r>
    </w:p>
    <w:p w:rsidR="00C72E08" w:rsidRDefault="00C72E08" w:rsidP="002376BE">
      <w:pPr>
        <w:pStyle w:val="12"/>
        <w:spacing w:after="0" w:line="240" w:lineRule="auto"/>
        <w:ind w:left="0" w:firstLine="352"/>
        <w:jc w:val="both"/>
        <w:rPr>
          <w:rFonts w:ascii="Times New Roman" w:hAnsi="Times New Roman"/>
          <w:bCs/>
          <w:sz w:val="28"/>
          <w:szCs w:val="28"/>
          <w:lang w:val="ru-RU"/>
        </w:rPr>
      </w:pPr>
      <w:r>
        <w:rPr>
          <w:rFonts w:ascii="Times New Roman" w:hAnsi="Times New Roman"/>
          <w:bCs/>
          <w:sz w:val="28"/>
          <w:szCs w:val="28"/>
          <w:lang w:val="ru-RU"/>
        </w:rPr>
        <w:t>При осуществлении территориального планирова</w:t>
      </w:r>
      <w:r w:rsidR="00E4118E">
        <w:rPr>
          <w:rFonts w:ascii="Times New Roman" w:hAnsi="Times New Roman"/>
          <w:bCs/>
          <w:sz w:val="28"/>
          <w:szCs w:val="28"/>
          <w:lang w:val="ru-RU"/>
        </w:rPr>
        <w:softHyphen/>
      </w:r>
      <w:r>
        <w:rPr>
          <w:rFonts w:ascii="Times New Roman" w:hAnsi="Times New Roman"/>
          <w:bCs/>
          <w:sz w:val="28"/>
          <w:szCs w:val="28"/>
          <w:lang w:val="ru-RU"/>
        </w:rPr>
        <w:t xml:space="preserve">ния целесообразно разделить </w:t>
      </w:r>
      <w:r w:rsidR="00D9267D">
        <w:rPr>
          <w:rFonts w:ascii="Times New Roman" w:hAnsi="Times New Roman"/>
          <w:bCs/>
          <w:sz w:val="28"/>
          <w:szCs w:val="28"/>
          <w:lang w:val="ru-RU"/>
        </w:rPr>
        <w:t xml:space="preserve">территорию округа на </w:t>
      </w:r>
      <w:r w:rsidR="007379EF">
        <w:rPr>
          <w:rFonts w:ascii="Times New Roman" w:hAnsi="Times New Roman"/>
          <w:bCs/>
          <w:sz w:val="28"/>
          <w:szCs w:val="28"/>
          <w:lang w:val="ru-RU"/>
        </w:rPr>
        <w:t>3</w:t>
      </w:r>
      <w:r w:rsidR="00D9267D">
        <w:rPr>
          <w:rFonts w:ascii="Times New Roman" w:hAnsi="Times New Roman"/>
          <w:bCs/>
          <w:sz w:val="28"/>
          <w:szCs w:val="28"/>
          <w:lang w:val="ru-RU"/>
        </w:rPr>
        <w:t xml:space="preserve"> зоны:</w:t>
      </w:r>
    </w:p>
    <w:p w:rsidR="00D9267D" w:rsidRPr="00D9267D" w:rsidRDefault="00D9267D" w:rsidP="00D9267D">
      <w:pPr>
        <w:pStyle w:val="12"/>
        <w:numPr>
          <w:ilvl w:val="0"/>
          <w:numId w:val="1"/>
        </w:numPr>
        <w:spacing w:after="0" w:line="240" w:lineRule="auto"/>
        <w:ind w:left="709" w:hanging="357"/>
        <w:jc w:val="both"/>
        <w:rPr>
          <w:rFonts w:ascii="Times New Roman" w:hAnsi="Times New Roman"/>
          <w:sz w:val="28"/>
          <w:szCs w:val="28"/>
          <w:lang w:val="ru-RU"/>
        </w:rPr>
      </w:pPr>
      <w:r>
        <w:rPr>
          <w:rFonts w:ascii="Times New Roman" w:hAnsi="Times New Roman"/>
          <w:sz w:val="28"/>
          <w:szCs w:val="28"/>
          <w:lang w:val="ru-RU"/>
        </w:rPr>
        <w:t>з</w:t>
      </w:r>
      <w:r w:rsidRPr="00D9267D">
        <w:rPr>
          <w:rFonts w:ascii="Times New Roman" w:hAnsi="Times New Roman"/>
          <w:sz w:val="28"/>
          <w:szCs w:val="28"/>
          <w:lang w:val="ru-RU"/>
        </w:rPr>
        <w:t xml:space="preserve">ону </w:t>
      </w:r>
      <w:r>
        <w:rPr>
          <w:rFonts w:ascii="Times New Roman" w:hAnsi="Times New Roman"/>
          <w:sz w:val="28"/>
          <w:szCs w:val="28"/>
          <w:lang w:val="ru-RU"/>
        </w:rPr>
        <w:t>урбанизации – территории населенных пунк</w:t>
      </w:r>
      <w:r w:rsidR="00E4118E">
        <w:rPr>
          <w:rFonts w:ascii="Times New Roman" w:hAnsi="Times New Roman"/>
          <w:sz w:val="28"/>
          <w:szCs w:val="28"/>
          <w:lang w:val="ru-RU"/>
        </w:rPr>
        <w:softHyphen/>
      </w:r>
      <w:r>
        <w:rPr>
          <w:rFonts w:ascii="Times New Roman" w:hAnsi="Times New Roman"/>
          <w:sz w:val="28"/>
          <w:szCs w:val="28"/>
          <w:lang w:val="ru-RU"/>
        </w:rPr>
        <w:t>тов, территории возможного градостроительного освоения –</w:t>
      </w:r>
      <w:r w:rsidRPr="00D9267D">
        <w:rPr>
          <w:rFonts w:ascii="Times New Roman" w:hAnsi="Times New Roman"/>
          <w:sz w:val="28"/>
          <w:szCs w:val="28"/>
          <w:lang w:val="ru-RU"/>
        </w:rPr>
        <w:t xml:space="preserve"> территории вд</w:t>
      </w:r>
      <w:r>
        <w:rPr>
          <w:rFonts w:ascii="Times New Roman" w:hAnsi="Times New Roman"/>
          <w:sz w:val="28"/>
          <w:szCs w:val="28"/>
          <w:lang w:val="ru-RU"/>
        </w:rPr>
        <w:t>оль основных транспортных осей;</w:t>
      </w:r>
    </w:p>
    <w:p w:rsidR="00C72E08" w:rsidRDefault="00F001C1" w:rsidP="00D9267D">
      <w:pPr>
        <w:pStyle w:val="12"/>
        <w:numPr>
          <w:ilvl w:val="0"/>
          <w:numId w:val="1"/>
        </w:numPr>
        <w:spacing w:after="0" w:line="240" w:lineRule="auto"/>
        <w:ind w:left="709" w:hanging="357"/>
        <w:jc w:val="both"/>
        <w:rPr>
          <w:rFonts w:ascii="Times New Roman" w:hAnsi="Times New Roman"/>
          <w:sz w:val="28"/>
          <w:szCs w:val="28"/>
          <w:lang w:val="ru-RU"/>
        </w:rPr>
      </w:pPr>
      <w:r>
        <w:rPr>
          <w:rFonts w:ascii="Times New Roman" w:hAnsi="Times New Roman"/>
          <w:sz w:val="28"/>
          <w:szCs w:val="28"/>
          <w:lang w:val="ru-RU"/>
        </w:rPr>
        <w:t xml:space="preserve">туристско-рекреационную зону, </w:t>
      </w:r>
      <w:r w:rsidR="005A4050">
        <w:rPr>
          <w:rFonts w:ascii="Times New Roman" w:hAnsi="Times New Roman"/>
          <w:sz w:val="28"/>
          <w:szCs w:val="28"/>
          <w:lang w:val="ru-RU"/>
        </w:rPr>
        <w:t>включающую в себя</w:t>
      </w:r>
      <w:r>
        <w:rPr>
          <w:rFonts w:ascii="Times New Roman" w:hAnsi="Times New Roman"/>
          <w:sz w:val="28"/>
          <w:szCs w:val="28"/>
          <w:lang w:val="ru-RU"/>
        </w:rPr>
        <w:t xml:space="preserve"> берег Куршского залива</w:t>
      </w:r>
      <w:r w:rsidR="005A4050">
        <w:rPr>
          <w:rFonts w:ascii="Times New Roman" w:hAnsi="Times New Roman"/>
          <w:sz w:val="28"/>
          <w:szCs w:val="28"/>
          <w:lang w:val="ru-RU"/>
        </w:rPr>
        <w:t xml:space="preserve">, леса, </w:t>
      </w:r>
      <w:r w:rsidR="005A4050" w:rsidRPr="001B76FF">
        <w:rPr>
          <w:rFonts w:ascii="Times New Roman" w:hAnsi="Times New Roman"/>
          <w:sz w:val="28"/>
          <w:szCs w:val="28"/>
          <w:lang w:val="ru-RU"/>
        </w:rPr>
        <w:t>особо охраняемые природные территории</w:t>
      </w:r>
      <w:r w:rsidR="005A4050">
        <w:rPr>
          <w:rFonts w:ascii="Times New Roman" w:hAnsi="Times New Roman"/>
          <w:sz w:val="28"/>
          <w:szCs w:val="28"/>
          <w:lang w:val="ru-RU"/>
        </w:rPr>
        <w:t>; в указанную зону следует включить населенные пункты, где возможно разместить причалы для маломерных судов, гостиницы, объекты обслуживания;</w:t>
      </w:r>
    </w:p>
    <w:p w:rsidR="008F29C1" w:rsidRPr="008F29C1" w:rsidRDefault="005A4050" w:rsidP="008F29C1">
      <w:pPr>
        <w:pStyle w:val="12"/>
        <w:numPr>
          <w:ilvl w:val="0"/>
          <w:numId w:val="1"/>
        </w:numPr>
        <w:spacing w:after="0" w:line="240" w:lineRule="auto"/>
        <w:ind w:left="709" w:hanging="357"/>
        <w:jc w:val="both"/>
        <w:rPr>
          <w:rFonts w:ascii="Times New Roman" w:hAnsi="Times New Roman"/>
          <w:sz w:val="28"/>
          <w:szCs w:val="28"/>
          <w:lang w:val="ru-RU"/>
        </w:rPr>
      </w:pPr>
      <w:r>
        <w:rPr>
          <w:rFonts w:ascii="Times New Roman" w:hAnsi="Times New Roman"/>
          <w:sz w:val="28"/>
          <w:szCs w:val="28"/>
          <w:lang w:val="ru-RU"/>
        </w:rPr>
        <w:t>зоны сельскохозяй</w:t>
      </w:r>
      <w:r w:rsidR="00E4118E">
        <w:rPr>
          <w:rFonts w:ascii="Times New Roman" w:hAnsi="Times New Roman"/>
          <w:sz w:val="28"/>
          <w:szCs w:val="28"/>
          <w:lang w:val="ru-RU"/>
        </w:rPr>
        <w:softHyphen/>
      </w:r>
      <w:r>
        <w:rPr>
          <w:rFonts w:ascii="Times New Roman" w:hAnsi="Times New Roman"/>
          <w:sz w:val="28"/>
          <w:szCs w:val="28"/>
          <w:lang w:val="ru-RU"/>
        </w:rPr>
        <w:t>ствен</w:t>
      </w:r>
      <w:r w:rsidR="00E4118E">
        <w:rPr>
          <w:rFonts w:ascii="Times New Roman" w:hAnsi="Times New Roman"/>
          <w:sz w:val="28"/>
          <w:szCs w:val="28"/>
          <w:lang w:val="ru-RU"/>
        </w:rPr>
        <w:softHyphen/>
      </w:r>
      <w:r>
        <w:rPr>
          <w:rFonts w:ascii="Times New Roman" w:hAnsi="Times New Roman"/>
          <w:sz w:val="28"/>
          <w:szCs w:val="28"/>
          <w:lang w:val="ru-RU"/>
        </w:rPr>
        <w:t>ного развития</w:t>
      </w:r>
      <w:r w:rsidR="00E4118E">
        <w:rPr>
          <w:rFonts w:ascii="Times New Roman" w:hAnsi="Times New Roman"/>
          <w:sz w:val="28"/>
          <w:szCs w:val="28"/>
          <w:lang w:val="ru-RU"/>
        </w:rPr>
        <w:t xml:space="preserve"> –</w:t>
      </w:r>
      <w:r>
        <w:rPr>
          <w:rFonts w:ascii="Times New Roman" w:hAnsi="Times New Roman"/>
          <w:sz w:val="28"/>
          <w:szCs w:val="28"/>
          <w:lang w:val="ru-RU"/>
        </w:rPr>
        <w:t xml:space="preserve"> террито</w:t>
      </w:r>
      <w:r w:rsidR="00E4118E">
        <w:rPr>
          <w:rFonts w:ascii="Times New Roman" w:hAnsi="Times New Roman"/>
          <w:sz w:val="28"/>
          <w:szCs w:val="28"/>
          <w:lang w:val="ru-RU"/>
        </w:rPr>
        <w:softHyphen/>
      </w:r>
      <w:r>
        <w:rPr>
          <w:rFonts w:ascii="Times New Roman" w:hAnsi="Times New Roman"/>
          <w:sz w:val="28"/>
          <w:szCs w:val="28"/>
          <w:lang w:val="ru-RU"/>
        </w:rPr>
        <w:t>рию традиционного использо</w:t>
      </w:r>
      <w:r w:rsidR="00E4118E">
        <w:rPr>
          <w:rFonts w:ascii="Times New Roman" w:hAnsi="Times New Roman"/>
          <w:sz w:val="28"/>
          <w:szCs w:val="28"/>
          <w:lang w:val="ru-RU"/>
        </w:rPr>
        <w:softHyphen/>
      </w:r>
      <w:r>
        <w:rPr>
          <w:rFonts w:ascii="Times New Roman" w:hAnsi="Times New Roman"/>
          <w:sz w:val="28"/>
          <w:szCs w:val="28"/>
          <w:lang w:val="ru-RU"/>
        </w:rPr>
        <w:t>вания для сельского хозяйства.</w:t>
      </w:r>
    </w:p>
    <w:p w:rsidR="00D9267D" w:rsidRDefault="004F6EEA" w:rsidP="005A4050">
      <w:pPr>
        <w:spacing w:after="0" w:line="240" w:lineRule="auto"/>
        <w:jc w:val="both"/>
        <w:rPr>
          <w:rFonts w:ascii="Times New Roman" w:hAnsi="Times New Roman"/>
          <w:bCs/>
          <w:sz w:val="28"/>
          <w:szCs w:val="28"/>
          <w:lang w:val="ru-RU"/>
        </w:rPr>
      </w:pPr>
      <w:r w:rsidRPr="004F6EEA">
        <w:rPr>
          <w:noProof/>
          <w:lang w:val="ru-RU" w:eastAsia="ru-RU"/>
        </w:rPr>
        <w:lastRenderedPageBreak/>
        <w:pict>
          <v:shapetype id="_x0000_t202" coordsize="21600,21600" o:spt="202" path="m,l,21600r21600,l21600,xe">
            <v:stroke joinstyle="miter"/>
            <v:path gradientshapeok="t" o:connecttype="rect"/>
          </v:shapetype>
          <v:shape id="Надпись 2" o:spid="_x0000_s1026" type="#_x0000_t202" style="position:absolute;left:0;text-align:left;margin-left:4.9pt;margin-top:416.25pt;width:473.25pt;height:21.9pt;z-index:-251651072;visibility:visible;mso-wrap-distance-top:3.6pt;mso-wrap-distance-bottom:3.6pt;mso-width-relative:margin;mso-height-relative:margin" wrapcoords="-34 0 -34 20855 21600 20855 21600 0 -34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" stroked="f">
            <v:textbox>
              <w:txbxContent>
                <w:p w:rsidR="00564517" w:rsidRPr="003D39DD" w:rsidRDefault="00564517" w:rsidP="00EF5018">
                  <w:pPr>
                    <w:pStyle w:val="a3"/>
                    <w:spacing w:after="0" w:line="240" w:lineRule="auto"/>
                    <w:ind w:hanging="142"/>
                    <w:jc w:val="center"/>
                    <w:rPr>
                      <w:rFonts w:ascii="Times New Roman" w:hAnsi="Times New Roman" w:cs="Times New Roman"/>
                      <w:sz w:val="26"/>
                      <w:szCs w:val="26"/>
                      <w:lang w:val="ru-RU"/>
                    </w:rPr>
                  </w:pPr>
                  <w:r w:rsidRPr="003D39DD">
                    <w:rPr>
                      <w:rFonts w:ascii="Times New Roman" w:hAnsi="Times New Roman" w:cs="Times New Roman"/>
                      <w:sz w:val="26"/>
                      <w:szCs w:val="26"/>
                      <w:lang w:val="ru-RU"/>
                    </w:rPr>
                    <w:t>Рис. 5. Основные зоны планировочной структуры</w:t>
                  </w:r>
                </w:p>
                <w:p w:rsidR="00564517" w:rsidRPr="008F29C1" w:rsidRDefault="00564517" w:rsidP="00EF5018">
                  <w:pPr>
                    <w:jc w:val="center"/>
                    <w:rPr>
                      <w:lang w:val="ru-RU"/>
                    </w:rPr>
                  </w:pPr>
                </w:p>
              </w:txbxContent>
            </v:textbox>
            <w10:wrap type="tight"/>
          </v:shape>
        </w:pict>
      </w:r>
      <w:r w:rsidRPr="004F6EEA">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38.8pt;margin-top:1.6pt;width:416.25pt;height:407.75pt;z-index:251663360">
            <v:imagedata r:id="rId22" o:title=""/>
            <w10:wrap type="square"/>
          </v:shape>
          <o:OLEObject Type="Embed" ProgID="Visio.Drawing.15" ShapeID="_x0000_s1027" DrawAspect="Content" ObjectID="_1594026606" r:id="rId23"/>
        </w:pict>
      </w:r>
      <w:r w:rsidR="005A4050">
        <w:rPr>
          <w:rFonts w:ascii="Times New Roman" w:hAnsi="Times New Roman"/>
          <w:bCs/>
          <w:sz w:val="28"/>
          <w:szCs w:val="28"/>
          <w:lang w:val="ru-RU"/>
        </w:rPr>
        <w:t>С учетом исторической застройки и</w:t>
      </w:r>
      <w:r w:rsidR="009A0703">
        <w:rPr>
          <w:rFonts w:ascii="Times New Roman" w:hAnsi="Times New Roman"/>
          <w:bCs/>
          <w:sz w:val="28"/>
          <w:szCs w:val="28"/>
          <w:lang w:val="ru-RU"/>
        </w:rPr>
        <w:t xml:space="preserve"> сложившейся</w:t>
      </w:r>
      <w:r w:rsidR="008149A1">
        <w:rPr>
          <w:rFonts w:ascii="Times New Roman" w:hAnsi="Times New Roman"/>
          <w:bCs/>
          <w:sz w:val="28"/>
          <w:szCs w:val="28"/>
          <w:lang w:val="ru-RU"/>
        </w:rPr>
        <w:t xml:space="preserve"> </w:t>
      </w:r>
      <w:r w:rsidR="009A0703">
        <w:rPr>
          <w:rFonts w:ascii="Times New Roman" w:hAnsi="Times New Roman"/>
          <w:bCs/>
          <w:sz w:val="28"/>
          <w:szCs w:val="28"/>
          <w:lang w:val="ru-RU"/>
        </w:rPr>
        <w:t>структуры расселения в ближайшее десятилетие до 80% вводимого в эксплуатацию жилья будут индивидуальные жилые дома и только пятая часть – малоэтажные многоквартирные дома.</w:t>
      </w:r>
    </w:p>
    <w:p w:rsidR="009A0703" w:rsidRDefault="009A0703" w:rsidP="005A4050">
      <w:pPr>
        <w:spacing w:after="0" w:line="240" w:lineRule="auto"/>
        <w:jc w:val="both"/>
        <w:rPr>
          <w:rFonts w:ascii="Times New Roman" w:hAnsi="Times New Roman"/>
          <w:bCs/>
          <w:sz w:val="28"/>
          <w:szCs w:val="28"/>
          <w:lang w:val="ru-RU"/>
        </w:rPr>
      </w:pPr>
      <w:r>
        <w:rPr>
          <w:rFonts w:ascii="Times New Roman" w:hAnsi="Times New Roman"/>
          <w:bCs/>
          <w:sz w:val="28"/>
          <w:szCs w:val="28"/>
          <w:lang w:val="ru-RU"/>
        </w:rPr>
        <w:t>Развитие транспортной инфраструктуры должно предусматривать:</w:t>
      </w:r>
    </w:p>
    <w:p w:rsidR="009A0703" w:rsidRDefault="009A0703" w:rsidP="009A0703">
      <w:pPr>
        <w:pStyle w:val="12"/>
        <w:numPr>
          <w:ilvl w:val="0"/>
          <w:numId w:val="1"/>
        </w:numPr>
        <w:spacing w:after="0" w:line="240" w:lineRule="auto"/>
        <w:ind w:left="709" w:hanging="357"/>
        <w:jc w:val="both"/>
        <w:rPr>
          <w:rFonts w:ascii="Times New Roman" w:hAnsi="Times New Roman"/>
          <w:sz w:val="28"/>
          <w:szCs w:val="28"/>
          <w:lang w:val="ru-RU"/>
        </w:rPr>
      </w:pPr>
      <w:r>
        <w:rPr>
          <w:rFonts w:ascii="Times New Roman" w:hAnsi="Times New Roman"/>
          <w:sz w:val="28"/>
          <w:szCs w:val="28"/>
          <w:lang w:val="ru-RU"/>
        </w:rPr>
        <w:t>строительство автодорожных обходов крупных поселков Большаково, Придорожное, Тимирязево, других, а также южного обхода города Славска;</w:t>
      </w:r>
    </w:p>
    <w:p w:rsidR="009A0703" w:rsidRDefault="009A0703" w:rsidP="00C76666">
      <w:pPr>
        <w:pStyle w:val="12"/>
        <w:numPr>
          <w:ilvl w:val="0"/>
          <w:numId w:val="1"/>
        </w:numPr>
        <w:spacing w:after="0" w:line="240" w:lineRule="auto"/>
        <w:ind w:left="709" w:hanging="357"/>
        <w:jc w:val="both"/>
        <w:rPr>
          <w:rFonts w:ascii="Times New Roman" w:hAnsi="Times New Roman"/>
          <w:sz w:val="28"/>
          <w:szCs w:val="28"/>
          <w:lang w:val="ru-RU"/>
        </w:rPr>
      </w:pPr>
      <w:r>
        <w:rPr>
          <w:rFonts w:ascii="Times New Roman" w:hAnsi="Times New Roman"/>
          <w:sz w:val="28"/>
          <w:szCs w:val="28"/>
          <w:lang w:val="ru-RU"/>
        </w:rPr>
        <w:t xml:space="preserve">строительство развязок на разных уровнях при выходах на федеральную трассу </w:t>
      </w:r>
      <w:r>
        <w:rPr>
          <w:rFonts w:ascii="Times New Roman" w:hAnsi="Times New Roman"/>
          <w:sz w:val="28"/>
          <w:szCs w:val="28"/>
        </w:rPr>
        <w:t>A</w:t>
      </w:r>
      <w:r w:rsidRPr="00FB28D8">
        <w:rPr>
          <w:rFonts w:ascii="Times New Roman" w:hAnsi="Times New Roman"/>
          <w:sz w:val="28"/>
          <w:szCs w:val="28"/>
          <w:lang w:val="ru-RU"/>
        </w:rPr>
        <w:t>-216 (</w:t>
      </w:r>
      <w:r>
        <w:rPr>
          <w:rFonts w:ascii="Times New Roman" w:hAnsi="Times New Roman"/>
          <w:sz w:val="28"/>
          <w:szCs w:val="28"/>
        </w:rPr>
        <w:t>E</w:t>
      </w:r>
      <w:r w:rsidRPr="00FB28D8">
        <w:rPr>
          <w:rFonts w:ascii="Times New Roman" w:hAnsi="Times New Roman"/>
          <w:sz w:val="28"/>
          <w:szCs w:val="28"/>
          <w:lang w:val="ru-RU"/>
        </w:rPr>
        <w:t>-77).</w:t>
      </w:r>
    </w:p>
    <w:p w:rsidR="007C08C5" w:rsidRPr="007C08C5" w:rsidRDefault="007C08C5" w:rsidP="007C08C5">
      <w:pPr>
        <w:spacing w:after="0" w:line="240" w:lineRule="auto"/>
        <w:jc w:val="both"/>
        <w:rPr>
          <w:rFonts w:ascii="Times New Roman" w:hAnsi="Times New Roman"/>
          <w:bCs/>
          <w:sz w:val="28"/>
          <w:szCs w:val="28"/>
          <w:lang w:val="ru-RU"/>
        </w:rPr>
      </w:pPr>
      <w:r>
        <w:rPr>
          <w:rFonts w:ascii="Times New Roman" w:hAnsi="Times New Roman"/>
          <w:bCs/>
          <w:sz w:val="28"/>
          <w:szCs w:val="28"/>
          <w:lang w:val="ru-RU"/>
        </w:rPr>
        <w:t xml:space="preserve">При этом документом территориального планирования следует предусмотреть </w:t>
      </w:r>
      <w:r w:rsidRPr="007C08C5">
        <w:rPr>
          <w:rFonts w:ascii="Times New Roman" w:hAnsi="Times New Roman"/>
          <w:bCs/>
          <w:sz w:val="28"/>
          <w:szCs w:val="28"/>
          <w:lang w:val="ru-RU"/>
        </w:rPr>
        <w:t>размещение</w:t>
      </w:r>
      <w:r w:rsidR="008149A1">
        <w:rPr>
          <w:rFonts w:ascii="Times New Roman" w:hAnsi="Times New Roman"/>
          <w:bCs/>
          <w:sz w:val="28"/>
          <w:szCs w:val="28"/>
          <w:lang w:val="ru-RU"/>
        </w:rPr>
        <w:t xml:space="preserve"> </w:t>
      </w:r>
      <w:r w:rsidRPr="007C08C5">
        <w:rPr>
          <w:rFonts w:ascii="Times New Roman" w:hAnsi="Times New Roman"/>
          <w:bCs/>
          <w:sz w:val="28"/>
          <w:szCs w:val="28"/>
          <w:lang w:val="ru-RU"/>
        </w:rPr>
        <w:t>на территории пос. Большаково промпарка</w:t>
      </w:r>
      <w:r w:rsidR="008149A1">
        <w:rPr>
          <w:rFonts w:ascii="Times New Roman" w:hAnsi="Times New Roman"/>
          <w:bCs/>
          <w:sz w:val="28"/>
          <w:szCs w:val="28"/>
          <w:lang w:val="ru-RU"/>
        </w:rPr>
        <w:t xml:space="preserve"> </w:t>
      </w:r>
      <w:r w:rsidRPr="007C08C5">
        <w:rPr>
          <w:rFonts w:ascii="Times New Roman" w:hAnsi="Times New Roman"/>
          <w:bCs/>
          <w:sz w:val="28"/>
          <w:szCs w:val="28"/>
          <w:lang w:val="ru-RU"/>
        </w:rPr>
        <w:t>с агропромышленной специализацией</w:t>
      </w:r>
      <w:r w:rsidR="008149A1">
        <w:rPr>
          <w:rFonts w:ascii="Times New Roman" w:hAnsi="Times New Roman"/>
          <w:bCs/>
          <w:sz w:val="28"/>
          <w:szCs w:val="28"/>
          <w:lang w:val="ru-RU"/>
        </w:rPr>
        <w:t xml:space="preserve"> </w:t>
      </w:r>
      <w:r w:rsidRPr="007C08C5">
        <w:rPr>
          <w:rFonts w:ascii="Times New Roman" w:hAnsi="Times New Roman"/>
          <w:bCs/>
          <w:sz w:val="28"/>
          <w:szCs w:val="28"/>
          <w:lang w:val="ru-RU"/>
        </w:rPr>
        <w:t>либо производс</w:t>
      </w:r>
      <w:r w:rsidR="008149A1">
        <w:rPr>
          <w:rFonts w:ascii="Times New Roman" w:hAnsi="Times New Roman"/>
          <w:bCs/>
          <w:sz w:val="28"/>
          <w:szCs w:val="28"/>
          <w:lang w:val="ru-RU"/>
        </w:rPr>
        <w:t>твенно-логистического комплекса</w:t>
      </w:r>
      <w:r w:rsidRPr="007C08C5">
        <w:rPr>
          <w:rFonts w:ascii="Times New Roman" w:hAnsi="Times New Roman"/>
          <w:bCs/>
          <w:sz w:val="28"/>
          <w:szCs w:val="28"/>
          <w:lang w:val="ru-RU"/>
        </w:rPr>
        <w:t xml:space="preserve"> </w:t>
      </w:r>
      <w:r w:rsidR="008149A1" w:rsidRPr="007C08C5">
        <w:rPr>
          <w:rFonts w:ascii="Times New Roman" w:hAnsi="Times New Roman"/>
          <w:bCs/>
          <w:sz w:val="28"/>
          <w:szCs w:val="28"/>
          <w:lang w:val="ru-RU"/>
        </w:rPr>
        <w:t>предполагающего,</w:t>
      </w:r>
      <w:r w:rsidRPr="007C08C5">
        <w:rPr>
          <w:rFonts w:ascii="Times New Roman" w:hAnsi="Times New Roman"/>
          <w:bCs/>
          <w:sz w:val="28"/>
          <w:szCs w:val="28"/>
          <w:lang w:val="ru-RU"/>
        </w:rPr>
        <w:t xml:space="preserve"> в том числе организацию на прилегающей территории ярмарочной </w:t>
      </w:r>
      <w:r>
        <w:rPr>
          <w:rFonts w:ascii="Times New Roman" w:hAnsi="Times New Roman"/>
          <w:bCs/>
          <w:sz w:val="28"/>
          <w:szCs w:val="28"/>
          <w:lang w:val="ru-RU"/>
        </w:rPr>
        <w:t>торговли.</w:t>
      </w:r>
    </w:p>
    <w:p w:rsidR="00FB3BA2" w:rsidRDefault="00FB3BA2">
      <w:pPr>
        <w:spacing w:line="259" w:lineRule="auto"/>
        <w:ind w:firstLine="0"/>
        <w:rPr>
          <w:lang w:val="ru-RU"/>
        </w:rPr>
      </w:pPr>
    </w:p>
    <w:p w:rsidR="00206F3B" w:rsidRPr="00DC3C22" w:rsidRDefault="00BC6A19" w:rsidP="00F36190">
      <w:pPr>
        <w:pStyle w:val="1"/>
        <w:spacing w:after="240"/>
      </w:pPr>
      <w:bookmarkStart w:id="167" w:name="_Toc509880409"/>
      <w:r w:rsidRPr="00DC3C22">
        <w:lastRenderedPageBreak/>
        <w:t>Государственные целевые программы</w:t>
      </w:r>
      <w:bookmarkEnd w:id="165"/>
      <w:bookmarkEnd w:id="166"/>
      <w:bookmarkEnd w:id="167"/>
    </w:p>
    <w:p w:rsidR="00206F3B" w:rsidRDefault="00F36190" w:rsidP="00F36190">
      <w:pPr>
        <w:pStyle w:val="2"/>
        <w:numPr>
          <w:ilvl w:val="0"/>
          <w:numId w:val="0"/>
        </w:numPr>
        <w:tabs>
          <w:tab w:val="left" w:pos="567"/>
        </w:tabs>
        <w:spacing w:before="240" w:after="240"/>
      </w:pPr>
      <w:bookmarkStart w:id="168" w:name="_Toc509880410"/>
      <w:r>
        <w:t>7</w:t>
      </w:r>
      <w:r w:rsidR="00EA4F3A" w:rsidRPr="00DC3C22">
        <w:t>.1.</w:t>
      </w:r>
      <w:r w:rsidR="00EA4F3A" w:rsidRPr="00DC3C22">
        <w:tab/>
      </w:r>
      <w:r w:rsidR="00FF6884" w:rsidRPr="00DC3C22">
        <w:t>Государственные программы Калининградской области</w:t>
      </w:r>
      <w:bookmarkEnd w:id="168"/>
    </w:p>
    <w:tbl>
      <w:tblPr>
        <w:tblW w:w="9803"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64"/>
        <w:gridCol w:w="3738"/>
        <w:gridCol w:w="5501"/>
      </w:tblGrid>
      <w:tr w:rsidR="00EA4F3A" w:rsidRPr="00EA4F3A" w:rsidTr="001E19D7">
        <w:trPr>
          <w:trHeight w:val="57"/>
          <w:tblHeader/>
        </w:trPr>
        <w:tc>
          <w:tcPr>
            <w:tcW w:w="564" w:type="dxa"/>
            <w:shd w:val="clear" w:color="auto" w:fill="BFBFBF" w:themeFill="background1" w:themeFillShade="BF"/>
          </w:tcPr>
          <w:p w:rsidR="00EA4F3A" w:rsidRPr="00EA4F3A" w:rsidRDefault="00EA4F3A" w:rsidP="001E19D7">
            <w:pPr>
              <w:pStyle w:val="ConsPlusNormal"/>
              <w:spacing w:before="60" w:after="60"/>
              <w:jc w:val="center"/>
              <w:rPr>
                <w:rFonts w:ascii="Times New Roman" w:hAnsi="Times New Roman" w:cs="Times New Roman"/>
                <w:sz w:val="24"/>
                <w:szCs w:val="24"/>
              </w:rPr>
            </w:pPr>
            <w:r w:rsidRPr="00EA4F3A">
              <w:rPr>
                <w:rFonts w:ascii="Times New Roman" w:hAnsi="Times New Roman" w:cs="Times New Roman"/>
                <w:sz w:val="24"/>
                <w:szCs w:val="24"/>
              </w:rPr>
              <w:t>№ п/п</w:t>
            </w:r>
          </w:p>
        </w:tc>
        <w:tc>
          <w:tcPr>
            <w:tcW w:w="3738" w:type="dxa"/>
            <w:shd w:val="clear" w:color="auto" w:fill="BFBFBF" w:themeFill="background1" w:themeFillShade="BF"/>
          </w:tcPr>
          <w:p w:rsidR="00EA4F3A" w:rsidRPr="00EA4F3A" w:rsidRDefault="00EA4F3A" w:rsidP="001E19D7">
            <w:pPr>
              <w:pStyle w:val="ConsPlusNormal"/>
              <w:spacing w:before="60" w:after="60"/>
              <w:jc w:val="center"/>
              <w:rPr>
                <w:rFonts w:ascii="Times New Roman" w:hAnsi="Times New Roman" w:cs="Times New Roman"/>
                <w:sz w:val="24"/>
                <w:szCs w:val="24"/>
              </w:rPr>
            </w:pPr>
            <w:r w:rsidRPr="00EA4F3A">
              <w:rPr>
                <w:rFonts w:ascii="Times New Roman" w:hAnsi="Times New Roman" w:cs="Times New Roman"/>
                <w:sz w:val="24"/>
                <w:szCs w:val="24"/>
              </w:rPr>
              <w:t>Наименование государственной программы Калининградской области</w:t>
            </w:r>
          </w:p>
        </w:tc>
        <w:tc>
          <w:tcPr>
            <w:tcW w:w="5501" w:type="dxa"/>
            <w:shd w:val="clear" w:color="auto" w:fill="BFBFBF" w:themeFill="background1" w:themeFillShade="BF"/>
          </w:tcPr>
          <w:p w:rsidR="00EA4F3A" w:rsidRPr="00EA4F3A" w:rsidRDefault="00EA4F3A" w:rsidP="001E19D7">
            <w:pPr>
              <w:pStyle w:val="ConsPlusNormal"/>
              <w:spacing w:before="60" w:after="60"/>
              <w:jc w:val="center"/>
              <w:rPr>
                <w:rFonts w:ascii="Times New Roman" w:hAnsi="Times New Roman" w:cs="Times New Roman"/>
                <w:sz w:val="24"/>
                <w:szCs w:val="24"/>
              </w:rPr>
            </w:pPr>
            <w:r w:rsidRPr="00EA4F3A">
              <w:rPr>
                <w:rFonts w:ascii="Times New Roman" w:hAnsi="Times New Roman" w:cs="Times New Roman"/>
                <w:sz w:val="24"/>
                <w:szCs w:val="24"/>
              </w:rPr>
              <w:t>Ответственный исполнитель</w:t>
            </w:r>
          </w:p>
        </w:tc>
      </w:tr>
      <w:tr w:rsidR="00EA4F3A" w:rsidRPr="00EA4F3A" w:rsidTr="001E19D7">
        <w:trPr>
          <w:trHeight w:val="57"/>
        </w:trPr>
        <w:tc>
          <w:tcPr>
            <w:tcW w:w="9803" w:type="dxa"/>
            <w:gridSpan w:val="3"/>
          </w:tcPr>
          <w:p w:rsidR="00EA4F3A" w:rsidRPr="00EA4F3A" w:rsidRDefault="00EA4F3A" w:rsidP="001E19D7">
            <w:pPr>
              <w:pStyle w:val="ConsPlusNormal"/>
              <w:spacing w:before="60" w:after="60"/>
              <w:jc w:val="center"/>
              <w:rPr>
                <w:rFonts w:ascii="Times New Roman" w:hAnsi="Times New Roman" w:cs="Times New Roman"/>
                <w:sz w:val="24"/>
                <w:szCs w:val="24"/>
              </w:rPr>
            </w:pPr>
            <w:r w:rsidRPr="00EA4F3A">
              <w:rPr>
                <w:rFonts w:ascii="Times New Roman" w:hAnsi="Times New Roman" w:cs="Times New Roman"/>
                <w:sz w:val="24"/>
                <w:szCs w:val="24"/>
              </w:rPr>
              <w:t>Направление №1. Новое качество жизни</w:t>
            </w:r>
          </w:p>
        </w:tc>
      </w:tr>
      <w:tr w:rsidR="00EA4F3A" w:rsidRPr="00EA4F3A" w:rsidTr="001E19D7">
        <w:trPr>
          <w:trHeight w:val="57"/>
        </w:trPr>
        <w:tc>
          <w:tcPr>
            <w:tcW w:w="564" w:type="dxa"/>
          </w:tcPr>
          <w:p w:rsidR="00EA4F3A" w:rsidRPr="00EA4F3A" w:rsidRDefault="00EA4F3A" w:rsidP="001E19D7">
            <w:pPr>
              <w:pStyle w:val="ConsPlusNormal"/>
              <w:spacing w:before="60" w:after="60"/>
              <w:jc w:val="right"/>
              <w:rPr>
                <w:rFonts w:ascii="Times New Roman" w:hAnsi="Times New Roman" w:cs="Times New Roman"/>
                <w:sz w:val="24"/>
                <w:szCs w:val="24"/>
              </w:rPr>
            </w:pPr>
            <w:r w:rsidRPr="00EA4F3A">
              <w:rPr>
                <w:rFonts w:ascii="Times New Roman" w:hAnsi="Times New Roman" w:cs="Times New Roman"/>
                <w:sz w:val="24"/>
                <w:szCs w:val="24"/>
              </w:rPr>
              <w:t>1</w:t>
            </w:r>
          </w:p>
        </w:tc>
        <w:tc>
          <w:tcPr>
            <w:tcW w:w="3738" w:type="dxa"/>
          </w:tcPr>
          <w:p w:rsidR="00EA4F3A" w:rsidRPr="00EA4F3A" w:rsidRDefault="004F6EEA" w:rsidP="001E19D7">
            <w:pPr>
              <w:pStyle w:val="ConsPlusNormal"/>
              <w:spacing w:before="60" w:after="60"/>
              <w:rPr>
                <w:rFonts w:ascii="Times New Roman" w:hAnsi="Times New Roman" w:cs="Times New Roman"/>
                <w:sz w:val="24"/>
                <w:szCs w:val="24"/>
              </w:rPr>
            </w:pPr>
            <w:hyperlink r:id="rId24" w:history="1">
              <w:r w:rsidR="00EA4F3A" w:rsidRPr="00EA4F3A">
                <w:rPr>
                  <w:rFonts w:ascii="Times New Roman" w:hAnsi="Times New Roman" w:cs="Times New Roman"/>
                  <w:sz w:val="24"/>
                  <w:szCs w:val="24"/>
                </w:rPr>
                <w:t>Развитие здравоохранения</w:t>
              </w:r>
            </w:hyperlink>
          </w:p>
        </w:tc>
        <w:tc>
          <w:tcPr>
            <w:tcW w:w="5501" w:type="dxa"/>
          </w:tcPr>
          <w:p w:rsidR="00EA4F3A" w:rsidRPr="00EA4F3A" w:rsidRDefault="00EA4F3A" w:rsidP="001E19D7">
            <w:pPr>
              <w:pStyle w:val="ConsPlusNormal"/>
              <w:spacing w:before="60" w:after="60"/>
              <w:rPr>
                <w:rFonts w:ascii="Times New Roman" w:hAnsi="Times New Roman" w:cs="Times New Roman"/>
                <w:sz w:val="24"/>
                <w:szCs w:val="24"/>
              </w:rPr>
            </w:pPr>
            <w:r w:rsidRPr="00EA4F3A">
              <w:rPr>
                <w:rFonts w:ascii="Times New Roman" w:hAnsi="Times New Roman" w:cs="Times New Roman"/>
                <w:sz w:val="24"/>
                <w:szCs w:val="24"/>
              </w:rPr>
              <w:t>Министерство здравоохранения Калининградской области</w:t>
            </w:r>
          </w:p>
        </w:tc>
      </w:tr>
      <w:tr w:rsidR="00EA4F3A" w:rsidRPr="00EA4F3A" w:rsidTr="001E19D7">
        <w:trPr>
          <w:trHeight w:val="57"/>
        </w:trPr>
        <w:tc>
          <w:tcPr>
            <w:tcW w:w="564" w:type="dxa"/>
          </w:tcPr>
          <w:p w:rsidR="00EA4F3A" w:rsidRPr="00EA4F3A" w:rsidRDefault="00EA4F3A" w:rsidP="001E19D7">
            <w:pPr>
              <w:pStyle w:val="ConsPlusNormal"/>
              <w:spacing w:before="60" w:after="60"/>
              <w:jc w:val="right"/>
              <w:rPr>
                <w:rFonts w:ascii="Times New Roman" w:hAnsi="Times New Roman" w:cs="Times New Roman"/>
                <w:sz w:val="24"/>
                <w:szCs w:val="24"/>
              </w:rPr>
            </w:pPr>
            <w:r w:rsidRPr="00EA4F3A">
              <w:rPr>
                <w:rFonts w:ascii="Times New Roman" w:hAnsi="Times New Roman" w:cs="Times New Roman"/>
                <w:sz w:val="24"/>
                <w:szCs w:val="24"/>
              </w:rPr>
              <w:t>2</w:t>
            </w:r>
          </w:p>
        </w:tc>
        <w:tc>
          <w:tcPr>
            <w:tcW w:w="3738" w:type="dxa"/>
          </w:tcPr>
          <w:p w:rsidR="00EA4F3A" w:rsidRPr="00EA4F3A" w:rsidRDefault="004F6EEA" w:rsidP="001E19D7">
            <w:pPr>
              <w:pStyle w:val="ConsPlusNormal"/>
              <w:spacing w:before="60" w:after="60"/>
              <w:rPr>
                <w:rFonts w:ascii="Times New Roman" w:hAnsi="Times New Roman" w:cs="Times New Roman"/>
                <w:sz w:val="24"/>
                <w:szCs w:val="24"/>
              </w:rPr>
            </w:pPr>
            <w:hyperlink r:id="rId25" w:history="1">
              <w:r w:rsidR="00EA4F3A" w:rsidRPr="00EA4F3A">
                <w:rPr>
                  <w:rFonts w:ascii="Times New Roman" w:hAnsi="Times New Roman" w:cs="Times New Roman"/>
                  <w:sz w:val="24"/>
                  <w:szCs w:val="24"/>
                </w:rPr>
                <w:t>Развитие образования</w:t>
              </w:r>
            </w:hyperlink>
          </w:p>
        </w:tc>
        <w:tc>
          <w:tcPr>
            <w:tcW w:w="5501" w:type="dxa"/>
          </w:tcPr>
          <w:p w:rsidR="00EA4F3A" w:rsidRPr="00EA4F3A" w:rsidRDefault="00EA4F3A" w:rsidP="001E19D7">
            <w:pPr>
              <w:pStyle w:val="ConsPlusNormal"/>
              <w:spacing w:before="60" w:after="60"/>
              <w:rPr>
                <w:rFonts w:ascii="Times New Roman" w:hAnsi="Times New Roman" w:cs="Times New Roman"/>
                <w:sz w:val="24"/>
                <w:szCs w:val="24"/>
              </w:rPr>
            </w:pPr>
            <w:r w:rsidRPr="00EA4F3A">
              <w:rPr>
                <w:rFonts w:ascii="Times New Roman" w:hAnsi="Times New Roman" w:cs="Times New Roman"/>
                <w:sz w:val="24"/>
                <w:szCs w:val="24"/>
              </w:rPr>
              <w:t>Министерство образования Калининградской области</w:t>
            </w:r>
          </w:p>
        </w:tc>
      </w:tr>
      <w:tr w:rsidR="00EA4F3A" w:rsidRPr="005B0673" w:rsidTr="001E19D7">
        <w:trPr>
          <w:trHeight w:val="57"/>
        </w:trPr>
        <w:tc>
          <w:tcPr>
            <w:tcW w:w="564" w:type="dxa"/>
          </w:tcPr>
          <w:p w:rsidR="00EA4F3A" w:rsidRPr="00EA4F3A" w:rsidRDefault="00EA4F3A" w:rsidP="001E19D7">
            <w:pPr>
              <w:pStyle w:val="ConsPlusNormal"/>
              <w:spacing w:before="60" w:after="60"/>
              <w:jc w:val="right"/>
              <w:rPr>
                <w:rFonts w:ascii="Times New Roman" w:hAnsi="Times New Roman" w:cs="Times New Roman"/>
                <w:sz w:val="24"/>
                <w:szCs w:val="24"/>
              </w:rPr>
            </w:pPr>
            <w:r w:rsidRPr="00EA4F3A">
              <w:rPr>
                <w:rFonts w:ascii="Times New Roman" w:hAnsi="Times New Roman" w:cs="Times New Roman"/>
                <w:sz w:val="24"/>
                <w:szCs w:val="24"/>
              </w:rPr>
              <w:t>3</w:t>
            </w:r>
          </w:p>
        </w:tc>
        <w:tc>
          <w:tcPr>
            <w:tcW w:w="3738" w:type="dxa"/>
          </w:tcPr>
          <w:p w:rsidR="00EA4F3A" w:rsidRPr="00EA4F3A" w:rsidRDefault="004F6EEA" w:rsidP="001E19D7">
            <w:pPr>
              <w:pStyle w:val="ConsPlusNormal"/>
              <w:spacing w:before="60" w:after="60"/>
              <w:rPr>
                <w:rFonts w:ascii="Times New Roman" w:hAnsi="Times New Roman" w:cs="Times New Roman"/>
                <w:sz w:val="24"/>
                <w:szCs w:val="24"/>
              </w:rPr>
            </w:pPr>
            <w:hyperlink r:id="rId26" w:history="1">
              <w:r w:rsidR="00EA4F3A" w:rsidRPr="00EA4F3A">
                <w:rPr>
                  <w:rFonts w:ascii="Times New Roman" w:hAnsi="Times New Roman" w:cs="Times New Roman"/>
                  <w:sz w:val="24"/>
                  <w:szCs w:val="24"/>
                </w:rPr>
                <w:t>Социальная поддержка населения</w:t>
              </w:r>
            </w:hyperlink>
          </w:p>
        </w:tc>
        <w:tc>
          <w:tcPr>
            <w:tcW w:w="5501" w:type="dxa"/>
          </w:tcPr>
          <w:p w:rsidR="00EA4F3A" w:rsidRPr="00EA4F3A" w:rsidRDefault="00EA4F3A" w:rsidP="001E19D7">
            <w:pPr>
              <w:pStyle w:val="ConsPlusNormal"/>
              <w:spacing w:before="60" w:after="60"/>
              <w:rPr>
                <w:rFonts w:ascii="Times New Roman" w:hAnsi="Times New Roman" w:cs="Times New Roman"/>
                <w:sz w:val="24"/>
                <w:szCs w:val="24"/>
              </w:rPr>
            </w:pPr>
            <w:r w:rsidRPr="00EA4F3A">
              <w:rPr>
                <w:rFonts w:ascii="Times New Roman" w:hAnsi="Times New Roman" w:cs="Times New Roman"/>
                <w:sz w:val="24"/>
                <w:szCs w:val="24"/>
              </w:rPr>
              <w:t>Министерство социальной политики Калининградской области</w:t>
            </w:r>
          </w:p>
        </w:tc>
      </w:tr>
      <w:tr w:rsidR="00EA4F3A" w:rsidRPr="00EA4F3A" w:rsidTr="001E19D7">
        <w:trPr>
          <w:trHeight w:val="57"/>
        </w:trPr>
        <w:tc>
          <w:tcPr>
            <w:tcW w:w="564" w:type="dxa"/>
          </w:tcPr>
          <w:p w:rsidR="00EA4F3A" w:rsidRPr="00EA4F3A" w:rsidRDefault="00EA4F3A" w:rsidP="001E19D7">
            <w:pPr>
              <w:pStyle w:val="ConsPlusNormal"/>
              <w:spacing w:before="60" w:after="60"/>
              <w:jc w:val="right"/>
              <w:rPr>
                <w:rFonts w:ascii="Times New Roman" w:hAnsi="Times New Roman" w:cs="Times New Roman"/>
                <w:sz w:val="24"/>
                <w:szCs w:val="24"/>
              </w:rPr>
            </w:pPr>
            <w:r w:rsidRPr="00EA4F3A">
              <w:rPr>
                <w:rFonts w:ascii="Times New Roman" w:hAnsi="Times New Roman" w:cs="Times New Roman"/>
                <w:sz w:val="24"/>
                <w:szCs w:val="24"/>
              </w:rPr>
              <w:t>4</w:t>
            </w:r>
          </w:p>
        </w:tc>
        <w:tc>
          <w:tcPr>
            <w:tcW w:w="3738" w:type="dxa"/>
          </w:tcPr>
          <w:p w:rsidR="00EA4F3A" w:rsidRPr="00EA4F3A" w:rsidRDefault="004F6EEA" w:rsidP="001E19D7">
            <w:pPr>
              <w:pStyle w:val="ConsPlusNormal"/>
              <w:spacing w:before="60" w:after="60"/>
              <w:rPr>
                <w:rFonts w:ascii="Times New Roman" w:hAnsi="Times New Roman" w:cs="Times New Roman"/>
                <w:sz w:val="24"/>
                <w:szCs w:val="24"/>
              </w:rPr>
            </w:pPr>
            <w:hyperlink r:id="rId27" w:history="1">
              <w:r w:rsidR="00EA4F3A" w:rsidRPr="00EA4F3A">
                <w:rPr>
                  <w:rFonts w:ascii="Times New Roman" w:hAnsi="Times New Roman" w:cs="Times New Roman"/>
                  <w:sz w:val="24"/>
                  <w:szCs w:val="24"/>
                </w:rPr>
                <w:t>Развитие культуры</w:t>
              </w:r>
            </w:hyperlink>
          </w:p>
        </w:tc>
        <w:tc>
          <w:tcPr>
            <w:tcW w:w="5501" w:type="dxa"/>
          </w:tcPr>
          <w:p w:rsidR="00EA4F3A" w:rsidRPr="00EA4F3A" w:rsidRDefault="00EA4F3A" w:rsidP="001E19D7">
            <w:pPr>
              <w:pStyle w:val="ConsPlusNormal"/>
              <w:spacing w:before="60" w:after="60"/>
              <w:rPr>
                <w:rFonts w:ascii="Times New Roman" w:hAnsi="Times New Roman" w:cs="Times New Roman"/>
                <w:sz w:val="24"/>
                <w:szCs w:val="24"/>
              </w:rPr>
            </w:pPr>
            <w:r w:rsidRPr="00EA4F3A">
              <w:rPr>
                <w:rFonts w:ascii="Times New Roman" w:hAnsi="Times New Roman" w:cs="Times New Roman"/>
                <w:sz w:val="24"/>
                <w:szCs w:val="24"/>
              </w:rPr>
              <w:t>Министерство культуры Калининградской области</w:t>
            </w:r>
          </w:p>
        </w:tc>
      </w:tr>
      <w:tr w:rsidR="00EA4F3A" w:rsidRPr="005B0673" w:rsidTr="001E19D7">
        <w:trPr>
          <w:trHeight w:val="57"/>
        </w:trPr>
        <w:tc>
          <w:tcPr>
            <w:tcW w:w="564" w:type="dxa"/>
          </w:tcPr>
          <w:p w:rsidR="00EA4F3A" w:rsidRPr="00EA4F3A" w:rsidRDefault="00EA4F3A" w:rsidP="001E19D7">
            <w:pPr>
              <w:pStyle w:val="ConsPlusNormal"/>
              <w:spacing w:before="60" w:after="60"/>
              <w:jc w:val="right"/>
              <w:rPr>
                <w:rFonts w:ascii="Times New Roman" w:hAnsi="Times New Roman" w:cs="Times New Roman"/>
                <w:sz w:val="24"/>
                <w:szCs w:val="24"/>
              </w:rPr>
            </w:pPr>
            <w:r w:rsidRPr="00EA4F3A">
              <w:rPr>
                <w:rFonts w:ascii="Times New Roman" w:hAnsi="Times New Roman" w:cs="Times New Roman"/>
                <w:sz w:val="24"/>
                <w:szCs w:val="24"/>
              </w:rPr>
              <w:t>5</w:t>
            </w:r>
          </w:p>
        </w:tc>
        <w:tc>
          <w:tcPr>
            <w:tcW w:w="3738" w:type="dxa"/>
          </w:tcPr>
          <w:p w:rsidR="00EA4F3A" w:rsidRPr="00EA4F3A" w:rsidRDefault="004F6EEA" w:rsidP="001E19D7">
            <w:pPr>
              <w:pStyle w:val="ConsPlusNormal"/>
              <w:spacing w:before="60" w:after="60"/>
              <w:rPr>
                <w:rFonts w:ascii="Times New Roman" w:hAnsi="Times New Roman" w:cs="Times New Roman"/>
                <w:sz w:val="24"/>
                <w:szCs w:val="24"/>
              </w:rPr>
            </w:pPr>
            <w:hyperlink r:id="rId28" w:history="1">
              <w:r w:rsidR="00EA4F3A" w:rsidRPr="00EA4F3A">
                <w:rPr>
                  <w:rFonts w:ascii="Times New Roman" w:hAnsi="Times New Roman" w:cs="Times New Roman"/>
                  <w:sz w:val="24"/>
                  <w:szCs w:val="24"/>
                </w:rPr>
                <w:t>Развитие физической культуры и спорта</w:t>
              </w:r>
            </w:hyperlink>
          </w:p>
        </w:tc>
        <w:tc>
          <w:tcPr>
            <w:tcW w:w="5501" w:type="dxa"/>
          </w:tcPr>
          <w:p w:rsidR="00EA4F3A" w:rsidRPr="00EA4F3A" w:rsidRDefault="00EA4F3A" w:rsidP="001E19D7">
            <w:pPr>
              <w:pStyle w:val="ConsPlusNormal"/>
              <w:spacing w:before="60" w:after="60"/>
              <w:rPr>
                <w:rFonts w:ascii="Times New Roman" w:hAnsi="Times New Roman" w:cs="Times New Roman"/>
                <w:sz w:val="24"/>
                <w:szCs w:val="24"/>
              </w:rPr>
            </w:pPr>
            <w:r w:rsidRPr="00EA4F3A">
              <w:rPr>
                <w:rFonts w:ascii="Times New Roman" w:hAnsi="Times New Roman" w:cs="Times New Roman"/>
                <w:sz w:val="24"/>
                <w:szCs w:val="24"/>
              </w:rPr>
              <w:t>Агентство по спорту Калининградской области</w:t>
            </w:r>
          </w:p>
        </w:tc>
      </w:tr>
      <w:tr w:rsidR="00EA4F3A" w:rsidRPr="005B0673" w:rsidTr="001E19D7">
        <w:trPr>
          <w:trHeight w:val="57"/>
        </w:trPr>
        <w:tc>
          <w:tcPr>
            <w:tcW w:w="564" w:type="dxa"/>
          </w:tcPr>
          <w:p w:rsidR="00EA4F3A" w:rsidRPr="00EA4F3A" w:rsidRDefault="00EA4F3A" w:rsidP="001E19D7">
            <w:pPr>
              <w:pStyle w:val="ConsPlusNormal"/>
              <w:spacing w:before="60" w:after="60"/>
              <w:jc w:val="right"/>
              <w:rPr>
                <w:rFonts w:ascii="Times New Roman" w:hAnsi="Times New Roman" w:cs="Times New Roman"/>
                <w:sz w:val="24"/>
                <w:szCs w:val="24"/>
              </w:rPr>
            </w:pPr>
            <w:r w:rsidRPr="00EA4F3A">
              <w:rPr>
                <w:rFonts w:ascii="Times New Roman" w:hAnsi="Times New Roman" w:cs="Times New Roman"/>
                <w:sz w:val="24"/>
                <w:szCs w:val="24"/>
              </w:rPr>
              <w:t>6</w:t>
            </w:r>
          </w:p>
        </w:tc>
        <w:tc>
          <w:tcPr>
            <w:tcW w:w="3738" w:type="dxa"/>
          </w:tcPr>
          <w:p w:rsidR="00EA4F3A" w:rsidRPr="00EA4F3A" w:rsidRDefault="004F6EEA" w:rsidP="001E19D7">
            <w:pPr>
              <w:pStyle w:val="ConsPlusNormal"/>
              <w:spacing w:before="60" w:after="60"/>
              <w:rPr>
                <w:rFonts w:ascii="Times New Roman" w:hAnsi="Times New Roman" w:cs="Times New Roman"/>
                <w:sz w:val="24"/>
                <w:szCs w:val="24"/>
              </w:rPr>
            </w:pPr>
            <w:hyperlink r:id="rId29" w:history="1">
              <w:r w:rsidR="00EA4F3A" w:rsidRPr="00EA4F3A">
                <w:rPr>
                  <w:rFonts w:ascii="Times New Roman" w:hAnsi="Times New Roman" w:cs="Times New Roman"/>
                  <w:sz w:val="24"/>
                  <w:szCs w:val="24"/>
                </w:rPr>
                <w:t>Доступное и комфортное жилье</w:t>
              </w:r>
            </w:hyperlink>
          </w:p>
        </w:tc>
        <w:tc>
          <w:tcPr>
            <w:tcW w:w="5501" w:type="dxa"/>
          </w:tcPr>
          <w:p w:rsidR="00EA4F3A" w:rsidRPr="00EA4F3A" w:rsidRDefault="00EA4F3A" w:rsidP="001E19D7">
            <w:pPr>
              <w:pStyle w:val="ConsPlusNormal"/>
              <w:spacing w:before="60" w:after="60"/>
              <w:rPr>
                <w:rFonts w:ascii="Times New Roman" w:hAnsi="Times New Roman" w:cs="Times New Roman"/>
                <w:sz w:val="24"/>
                <w:szCs w:val="24"/>
              </w:rPr>
            </w:pPr>
            <w:r w:rsidRPr="00EA4F3A">
              <w:rPr>
                <w:rFonts w:ascii="Times New Roman" w:hAnsi="Times New Roman" w:cs="Times New Roman"/>
                <w:sz w:val="24"/>
                <w:szCs w:val="24"/>
              </w:rPr>
              <w:t>Министерство жилищно-коммунального хозяйства и топливно-энергетического комплекса Калининградской области</w:t>
            </w:r>
          </w:p>
        </w:tc>
      </w:tr>
      <w:tr w:rsidR="00EA4F3A" w:rsidRPr="005B0673" w:rsidTr="001E19D7">
        <w:trPr>
          <w:trHeight w:val="57"/>
        </w:trPr>
        <w:tc>
          <w:tcPr>
            <w:tcW w:w="564" w:type="dxa"/>
          </w:tcPr>
          <w:p w:rsidR="00EA4F3A" w:rsidRPr="00EA4F3A" w:rsidRDefault="00EA4F3A" w:rsidP="001E19D7">
            <w:pPr>
              <w:pStyle w:val="ConsPlusNormal"/>
              <w:spacing w:before="60" w:after="60"/>
              <w:jc w:val="right"/>
              <w:rPr>
                <w:rFonts w:ascii="Times New Roman" w:hAnsi="Times New Roman" w:cs="Times New Roman"/>
                <w:sz w:val="24"/>
                <w:szCs w:val="24"/>
              </w:rPr>
            </w:pPr>
            <w:r w:rsidRPr="00EA4F3A">
              <w:rPr>
                <w:rFonts w:ascii="Times New Roman" w:hAnsi="Times New Roman" w:cs="Times New Roman"/>
                <w:sz w:val="24"/>
                <w:szCs w:val="24"/>
              </w:rPr>
              <w:t>7</w:t>
            </w:r>
          </w:p>
        </w:tc>
        <w:tc>
          <w:tcPr>
            <w:tcW w:w="3738" w:type="dxa"/>
          </w:tcPr>
          <w:p w:rsidR="00EA4F3A" w:rsidRPr="00EA4F3A" w:rsidRDefault="004F6EEA" w:rsidP="001E19D7">
            <w:pPr>
              <w:pStyle w:val="ConsPlusNormal"/>
              <w:spacing w:before="60" w:after="60"/>
              <w:rPr>
                <w:rFonts w:ascii="Times New Roman" w:hAnsi="Times New Roman" w:cs="Times New Roman"/>
                <w:sz w:val="24"/>
                <w:szCs w:val="24"/>
              </w:rPr>
            </w:pPr>
            <w:hyperlink r:id="rId30" w:history="1">
              <w:r w:rsidR="00EA4F3A" w:rsidRPr="00EA4F3A">
                <w:rPr>
                  <w:rFonts w:ascii="Times New Roman" w:hAnsi="Times New Roman" w:cs="Times New Roman"/>
                  <w:sz w:val="24"/>
                  <w:szCs w:val="24"/>
                </w:rPr>
                <w:t>Безопасность</w:t>
              </w:r>
            </w:hyperlink>
          </w:p>
        </w:tc>
        <w:tc>
          <w:tcPr>
            <w:tcW w:w="5501" w:type="dxa"/>
          </w:tcPr>
          <w:p w:rsidR="00EA4F3A" w:rsidRPr="00EA4F3A" w:rsidRDefault="00EA4F3A" w:rsidP="001E19D7">
            <w:pPr>
              <w:pStyle w:val="ConsPlusNormal"/>
              <w:spacing w:before="60" w:after="60"/>
              <w:rPr>
                <w:rFonts w:ascii="Times New Roman" w:hAnsi="Times New Roman" w:cs="Times New Roman"/>
                <w:sz w:val="24"/>
                <w:szCs w:val="24"/>
              </w:rPr>
            </w:pPr>
            <w:r w:rsidRPr="00EA4F3A">
              <w:rPr>
                <w:rFonts w:ascii="Times New Roman" w:hAnsi="Times New Roman" w:cs="Times New Roman"/>
                <w:sz w:val="24"/>
                <w:szCs w:val="24"/>
              </w:rPr>
              <w:t>Министерство по муниципальному развитию и внутренней политике Калининградской области</w:t>
            </w:r>
          </w:p>
        </w:tc>
      </w:tr>
      <w:tr w:rsidR="00EA4F3A" w:rsidRPr="005B0673" w:rsidTr="001E19D7">
        <w:trPr>
          <w:trHeight w:val="57"/>
        </w:trPr>
        <w:tc>
          <w:tcPr>
            <w:tcW w:w="564" w:type="dxa"/>
          </w:tcPr>
          <w:p w:rsidR="00EA4F3A" w:rsidRPr="00EA4F3A" w:rsidRDefault="00EA4F3A" w:rsidP="001E19D7">
            <w:pPr>
              <w:pStyle w:val="ConsPlusNormal"/>
              <w:spacing w:before="60" w:after="60"/>
              <w:jc w:val="right"/>
              <w:rPr>
                <w:rFonts w:ascii="Times New Roman" w:hAnsi="Times New Roman" w:cs="Times New Roman"/>
                <w:sz w:val="24"/>
                <w:szCs w:val="24"/>
              </w:rPr>
            </w:pPr>
            <w:r w:rsidRPr="00EA4F3A">
              <w:rPr>
                <w:rFonts w:ascii="Times New Roman" w:hAnsi="Times New Roman" w:cs="Times New Roman"/>
                <w:sz w:val="24"/>
                <w:szCs w:val="24"/>
              </w:rPr>
              <w:t>8</w:t>
            </w:r>
          </w:p>
        </w:tc>
        <w:tc>
          <w:tcPr>
            <w:tcW w:w="3738" w:type="dxa"/>
          </w:tcPr>
          <w:p w:rsidR="00EA4F3A" w:rsidRPr="00EA4F3A" w:rsidRDefault="004F6EEA" w:rsidP="001E19D7">
            <w:pPr>
              <w:pStyle w:val="ConsPlusNormal"/>
              <w:spacing w:before="60" w:after="60"/>
              <w:rPr>
                <w:rFonts w:ascii="Times New Roman" w:hAnsi="Times New Roman" w:cs="Times New Roman"/>
                <w:sz w:val="24"/>
                <w:szCs w:val="24"/>
              </w:rPr>
            </w:pPr>
            <w:hyperlink r:id="rId31" w:history="1">
              <w:r w:rsidR="00EA4F3A" w:rsidRPr="00EA4F3A">
                <w:rPr>
                  <w:rFonts w:ascii="Times New Roman" w:hAnsi="Times New Roman" w:cs="Times New Roman"/>
                  <w:sz w:val="24"/>
                  <w:szCs w:val="24"/>
                </w:rPr>
                <w:t>Окружающая среда</w:t>
              </w:r>
            </w:hyperlink>
          </w:p>
        </w:tc>
        <w:tc>
          <w:tcPr>
            <w:tcW w:w="5501" w:type="dxa"/>
          </w:tcPr>
          <w:p w:rsidR="00EA4F3A" w:rsidRPr="00EA4F3A" w:rsidRDefault="00EA4F3A" w:rsidP="001E19D7">
            <w:pPr>
              <w:pStyle w:val="ConsPlusNormal"/>
              <w:spacing w:before="60" w:after="60"/>
              <w:rPr>
                <w:rFonts w:ascii="Times New Roman" w:hAnsi="Times New Roman" w:cs="Times New Roman"/>
                <w:sz w:val="24"/>
                <w:szCs w:val="24"/>
              </w:rPr>
            </w:pPr>
            <w:r w:rsidRPr="00EA4F3A">
              <w:rPr>
                <w:rFonts w:ascii="Times New Roman" w:hAnsi="Times New Roman" w:cs="Times New Roman"/>
                <w:sz w:val="24"/>
                <w:szCs w:val="24"/>
              </w:rPr>
              <w:t>Министерство природных ресурсов и экологии Калининградской области</w:t>
            </w:r>
          </w:p>
        </w:tc>
      </w:tr>
      <w:tr w:rsidR="00EA4F3A" w:rsidRPr="005B0673" w:rsidTr="001E19D7">
        <w:trPr>
          <w:trHeight w:val="57"/>
        </w:trPr>
        <w:tc>
          <w:tcPr>
            <w:tcW w:w="9803" w:type="dxa"/>
            <w:gridSpan w:val="3"/>
          </w:tcPr>
          <w:p w:rsidR="00EA4F3A" w:rsidRPr="00EA4F3A" w:rsidRDefault="00EA4F3A" w:rsidP="001E19D7">
            <w:pPr>
              <w:pStyle w:val="ConsPlusNormal"/>
              <w:spacing w:before="60" w:after="60"/>
              <w:jc w:val="center"/>
              <w:rPr>
                <w:rFonts w:ascii="Times New Roman" w:hAnsi="Times New Roman" w:cs="Times New Roman"/>
                <w:sz w:val="24"/>
                <w:szCs w:val="24"/>
              </w:rPr>
            </w:pPr>
            <w:r w:rsidRPr="00EA4F3A">
              <w:rPr>
                <w:rFonts w:ascii="Times New Roman" w:hAnsi="Times New Roman" w:cs="Times New Roman"/>
                <w:sz w:val="24"/>
                <w:szCs w:val="24"/>
              </w:rPr>
              <w:t>Направление №2. Инновационное развитие и модернизация экономики</w:t>
            </w:r>
          </w:p>
        </w:tc>
      </w:tr>
      <w:tr w:rsidR="00EA4F3A" w:rsidRPr="00EA4F3A" w:rsidTr="001E19D7">
        <w:trPr>
          <w:trHeight w:val="57"/>
        </w:trPr>
        <w:tc>
          <w:tcPr>
            <w:tcW w:w="564" w:type="dxa"/>
          </w:tcPr>
          <w:p w:rsidR="00EA4F3A" w:rsidRPr="00EA4F3A" w:rsidRDefault="00EA4F3A" w:rsidP="001E19D7">
            <w:pPr>
              <w:pStyle w:val="ConsPlusNormal"/>
              <w:spacing w:before="60" w:after="60"/>
              <w:jc w:val="right"/>
              <w:rPr>
                <w:rFonts w:ascii="Times New Roman" w:hAnsi="Times New Roman" w:cs="Times New Roman"/>
                <w:sz w:val="24"/>
                <w:szCs w:val="24"/>
              </w:rPr>
            </w:pPr>
            <w:r w:rsidRPr="00EA4F3A">
              <w:rPr>
                <w:rFonts w:ascii="Times New Roman" w:hAnsi="Times New Roman" w:cs="Times New Roman"/>
                <w:sz w:val="24"/>
                <w:szCs w:val="24"/>
              </w:rPr>
              <w:t>9</w:t>
            </w:r>
          </w:p>
        </w:tc>
        <w:tc>
          <w:tcPr>
            <w:tcW w:w="3738" w:type="dxa"/>
          </w:tcPr>
          <w:p w:rsidR="00EA4F3A" w:rsidRPr="00EA4F3A" w:rsidRDefault="004F6EEA" w:rsidP="001E19D7">
            <w:pPr>
              <w:pStyle w:val="ConsPlusNormal"/>
              <w:spacing w:before="60" w:after="60"/>
              <w:rPr>
                <w:rFonts w:ascii="Times New Roman" w:hAnsi="Times New Roman" w:cs="Times New Roman"/>
                <w:sz w:val="24"/>
                <w:szCs w:val="24"/>
              </w:rPr>
            </w:pPr>
            <w:hyperlink r:id="rId32" w:history="1">
              <w:r w:rsidR="00EA4F3A" w:rsidRPr="00EA4F3A">
                <w:rPr>
                  <w:rFonts w:ascii="Times New Roman" w:hAnsi="Times New Roman" w:cs="Times New Roman"/>
                  <w:sz w:val="24"/>
                  <w:szCs w:val="24"/>
                </w:rPr>
                <w:t>Модернизация экономики</w:t>
              </w:r>
            </w:hyperlink>
          </w:p>
        </w:tc>
        <w:tc>
          <w:tcPr>
            <w:tcW w:w="5501" w:type="dxa"/>
          </w:tcPr>
          <w:p w:rsidR="00EA4F3A" w:rsidRPr="00EA4F3A" w:rsidRDefault="00EA4F3A" w:rsidP="001E19D7">
            <w:pPr>
              <w:pStyle w:val="ConsPlusNormal"/>
              <w:spacing w:before="60" w:after="60"/>
              <w:rPr>
                <w:rFonts w:ascii="Times New Roman" w:hAnsi="Times New Roman" w:cs="Times New Roman"/>
                <w:sz w:val="24"/>
                <w:szCs w:val="24"/>
              </w:rPr>
            </w:pPr>
            <w:r w:rsidRPr="00EA4F3A">
              <w:rPr>
                <w:rFonts w:ascii="Times New Roman" w:hAnsi="Times New Roman" w:cs="Times New Roman"/>
                <w:sz w:val="24"/>
                <w:szCs w:val="24"/>
              </w:rPr>
              <w:t>Министерство экономики Калининградской области</w:t>
            </w:r>
          </w:p>
        </w:tc>
      </w:tr>
      <w:tr w:rsidR="00EA4F3A" w:rsidRPr="005B0673" w:rsidTr="001E19D7">
        <w:trPr>
          <w:trHeight w:val="57"/>
        </w:trPr>
        <w:tc>
          <w:tcPr>
            <w:tcW w:w="564" w:type="dxa"/>
          </w:tcPr>
          <w:p w:rsidR="00EA4F3A" w:rsidRPr="00EA4F3A" w:rsidRDefault="00EA4F3A" w:rsidP="001E19D7">
            <w:pPr>
              <w:pStyle w:val="ConsPlusNormal"/>
              <w:spacing w:before="60" w:after="60"/>
              <w:jc w:val="right"/>
              <w:rPr>
                <w:rFonts w:ascii="Times New Roman" w:hAnsi="Times New Roman" w:cs="Times New Roman"/>
                <w:sz w:val="24"/>
                <w:szCs w:val="24"/>
              </w:rPr>
            </w:pPr>
            <w:r w:rsidRPr="00EA4F3A">
              <w:rPr>
                <w:rFonts w:ascii="Times New Roman" w:hAnsi="Times New Roman" w:cs="Times New Roman"/>
                <w:sz w:val="24"/>
                <w:szCs w:val="24"/>
              </w:rPr>
              <w:t>10</w:t>
            </w:r>
          </w:p>
        </w:tc>
        <w:tc>
          <w:tcPr>
            <w:tcW w:w="3738" w:type="dxa"/>
          </w:tcPr>
          <w:p w:rsidR="00EA4F3A" w:rsidRPr="00EA4F3A" w:rsidRDefault="004F6EEA" w:rsidP="001E19D7">
            <w:pPr>
              <w:pStyle w:val="ConsPlusNormal"/>
              <w:spacing w:before="60" w:after="60"/>
              <w:rPr>
                <w:rFonts w:ascii="Times New Roman" w:hAnsi="Times New Roman" w:cs="Times New Roman"/>
                <w:sz w:val="24"/>
                <w:szCs w:val="24"/>
              </w:rPr>
            </w:pPr>
            <w:hyperlink r:id="rId33" w:history="1">
              <w:r w:rsidR="00EA4F3A" w:rsidRPr="00EA4F3A">
                <w:rPr>
                  <w:rFonts w:ascii="Times New Roman" w:hAnsi="Times New Roman" w:cs="Times New Roman"/>
                  <w:sz w:val="24"/>
                  <w:szCs w:val="24"/>
                </w:rPr>
                <w:t>Развитие промышленности и предпринимательства</w:t>
              </w:r>
            </w:hyperlink>
          </w:p>
        </w:tc>
        <w:tc>
          <w:tcPr>
            <w:tcW w:w="5501" w:type="dxa"/>
          </w:tcPr>
          <w:p w:rsidR="00EA4F3A" w:rsidRPr="00EA4F3A" w:rsidRDefault="00EA4F3A" w:rsidP="001E19D7">
            <w:pPr>
              <w:pStyle w:val="ConsPlusNormal"/>
              <w:spacing w:before="60" w:after="60"/>
              <w:rPr>
                <w:rFonts w:ascii="Times New Roman" w:hAnsi="Times New Roman" w:cs="Times New Roman"/>
                <w:sz w:val="24"/>
                <w:szCs w:val="24"/>
              </w:rPr>
            </w:pPr>
            <w:r w:rsidRPr="00EA4F3A">
              <w:rPr>
                <w:rFonts w:ascii="Times New Roman" w:hAnsi="Times New Roman" w:cs="Times New Roman"/>
                <w:sz w:val="24"/>
                <w:szCs w:val="24"/>
              </w:rPr>
              <w:t>Министерство по промышленной политике, развитию предпринимательства и торговли Калининградской области</w:t>
            </w:r>
          </w:p>
        </w:tc>
      </w:tr>
      <w:tr w:rsidR="00EA4F3A" w:rsidRPr="005B0673" w:rsidTr="001E19D7">
        <w:trPr>
          <w:trHeight w:val="57"/>
        </w:trPr>
        <w:tc>
          <w:tcPr>
            <w:tcW w:w="564" w:type="dxa"/>
          </w:tcPr>
          <w:p w:rsidR="00EA4F3A" w:rsidRPr="00EA4F3A" w:rsidRDefault="00EA4F3A" w:rsidP="001E19D7">
            <w:pPr>
              <w:pStyle w:val="ConsPlusNormal"/>
              <w:spacing w:before="60" w:after="60"/>
              <w:jc w:val="right"/>
              <w:rPr>
                <w:rFonts w:ascii="Times New Roman" w:hAnsi="Times New Roman" w:cs="Times New Roman"/>
                <w:sz w:val="24"/>
                <w:szCs w:val="24"/>
              </w:rPr>
            </w:pPr>
            <w:r w:rsidRPr="00EA4F3A">
              <w:rPr>
                <w:rFonts w:ascii="Times New Roman" w:hAnsi="Times New Roman" w:cs="Times New Roman"/>
                <w:sz w:val="24"/>
                <w:szCs w:val="24"/>
              </w:rPr>
              <w:t>11</w:t>
            </w:r>
          </w:p>
        </w:tc>
        <w:tc>
          <w:tcPr>
            <w:tcW w:w="3738" w:type="dxa"/>
          </w:tcPr>
          <w:p w:rsidR="00EA4F3A" w:rsidRPr="00EA4F3A" w:rsidRDefault="004F6EEA" w:rsidP="001E19D7">
            <w:pPr>
              <w:pStyle w:val="ConsPlusNormal"/>
              <w:spacing w:before="60" w:after="60"/>
              <w:rPr>
                <w:rFonts w:ascii="Times New Roman" w:hAnsi="Times New Roman" w:cs="Times New Roman"/>
                <w:sz w:val="24"/>
                <w:szCs w:val="24"/>
              </w:rPr>
            </w:pPr>
            <w:hyperlink r:id="rId34" w:history="1">
              <w:r w:rsidR="00EA4F3A" w:rsidRPr="00EA4F3A">
                <w:rPr>
                  <w:rFonts w:ascii="Times New Roman" w:hAnsi="Times New Roman" w:cs="Times New Roman"/>
                  <w:sz w:val="24"/>
                  <w:szCs w:val="24"/>
                </w:rPr>
                <w:t>Развитие сельского хозяйства</w:t>
              </w:r>
            </w:hyperlink>
          </w:p>
        </w:tc>
        <w:tc>
          <w:tcPr>
            <w:tcW w:w="5501" w:type="dxa"/>
          </w:tcPr>
          <w:p w:rsidR="00EA4F3A" w:rsidRPr="00EA4F3A" w:rsidRDefault="00EA4F3A" w:rsidP="001E19D7">
            <w:pPr>
              <w:pStyle w:val="ConsPlusNormal"/>
              <w:spacing w:before="60" w:after="60"/>
              <w:rPr>
                <w:rFonts w:ascii="Times New Roman" w:hAnsi="Times New Roman" w:cs="Times New Roman"/>
                <w:sz w:val="24"/>
                <w:szCs w:val="24"/>
              </w:rPr>
            </w:pPr>
            <w:r w:rsidRPr="00EA4F3A">
              <w:rPr>
                <w:rFonts w:ascii="Times New Roman" w:hAnsi="Times New Roman" w:cs="Times New Roman"/>
                <w:sz w:val="24"/>
                <w:szCs w:val="24"/>
              </w:rPr>
              <w:t>Министерство сельского хозяйства Калининградской области</w:t>
            </w:r>
          </w:p>
        </w:tc>
      </w:tr>
      <w:tr w:rsidR="00EA4F3A" w:rsidRPr="005B0673" w:rsidTr="001E19D7">
        <w:trPr>
          <w:trHeight w:val="57"/>
        </w:trPr>
        <w:tc>
          <w:tcPr>
            <w:tcW w:w="564" w:type="dxa"/>
          </w:tcPr>
          <w:p w:rsidR="00EA4F3A" w:rsidRPr="00EA4F3A" w:rsidRDefault="00EA4F3A" w:rsidP="001E19D7">
            <w:pPr>
              <w:pStyle w:val="ConsPlusNormal"/>
              <w:spacing w:before="60" w:after="60"/>
              <w:jc w:val="right"/>
              <w:rPr>
                <w:rFonts w:ascii="Times New Roman" w:hAnsi="Times New Roman" w:cs="Times New Roman"/>
                <w:sz w:val="24"/>
                <w:szCs w:val="24"/>
              </w:rPr>
            </w:pPr>
            <w:r w:rsidRPr="00EA4F3A">
              <w:rPr>
                <w:rFonts w:ascii="Times New Roman" w:hAnsi="Times New Roman" w:cs="Times New Roman"/>
                <w:sz w:val="24"/>
                <w:szCs w:val="24"/>
              </w:rPr>
              <w:t>12</w:t>
            </w:r>
          </w:p>
        </w:tc>
        <w:tc>
          <w:tcPr>
            <w:tcW w:w="3738" w:type="dxa"/>
          </w:tcPr>
          <w:p w:rsidR="00EA4F3A" w:rsidRPr="00EA4F3A" w:rsidRDefault="004F6EEA" w:rsidP="001E19D7">
            <w:pPr>
              <w:pStyle w:val="ConsPlusNormal"/>
              <w:spacing w:before="60" w:after="60"/>
              <w:rPr>
                <w:rFonts w:ascii="Times New Roman" w:hAnsi="Times New Roman" w:cs="Times New Roman"/>
                <w:sz w:val="24"/>
                <w:szCs w:val="24"/>
              </w:rPr>
            </w:pPr>
            <w:hyperlink r:id="rId35" w:history="1">
              <w:r w:rsidR="00EA4F3A" w:rsidRPr="00EA4F3A">
                <w:rPr>
                  <w:rFonts w:ascii="Times New Roman" w:hAnsi="Times New Roman" w:cs="Times New Roman"/>
                  <w:sz w:val="24"/>
                  <w:szCs w:val="24"/>
                </w:rPr>
                <w:t>Развитие транспортной системы</w:t>
              </w:r>
            </w:hyperlink>
          </w:p>
        </w:tc>
        <w:tc>
          <w:tcPr>
            <w:tcW w:w="5501" w:type="dxa"/>
          </w:tcPr>
          <w:p w:rsidR="00EA4F3A" w:rsidRPr="00EA4F3A" w:rsidRDefault="00EA4F3A" w:rsidP="001E19D7">
            <w:pPr>
              <w:pStyle w:val="ConsPlusNormal"/>
              <w:spacing w:before="60" w:after="60"/>
              <w:rPr>
                <w:rFonts w:ascii="Times New Roman" w:hAnsi="Times New Roman" w:cs="Times New Roman"/>
                <w:sz w:val="24"/>
                <w:szCs w:val="24"/>
              </w:rPr>
            </w:pPr>
            <w:r w:rsidRPr="00EA4F3A">
              <w:rPr>
                <w:rFonts w:ascii="Times New Roman" w:hAnsi="Times New Roman" w:cs="Times New Roman"/>
                <w:sz w:val="24"/>
                <w:szCs w:val="24"/>
              </w:rPr>
              <w:t>Министерство развития инфраструктуры Калининградской области</w:t>
            </w:r>
          </w:p>
        </w:tc>
      </w:tr>
      <w:tr w:rsidR="00EA4F3A" w:rsidRPr="005B0673" w:rsidTr="001E19D7">
        <w:trPr>
          <w:trHeight w:val="57"/>
        </w:trPr>
        <w:tc>
          <w:tcPr>
            <w:tcW w:w="564" w:type="dxa"/>
          </w:tcPr>
          <w:p w:rsidR="00EA4F3A" w:rsidRPr="00EA4F3A" w:rsidRDefault="00EA4F3A" w:rsidP="001E19D7">
            <w:pPr>
              <w:pStyle w:val="ConsPlusNormal"/>
              <w:spacing w:before="60" w:after="60"/>
              <w:jc w:val="right"/>
              <w:rPr>
                <w:rFonts w:ascii="Times New Roman" w:hAnsi="Times New Roman" w:cs="Times New Roman"/>
                <w:sz w:val="24"/>
                <w:szCs w:val="24"/>
              </w:rPr>
            </w:pPr>
            <w:r w:rsidRPr="00EA4F3A">
              <w:rPr>
                <w:rFonts w:ascii="Times New Roman" w:hAnsi="Times New Roman" w:cs="Times New Roman"/>
                <w:sz w:val="24"/>
                <w:szCs w:val="24"/>
              </w:rPr>
              <w:lastRenderedPageBreak/>
              <w:t>13</w:t>
            </w:r>
          </w:p>
        </w:tc>
        <w:tc>
          <w:tcPr>
            <w:tcW w:w="3738" w:type="dxa"/>
          </w:tcPr>
          <w:p w:rsidR="00EA4F3A" w:rsidRPr="00EA4F3A" w:rsidRDefault="004F6EEA" w:rsidP="001E19D7">
            <w:pPr>
              <w:pStyle w:val="ConsPlusNormal"/>
              <w:spacing w:before="60" w:after="60"/>
              <w:rPr>
                <w:rFonts w:ascii="Times New Roman" w:hAnsi="Times New Roman" w:cs="Times New Roman"/>
                <w:sz w:val="24"/>
                <w:szCs w:val="24"/>
              </w:rPr>
            </w:pPr>
            <w:hyperlink r:id="rId36" w:history="1">
              <w:r w:rsidR="00EA4F3A" w:rsidRPr="00EA4F3A">
                <w:rPr>
                  <w:rFonts w:ascii="Times New Roman" w:hAnsi="Times New Roman" w:cs="Times New Roman"/>
                  <w:sz w:val="24"/>
                  <w:szCs w:val="24"/>
                </w:rPr>
                <w:t>Развитие рыбохозяйственного комплекса</w:t>
              </w:r>
            </w:hyperlink>
          </w:p>
        </w:tc>
        <w:tc>
          <w:tcPr>
            <w:tcW w:w="5501" w:type="dxa"/>
          </w:tcPr>
          <w:p w:rsidR="00EA4F3A" w:rsidRPr="00EA4F3A" w:rsidRDefault="00EA4F3A" w:rsidP="001E19D7">
            <w:pPr>
              <w:pStyle w:val="ConsPlusNormal"/>
              <w:spacing w:before="60" w:after="60"/>
              <w:rPr>
                <w:rFonts w:ascii="Times New Roman" w:hAnsi="Times New Roman" w:cs="Times New Roman"/>
                <w:sz w:val="24"/>
                <w:szCs w:val="24"/>
              </w:rPr>
            </w:pPr>
            <w:r w:rsidRPr="00EA4F3A">
              <w:rPr>
                <w:rFonts w:ascii="Times New Roman" w:hAnsi="Times New Roman" w:cs="Times New Roman"/>
                <w:sz w:val="24"/>
                <w:szCs w:val="24"/>
              </w:rPr>
              <w:t>Агентство по рыболовству Калининградской области</w:t>
            </w:r>
          </w:p>
        </w:tc>
      </w:tr>
      <w:tr w:rsidR="00EA4F3A" w:rsidRPr="005B0673" w:rsidTr="001E19D7">
        <w:trPr>
          <w:trHeight w:val="57"/>
        </w:trPr>
        <w:tc>
          <w:tcPr>
            <w:tcW w:w="564" w:type="dxa"/>
          </w:tcPr>
          <w:p w:rsidR="00EA4F3A" w:rsidRPr="00EA4F3A" w:rsidRDefault="00EA4F3A" w:rsidP="001E19D7">
            <w:pPr>
              <w:pStyle w:val="ConsPlusNormal"/>
              <w:spacing w:before="60" w:after="60"/>
              <w:jc w:val="right"/>
              <w:rPr>
                <w:rFonts w:ascii="Times New Roman" w:hAnsi="Times New Roman" w:cs="Times New Roman"/>
                <w:sz w:val="24"/>
                <w:szCs w:val="24"/>
              </w:rPr>
            </w:pPr>
            <w:r w:rsidRPr="00EA4F3A">
              <w:rPr>
                <w:rFonts w:ascii="Times New Roman" w:hAnsi="Times New Roman" w:cs="Times New Roman"/>
                <w:sz w:val="24"/>
                <w:szCs w:val="24"/>
              </w:rPr>
              <w:t>14</w:t>
            </w:r>
          </w:p>
        </w:tc>
        <w:tc>
          <w:tcPr>
            <w:tcW w:w="3738" w:type="dxa"/>
          </w:tcPr>
          <w:p w:rsidR="00EA4F3A" w:rsidRPr="00EA4F3A" w:rsidRDefault="004F6EEA" w:rsidP="001E19D7">
            <w:pPr>
              <w:pStyle w:val="ConsPlusNormal"/>
              <w:spacing w:before="60" w:after="60"/>
              <w:rPr>
                <w:rFonts w:ascii="Times New Roman" w:hAnsi="Times New Roman" w:cs="Times New Roman"/>
                <w:sz w:val="24"/>
                <w:szCs w:val="24"/>
              </w:rPr>
            </w:pPr>
            <w:hyperlink r:id="rId37" w:history="1">
              <w:r w:rsidR="00EA4F3A" w:rsidRPr="00EA4F3A">
                <w:rPr>
                  <w:rFonts w:ascii="Times New Roman" w:hAnsi="Times New Roman" w:cs="Times New Roman"/>
                  <w:sz w:val="24"/>
                  <w:szCs w:val="24"/>
                </w:rPr>
                <w:t>Туризм</w:t>
              </w:r>
            </w:hyperlink>
          </w:p>
        </w:tc>
        <w:tc>
          <w:tcPr>
            <w:tcW w:w="5501" w:type="dxa"/>
          </w:tcPr>
          <w:p w:rsidR="00EA4F3A" w:rsidRPr="00EA4F3A" w:rsidRDefault="00EA4F3A" w:rsidP="001E19D7">
            <w:pPr>
              <w:pStyle w:val="ConsPlusNormal"/>
              <w:spacing w:before="60" w:after="60"/>
              <w:rPr>
                <w:rFonts w:ascii="Times New Roman" w:hAnsi="Times New Roman" w:cs="Times New Roman"/>
                <w:sz w:val="24"/>
                <w:szCs w:val="24"/>
              </w:rPr>
            </w:pPr>
            <w:r w:rsidRPr="00EA4F3A">
              <w:rPr>
                <w:rFonts w:ascii="Times New Roman" w:hAnsi="Times New Roman" w:cs="Times New Roman"/>
                <w:sz w:val="24"/>
                <w:szCs w:val="24"/>
              </w:rPr>
              <w:t>Министерство по туризму Калининградской области</w:t>
            </w:r>
          </w:p>
        </w:tc>
      </w:tr>
      <w:tr w:rsidR="00EA4F3A" w:rsidRPr="005B0673" w:rsidTr="001E19D7">
        <w:trPr>
          <w:trHeight w:val="57"/>
        </w:trPr>
        <w:tc>
          <w:tcPr>
            <w:tcW w:w="9803" w:type="dxa"/>
            <w:gridSpan w:val="3"/>
          </w:tcPr>
          <w:p w:rsidR="00EA4F3A" w:rsidRPr="00B768F1" w:rsidRDefault="00EA4F3A" w:rsidP="001E19D7">
            <w:pPr>
              <w:pStyle w:val="ConsPlusNormal"/>
              <w:spacing w:before="60" w:after="60"/>
              <w:jc w:val="center"/>
              <w:rPr>
                <w:rFonts w:ascii="Times New Roman" w:hAnsi="Times New Roman" w:cs="Times New Roman"/>
                <w:sz w:val="24"/>
                <w:szCs w:val="24"/>
              </w:rPr>
            </w:pPr>
            <w:r w:rsidRPr="00B768F1">
              <w:rPr>
                <w:rFonts w:ascii="Times New Roman" w:hAnsi="Times New Roman" w:cs="Times New Roman"/>
                <w:sz w:val="24"/>
                <w:szCs w:val="24"/>
              </w:rPr>
              <w:t>Направление №3. Общественное и государственное развитие</w:t>
            </w:r>
          </w:p>
        </w:tc>
      </w:tr>
      <w:tr w:rsidR="00EA4F3A" w:rsidRPr="00EA4F3A" w:rsidTr="001E19D7">
        <w:trPr>
          <w:trHeight w:val="57"/>
        </w:trPr>
        <w:tc>
          <w:tcPr>
            <w:tcW w:w="564" w:type="dxa"/>
          </w:tcPr>
          <w:p w:rsidR="00EA4F3A" w:rsidRPr="00EA4F3A" w:rsidRDefault="00EA4F3A" w:rsidP="001E19D7">
            <w:pPr>
              <w:pStyle w:val="ConsPlusNormal"/>
              <w:spacing w:before="60" w:after="60"/>
              <w:jc w:val="right"/>
              <w:rPr>
                <w:rFonts w:ascii="Times New Roman" w:hAnsi="Times New Roman" w:cs="Times New Roman"/>
                <w:sz w:val="24"/>
                <w:szCs w:val="24"/>
              </w:rPr>
            </w:pPr>
            <w:r w:rsidRPr="00EA4F3A">
              <w:rPr>
                <w:rFonts w:ascii="Times New Roman" w:hAnsi="Times New Roman" w:cs="Times New Roman"/>
                <w:sz w:val="24"/>
                <w:szCs w:val="24"/>
              </w:rPr>
              <w:t>15</w:t>
            </w:r>
          </w:p>
        </w:tc>
        <w:tc>
          <w:tcPr>
            <w:tcW w:w="3738" w:type="dxa"/>
          </w:tcPr>
          <w:p w:rsidR="00EA4F3A" w:rsidRPr="00EA4F3A" w:rsidRDefault="004F6EEA" w:rsidP="001E19D7">
            <w:pPr>
              <w:pStyle w:val="ConsPlusNormal"/>
              <w:spacing w:before="60" w:after="60"/>
              <w:rPr>
                <w:rFonts w:ascii="Times New Roman" w:hAnsi="Times New Roman" w:cs="Times New Roman"/>
                <w:sz w:val="24"/>
                <w:szCs w:val="24"/>
              </w:rPr>
            </w:pPr>
            <w:hyperlink r:id="rId38" w:history="1">
              <w:r w:rsidR="00EA4F3A" w:rsidRPr="00EA4F3A">
                <w:rPr>
                  <w:rFonts w:ascii="Times New Roman" w:hAnsi="Times New Roman" w:cs="Times New Roman"/>
                  <w:sz w:val="24"/>
                  <w:szCs w:val="24"/>
                </w:rPr>
                <w:t>Эффективное государственное управление</w:t>
              </w:r>
            </w:hyperlink>
          </w:p>
        </w:tc>
        <w:tc>
          <w:tcPr>
            <w:tcW w:w="5501" w:type="dxa"/>
          </w:tcPr>
          <w:p w:rsidR="00EA4F3A" w:rsidRPr="00EA4F3A" w:rsidRDefault="00EA4F3A" w:rsidP="001E19D7">
            <w:pPr>
              <w:pStyle w:val="ConsPlusNormal"/>
              <w:spacing w:before="60" w:after="60"/>
              <w:rPr>
                <w:rFonts w:ascii="Times New Roman" w:hAnsi="Times New Roman" w:cs="Times New Roman"/>
                <w:sz w:val="24"/>
                <w:szCs w:val="24"/>
              </w:rPr>
            </w:pPr>
            <w:r w:rsidRPr="00EA4F3A">
              <w:rPr>
                <w:rFonts w:ascii="Times New Roman" w:hAnsi="Times New Roman" w:cs="Times New Roman"/>
                <w:sz w:val="24"/>
                <w:szCs w:val="24"/>
              </w:rPr>
              <w:t>Министерство экономики Калининградской области</w:t>
            </w:r>
          </w:p>
        </w:tc>
      </w:tr>
      <w:tr w:rsidR="00EA4F3A" w:rsidRPr="00EA4F3A" w:rsidTr="001E19D7">
        <w:trPr>
          <w:trHeight w:val="57"/>
        </w:trPr>
        <w:tc>
          <w:tcPr>
            <w:tcW w:w="564" w:type="dxa"/>
          </w:tcPr>
          <w:p w:rsidR="00EA4F3A" w:rsidRPr="00EA4F3A" w:rsidRDefault="00EA4F3A" w:rsidP="001E19D7">
            <w:pPr>
              <w:pStyle w:val="ConsPlusNormal"/>
              <w:spacing w:before="60" w:after="60"/>
              <w:jc w:val="right"/>
              <w:rPr>
                <w:rFonts w:ascii="Times New Roman" w:hAnsi="Times New Roman" w:cs="Times New Roman"/>
                <w:sz w:val="24"/>
                <w:szCs w:val="24"/>
              </w:rPr>
            </w:pPr>
            <w:r w:rsidRPr="00EA4F3A">
              <w:rPr>
                <w:rFonts w:ascii="Times New Roman" w:hAnsi="Times New Roman" w:cs="Times New Roman"/>
                <w:sz w:val="24"/>
                <w:szCs w:val="24"/>
              </w:rPr>
              <w:t>16</w:t>
            </w:r>
          </w:p>
        </w:tc>
        <w:tc>
          <w:tcPr>
            <w:tcW w:w="3738" w:type="dxa"/>
          </w:tcPr>
          <w:p w:rsidR="00EA4F3A" w:rsidRPr="00EA4F3A" w:rsidRDefault="004F6EEA" w:rsidP="001E19D7">
            <w:pPr>
              <w:pStyle w:val="ConsPlusNormal"/>
              <w:spacing w:before="60" w:after="60"/>
              <w:rPr>
                <w:rFonts w:ascii="Times New Roman" w:hAnsi="Times New Roman" w:cs="Times New Roman"/>
                <w:sz w:val="24"/>
                <w:szCs w:val="24"/>
              </w:rPr>
            </w:pPr>
            <w:hyperlink r:id="rId39" w:history="1">
              <w:r w:rsidR="00EA4F3A" w:rsidRPr="00EA4F3A">
                <w:rPr>
                  <w:rFonts w:ascii="Times New Roman" w:hAnsi="Times New Roman" w:cs="Times New Roman"/>
                  <w:sz w:val="24"/>
                  <w:szCs w:val="24"/>
                </w:rPr>
                <w:t>Молодежь</w:t>
              </w:r>
            </w:hyperlink>
          </w:p>
        </w:tc>
        <w:tc>
          <w:tcPr>
            <w:tcW w:w="5501" w:type="dxa"/>
          </w:tcPr>
          <w:p w:rsidR="00EA4F3A" w:rsidRPr="00EA4F3A" w:rsidRDefault="00EA4F3A" w:rsidP="001E19D7">
            <w:pPr>
              <w:pStyle w:val="ConsPlusNormal"/>
              <w:spacing w:before="60" w:after="60"/>
              <w:rPr>
                <w:rFonts w:ascii="Times New Roman" w:hAnsi="Times New Roman" w:cs="Times New Roman"/>
                <w:sz w:val="24"/>
                <w:szCs w:val="24"/>
              </w:rPr>
            </w:pPr>
            <w:r w:rsidRPr="00EA4F3A">
              <w:rPr>
                <w:rFonts w:ascii="Times New Roman" w:hAnsi="Times New Roman" w:cs="Times New Roman"/>
                <w:sz w:val="24"/>
                <w:szCs w:val="24"/>
              </w:rPr>
              <w:t>Министерство образования Калининградской области</w:t>
            </w:r>
          </w:p>
        </w:tc>
      </w:tr>
      <w:tr w:rsidR="00EA4F3A" w:rsidRPr="005B0673" w:rsidTr="001E19D7">
        <w:trPr>
          <w:trHeight w:val="57"/>
        </w:trPr>
        <w:tc>
          <w:tcPr>
            <w:tcW w:w="564" w:type="dxa"/>
          </w:tcPr>
          <w:p w:rsidR="00EA4F3A" w:rsidRPr="00EA4F3A" w:rsidRDefault="00EA4F3A" w:rsidP="001E19D7">
            <w:pPr>
              <w:pStyle w:val="ConsPlusNormal"/>
              <w:spacing w:before="60" w:after="60"/>
              <w:jc w:val="right"/>
              <w:rPr>
                <w:rFonts w:ascii="Times New Roman" w:hAnsi="Times New Roman" w:cs="Times New Roman"/>
                <w:sz w:val="24"/>
                <w:szCs w:val="24"/>
              </w:rPr>
            </w:pPr>
            <w:r w:rsidRPr="00EA4F3A">
              <w:rPr>
                <w:rFonts w:ascii="Times New Roman" w:hAnsi="Times New Roman" w:cs="Times New Roman"/>
                <w:sz w:val="24"/>
                <w:szCs w:val="24"/>
              </w:rPr>
              <w:t>17</w:t>
            </w:r>
          </w:p>
        </w:tc>
        <w:tc>
          <w:tcPr>
            <w:tcW w:w="3738" w:type="dxa"/>
          </w:tcPr>
          <w:p w:rsidR="00EA4F3A" w:rsidRPr="00EA4F3A" w:rsidRDefault="004F6EEA" w:rsidP="001E19D7">
            <w:pPr>
              <w:pStyle w:val="ConsPlusNormal"/>
              <w:spacing w:before="60" w:after="60"/>
              <w:rPr>
                <w:rFonts w:ascii="Times New Roman" w:hAnsi="Times New Roman" w:cs="Times New Roman"/>
                <w:sz w:val="24"/>
                <w:szCs w:val="24"/>
              </w:rPr>
            </w:pPr>
            <w:hyperlink r:id="rId40" w:history="1">
              <w:r w:rsidR="00EA4F3A" w:rsidRPr="00EA4F3A">
                <w:rPr>
                  <w:rFonts w:ascii="Times New Roman" w:hAnsi="Times New Roman" w:cs="Times New Roman"/>
                  <w:sz w:val="24"/>
                  <w:szCs w:val="24"/>
                </w:rPr>
                <w:t>Развитие гражданского общества</w:t>
              </w:r>
            </w:hyperlink>
          </w:p>
        </w:tc>
        <w:tc>
          <w:tcPr>
            <w:tcW w:w="5501" w:type="dxa"/>
          </w:tcPr>
          <w:p w:rsidR="00EA4F3A" w:rsidRPr="00EA4F3A" w:rsidRDefault="00EA4F3A" w:rsidP="001E19D7">
            <w:pPr>
              <w:pStyle w:val="ConsPlusNormal"/>
              <w:spacing w:before="60" w:after="60"/>
              <w:rPr>
                <w:rFonts w:ascii="Times New Roman" w:hAnsi="Times New Roman" w:cs="Times New Roman"/>
                <w:sz w:val="24"/>
                <w:szCs w:val="24"/>
              </w:rPr>
            </w:pPr>
            <w:r w:rsidRPr="00EA4F3A">
              <w:rPr>
                <w:rFonts w:ascii="Times New Roman" w:hAnsi="Times New Roman" w:cs="Times New Roman"/>
                <w:sz w:val="24"/>
                <w:szCs w:val="24"/>
              </w:rPr>
              <w:t>Министерство по муниципальному развитию и внутренней политике Калининградской области</w:t>
            </w:r>
          </w:p>
        </w:tc>
      </w:tr>
      <w:tr w:rsidR="00EA4F3A" w:rsidRPr="00EA4F3A" w:rsidTr="001E19D7">
        <w:trPr>
          <w:trHeight w:val="57"/>
        </w:trPr>
        <w:tc>
          <w:tcPr>
            <w:tcW w:w="564" w:type="dxa"/>
          </w:tcPr>
          <w:p w:rsidR="00EA4F3A" w:rsidRPr="00EA4F3A" w:rsidRDefault="00EA4F3A" w:rsidP="001E19D7">
            <w:pPr>
              <w:pStyle w:val="ConsPlusNormal"/>
              <w:spacing w:before="60" w:after="60"/>
              <w:jc w:val="right"/>
              <w:rPr>
                <w:rFonts w:ascii="Times New Roman" w:hAnsi="Times New Roman" w:cs="Times New Roman"/>
                <w:sz w:val="24"/>
                <w:szCs w:val="24"/>
              </w:rPr>
            </w:pPr>
            <w:r w:rsidRPr="00EA4F3A">
              <w:rPr>
                <w:rFonts w:ascii="Times New Roman" w:hAnsi="Times New Roman" w:cs="Times New Roman"/>
                <w:sz w:val="24"/>
                <w:szCs w:val="24"/>
              </w:rPr>
              <w:t>18</w:t>
            </w:r>
          </w:p>
        </w:tc>
        <w:tc>
          <w:tcPr>
            <w:tcW w:w="3738" w:type="dxa"/>
          </w:tcPr>
          <w:p w:rsidR="00EA4F3A" w:rsidRPr="00EA4F3A" w:rsidRDefault="004F6EEA" w:rsidP="001E19D7">
            <w:pPr>
              <w:pStyle w:val="ConsPlusNormal"/>
              <w:spacing w:before="60" w:after="60"/>
              <w:rPr>
                <w:rFonts w:ascii="Times New Roman" w:hAnsi="Times New Roman" w:cs="Times New Roman"/>
                <w:sz w:val="24"/>
                <w:szCs w:val="24"/>
              </w:rPr>
            </w:pPr>
            <w:hyperlink r:id="rId41" w:history="1">
              <w:r w:rsidR="00EA4F3A" w:rsidRPr="00EA4F3A">
                <w:rPr>
                  <w:rFonts w:ascii="Times New Roman" w:hAnsi="Times New Roman" w:cs="Times New Roman"/>
                  <w:sz w:val="24"/>
                  <w:szCs w:val="24"/>
                </w:rPr>
                <w:t>Эффективные финансы</w:t>
              </w:r>
            </w:hyperlink>
          </w:p>
        </w:tc>
        <w:tc>
          <w:tcPr>
            <w:tcW w:w="5501" w:type="dxa"/>
          </w:tcPr>
          <w:p w:rsidR="00EA4F3A" w:rsidRPr="00EA4F3A" w:rsidRDefault="00EA4F3A" w:rsidP="001E19D7">
            <w:pPr>
              <w:pStyle w:val="ConsPlusNormal"/>
              <w:spacing w:before="60" w:after="60"/>
              <w:rPr>
                <w:rFonts w:ascii="Times New Roman" w:hAnsi="Times New Roman" w:cs="Times New Roman"/>
                <w:sz w:val="24"/>
                <w:szCs w:val="24"/>
              </w:rPr>
            </w:pPr>
            <w:r w:rsidRPr="00EA4F3A">
              <w:rPr>
                <w:rFonts w:ascii="Times New Roman" w:hAnsi="Times New Roman" w:cs="Times New Roman"/>
                <w:sz w:val="24"/>
                <w:szCs w:val="24"/>
              </w:rPr>
              <w:t>Министерство финансов Калининградской области</w:t>
            </w:r>
          </w:p>
        </w:tc>
      </w:tr>
    </w:tbl>
    <w:p w:rsidR="008149A1" w:rsidRDefault="008149A1" w:rsidP="00F36190">
      <w:pPr>
        <w:pStyle w:val="2"/>
        <w:numPr>
          <w:ilvl w:val="0"/>
          <w:numId w:val="0"/>
        </w:numPr>
        <w:tabs>
          <w:tab w:val="left" w:pos="567"/>
        </w:tabs>
        <w:spacing w:before="240" w:after="240"/>
      </w:pPr>
      <w:bookmarkStart w:id="169" w:name="_Toc509880411"/>
    </w:p>
    <w:p w:rsidR="00FF6884" w:rsidRPr="00EA4F3A" w:rsidRDefault="007C5051" w:rsidP="00F36190">
      <w:pPr>
        <w:pStyle w:val="2"/>
        <w:numPr>
          <w:ilvl w:val="0"/>
          <w:numId w:val="0"/>
        </w:numPr>
        <w:tabs>
          <w:tab w:val="left" w:pos="567"/>
        </w:tabs>
        <w:spacing w:before="240" w:after="240"/>
      </w:pPr>
      <w:r>
        <w:t>6</w:t>
      </w:r>
      <w:r w:rsidR="00EA4F3A" w:rsidRPr="00DC3C22">
        <w:t>.2.</w:t>
      </w:r>
      <w:r w:rsidR="00EA4F3A" w:rsidRPr="00DC3C22">
        <w:tab/>
      </w:r>
      <w:r w:rsidR="00FF6884" w:rsidRPr="00DC3C22">
        <w:t xml:space="preserve">Государственные </w:t>
      </w:r>
      <w:r w:rsidR="004448BE">
        <w:t xml:space="preserve">и </w:t>
      </w:r>
      <w:r w:rsidR="00FF6884" w:rsidRPr="00DC3C22">
        <w:t>федеральные целевые программы Российской Федерации</w:t>
      </w:r>
      <w:bookmarkEnd w:id="169"/>
    </w:p>
    <w:p w:rsidR="0078747C" w:rsidRPr="00FA3467" w:rsidRDefault="006376CE" w:rsidP="0078747C">
      <w:pPr>
        <w:spacing w:after="0" w:line="240" w:lineRule="auto"/>
        <w:jc w:val="both"/>
        <w:rPr>
          <w:rFonts w:ascii="Times New Roman" w:hAnsi="Times New Roman"/>
          <w:bCs/>
          <w:sz w:val="28"/>
          <w:szCs w:val="28"/>
          <w:lang w:val="ru-RU"/>
        </w:rPr>
      </w:pPr>
      <w:r w:rsidRPr="00FA3467">
        <w:rPr>
          <w:rFonts w:ascii="Times New Roman" w:hAnsi="Times New Roman"/>
          <w:bCs/>
          <w:sz w:val="28"/>
          <w:szCs w:val="28"/>
          <w:lang w:val="ru-RU"/>
        </w:rPr>
        <w:t>Подавляющее большинство реализуемых на данный момент государственных программ Российской Федерации и федеральных целевых программ в составе</w:t>
      </w:r>
      <w:r w:rsidR="003D147D" w:rsidRPr="00FA3467">
        <w:rPr>
          <w:rFonts w:ascii="Times New Roman" w:hAnsi="Times New Roman"/>
          <w:bCs/>
          <w:sz w:val="28"/>
          <w:szCs w:val="28"/>
          <w:lang w:val="ru-RU"/>
        </w:rPr>
        <w:t xml:space="preserve"> госпрограмм</w:t>
      </w:r>
      <w:r w:rsidRPr="00FA3467">
        <w:rPr>
          <w:rFonts w:ascii="Times New Roman" w:hAnsi="Times New Roman"/>
          <w:bCs/>
          <w:sz w:val="28"/>
          <w:szCs w:val="28"/>
          <w:lang w:val="ru-RU"/>
        </w:rPr>
        <w:t xml:space="preserve"> утверждены на срок до 2020 года</w:t>
      </w:r>
      <w:r w:rsidR="003D147D" w:rsidRPr="00FA3467">
        <w:rPr>
          <w:rFonts w:ascii="Times New Roman" w:hAnsi="Times New Roman"/>
          <w:bCs/>
          <w:sz w:val="28"/>
          <w:szCs w:val="28"/>
          <w:lang w:val="ru-RU"/>
        </w:rPr>
        <w:t>;</w:t>
      </w:r>
      <w:r w:rsidRPr="00FA3467">
        <w:rPr>
          <w:rFonts w:ascii="Times New Roman" w:hAnsi="Times New Roman"/>
          <w:bCs/>
          <w:sz w:val="28"/>
          <w:szCs w:val="28"/>
          <w:lang w:val="ru-RU"/>
        </w:rPr>
        <w:t xml:space="preserve"> отдельные программы и подпрограммы – на период до 2018 года. При этом перечень мероприятий муниципальных программ и государственных программ субъектов Российской Федерации, софинансируемых за счет средств федерального бюджета в 2018 году и, отчасти, в 2019 году на данный момент сформирован</w:t>
      </w:r>
      <w:r w:rsidR="0078747C" w:rsidRPr="00FA3467">
        <w:rPr>
          <w:rFonts w:ascii="Times New Roman" w:hAnsi="Times New Roman"/>
          <w:bCs/>
          <w:sz w:val="28"/>
          <w:szCs w:val="28"/>
          <w:lang w:val="ru-RU"/>
        </w:rPr>
        <w:t>. Разработка и у</w:t>
      </w:r>
      <w:r w:rsidRPr="00FA3467">
        <w:rPr>
          <w:rFonts w:ascii="Times New Roman" w:hAnsi="Times New Roman"/>
          <w:bCs/>
          <w:sz w:val="28"/>
          <w:szCs w:val="28"/>
          <w:lang w:val="ru-RU"/>
        </w:rPr>
        <w:t>тверждение</w:t>
      </w:r>
      <w:r w:rsidR="0078747C" w:rsidRPr="00FA3467">
        <w:rPr>
          <w:rFonts w:ascii="Times New Roman" w:hAnsi="Times New Roman"/>
          <w:bCs/>
          <w:sz w:val="28"/>
          <w:szCs w:val="28"/>
          <w:lang w:val="ru-RU"/>
        </w:rPr>
        <w:t xml:space="preserve"> большинства указанных программ Российской Федерации</w:t>
      </w:r>
      <w:r w:rsidRPr="00FA3467">
        <w:rPr>
          <w:rFonts w:ascii="Times New Roman" w:hAnsi="Times New Roman"/>
          <w:bCs/>
          <w:sz w:val="28"/>
          <w:szCs w:val="28"/>
          <w:lang w:val="ru-RU"/>
        </w:rPr>
        <w:t xml:space="preserve"> было увязано</w:t>
      </w:r>
      <w:r w:rsidR="0078747C" w:rsidRPr="00FA3467">
        <w:rPr>
          <w:rFonts w:ascii="Times New Roman" w:hAnsi="Times New Roman"/>
          <w:bCs/>
          <w:sz w:val="28"/>
          <w:szCs w:val="28"/>
          <w:lang w:val="ru-RU"/>
        </w:rPr>
        <w:t xml:space="preserve"> со стратегией развития России до 2020 года, представленной в общих чертах на расширенном заседании Государственного совета Президентом России 8 февраля 2008 года.</w:t>
      </w:r>
    </w:p>
    <w:p w:rsidR="0078747C" w:rsidRPr="00FA3467" w:rsidRDefault="0078747C" w:rsidP="0078747C">
      <w:pPr>
        <w:spacing w:after="0" w:line="240" w:lineRule="auto"/>
        <w:jc w:val="both"/>
        <w:rPr>
          <w:rFonts w:ascii="Times New Roman" w:hAnsi="Times New Roman"/>
          <w:bCs/>
          <w:sz w:val="28"/>
          <w:szCs w:val="28"/>
          <w:lang w:val="ru-RU"/>
        </w:rPr>
      </w:pPr>
      <w:r w:rsidRPr="00FA3467">
        <w:rPr>
          <w:rFonts w:ascii="Times New Roman" w:hAnsi="Times New Roman"/>
          <w:bCs/>
          <w:sz w:val="28"/>
          <w:szCs w:val="28"/>
          <w:lang w:val="ru-RU"/>
        </w:rPr>
        <w:t>С учетом изложенного, можно предположить два сценария дальнейшего развития событий:</w:t>
      </w:r>
    </w:p>
    <w:p w:rsidR="0078747C" w:rsidRPr="00FA3467" w:rsidRDefault="0078747C" w:rsidP="00967E3A">
      <w:pPr>
        <w:spacing w:after="0" w:line="240" w:lineRule="auto"/>
        <w:jc w:val="both"/>
        <w:rPr>
          <w:rFonts w:ascii="Times New Roman" w:hAnsi="Times New Roman"/>
          <w:bCs/>
          <w:sz w:val="28"/>
          <w:szCs w:val="28"/>
          <w:lang w:val="ru-RU"/>
        </w:rPr>
      </w:pPr>
      <w:r w:rsidRPr="00FA3467">
        <w:rPr>
          <w:rFonts w:ascii="Times New Roman" w:hAnsi="Times New Roman"/>
          <w:bCs/>
          <w:sz w:val="28"/>
          <w:szCs w:val="28"/>
          <w:lang w:val="ru-RU"/>
        </w:rPr>
        <w:t>Сценарий первый предполагает, что в период 2019-2021 годов произо</w:t>
      </w:r>
      <w:r w:rsidR="000C5950">
        <w:rPr>
          <w:rFonts w:ascii="Times New Roman" w:hAnsi="Times New Roman"/>
          <w:bCs/>
          <w:sz w:val="28"/>
          <w:szCs w:val="28"/>
          <w:lang w:val="ru-RU"/>
        </w:rPr>
        <w:t>й</w:t>
      </w:r>
      <w:r w:rsidRPr="00FA3467">
        <w:rPr>
          <w:rFonts w:ascii="Times New Roman" w:hAnsi="Times New Roman"/>
          <w:bCs/>
          <w:sz w:val="28"/>
          <w:szCs w:val="28"/>
          <w:lang w:val="ru-RU"/>
        </w:rPr>
        <w:t>дет пересмотр основных приоритетов развития России и будут сформированы новые приоритеты и направления</w:t>
      </w:r>
      <w:r w:rsidR="00E37BF0" w:rsidRPr="00FA3467">
        <w:rPr>
          <w:rFonts w:ascii="Times New Roman" w:hAnsi="Times New Roman"/>
          <w:bCs/>
          <w:sz w:val="28"/>
          <w:szCs w:val="28"/>
          <w:lang w:val="ru-RU"/>
        </w:rPr>
        <w:t xml:space="preserve"> социально-экономического развития страны</w:t>
      </w:r>
      <w:r w:rsidR="00967E3A" w:rsidRPr="00FA3467">
        <w:rPr>
          <w:rFonts w:ascii="Times New Roman" w:hAnsi="Times New Roman"/>
          <w:bCs/>
          <w:sz w:val="28"/>
          <w:szCs w:val="28"/>
          <w:lang w:val="ru-RU"/>
        </w:rPr>
        <w:t>, как следствие, в указанный период будут разработаны и утверждены новые государственные целевые программы.</w:t>
      </w:r>
      <w:r w:rsidRPr="00FA3467">
        <w:rPr>
          <w:rFonts w:ascii="Times New Roman" w:hAnsi="Times New Roman"/>
          <w:bCs/>
          <w:sz w:val="28"/>
          <w:szCs w:val="28"/>
          <w:lang w:val="ru-RU"/>
        </w:rPr>
        <w:t xml:space="preserve"> В пользу указанного сценария говорят </w:t>
      </w:r>
      <w:r w:rsidRPr="00FA3467">
        <w:rPr>
          <w:rFonts w:ascii="Times New Roman" w:hAnsi="Times New Roman"/>
          <w:bCs/>
          <w:sz w:val="28"/>
          <w:szCs w:val="28"/>
          <w:lang w:val="ru-RU"/>
        </w:rPr>
        <w:lastRenderedPageBreak/>
        <w:t>существенно изменившиеся внешнеполитические факторы, а также стремительно изменяющаяся в силу в</w:t>
      </w:r>
      <w:r w:rsidRPr="00FA3467">
        <w:rPr>
          <w:rFonts w:ascii="Times New Roman" w:hAnsi="Times New Roman"/>
          <w:bCs/>
          <w:sz w:val="28"/>
          <w:szCs w:val="28"/>
          <w:lang w:val="ru-RU" w:eastAsia="ru-RU"/>
        </w:rPr>
        <w:t>зрывного развития и распространения новых технологий ситуация на глобальных рынках, структурные изменения в современно</w:t>
      </w:r>
      <w:r w:rsidR="00967E3A" w:rsidRPr="00FA3467">
        <w:rPr>
          <w:rFonts w:ascii="Times New Roman" w:hAnsi="Times New Roman"/>
          <w:bCs/>
          <w:sz w:val="28"/>
          <w:szCs w:val="28"/>
          <w:lang w:val="ru-RU" w:eastAsia="ru-RU"/>
        </w:rPr>
        <w:t>м</w:t>
      </w:r>
      <w:r w:rsidRPr="00FA3467">
        <w:rPr>
          <w:rFonts w:ascii="Times New Roman" w:hAnsi="Times New Roman"/>
          <w:bCs/>
          <w:sz w:val="28"/>
          <w:szCs w:val="28"/>
          <w:lang w:val="ru-RU" w:eastAsia="ru-RU"/>
        </w:rPr>
        <w:t xml:space="preserve"> промышленно</w:t>
      </w:r>
      <w:r w:rsidR="00967E3A" w:rsidRPr="00FA3467">
        <w:rPr>
          <w:rFonts w:ascii="Times New Roman" w:hAnsi="Times New Roman"/>
          <w:bCs/>
          <w:sz w:val="28"/>
          <w:szCs w:val="28"/>
          <w:lang w:val="ru-RU" w:eastAsia="ru-RU"/>
        </w:rPr>
        <w:t>м</w:t>
      </w:r>
      <w:r w:rsidRPr="00FA3467">
        <w:rPr>
          <w:rFonts w:ascii="Times New Roman" w:hAnsi="Times New Roman"/>
          <w:bCs/>
          <w:sz w:val="28"/>
          <w:szCs w:val="28"/>
          <w:lang w:val="ru-RU" w:eastAsia="ru-RU"/>
        </w:rPr>
        <w:t xml:space="preserve"> производств</w:t>
      </w:r>
      <w:r w:rsidR="00967E3A" w:rsidRPr="00FA3467">
        <w:rPr>
          <w:rFonts w:ascii="Times New Roman" w:hAnsi="Times New Roman"/>
          <w:bCs/>
          <w:sz w:val="28"/>
          <w:szCs w:val="28"/>
          <w:lang w:val="ru-RU" w:eastAsia="ru-RU"/>
        </w:rPr>
        <w:t>е</w:t>
      </w:r>
      <w:r w:rsidRPr="00FA3467">
        <w:rPr>
          <w:rFonts w:ascii="Times New Roman" w:hAnsi="Times New Roman"/>
          <w:bCs/>
          <w:sz w:val="28"/>
          <w:szCs w:val="28"/>
          <w:lang w:val="ru-RU" w:eastAsia="ru-RU"/>
        </w:rPr>
        <w:t xml:space="preserve"> и социальной сфер</w:t>
      </w:r>
      <w:r w:rsidR="00967E3A" w:rsidRPr="00FA3467">
        <w:rPr>
          <w:rFonts w:ascii="Times New Roman" w:hAnsi="Times New Roman"/>
          <w:bCs/>
          <w:sz w:val="28"/>
          <w:szCs w:val="28"/>
          <w:lang w:val="ru-RU" w:eastAsia="ru-RU"/>
        </w:rPr>
        <w:t>е</w:t>
      </w:r>
      <w:r w:rsidRPr="00FA3467">
        <w:rPr>
          <w:rFonts w:ascii="Times New Roman" w:hAnsi="Times New Roman"/>
          <w:bCs/>
          <w:sz w:val="28"/>
          <w:szCs w:val="28"/>
          <w:lang w:val="ru-RU" w:eastAsia="ru-RU"/>
        </w:rPr>
        <w:t>.</w:t>
      </w:r>
      <w:r w:rsidR="00967E3A" w:rsidRPr="00FA3467">
        <w:rPr>
          <w:rFonts w:ascii="Times New Roman" w:hAnsi="Times New Roman"/>
          <w:bCs/>
          <w:sz w:val="28"/>
          <w:szCs w:val="28"/>
          <w:lang w:val="ru-RU" w:eastAsia="ru-RU"/>
        </w:rPr>
        <w:t xml:space="preserve"> Последнее подробно рассмотрено в главе 3.1. </w:t>
      </w:r>
      <w:bookmarkStart w:id="170" w:name="_Toc502218334"/>
      <w:r w:rsidR="00967E3A" w:rsidRPr="00FA3467">
        <w:rPr>
          <w:rFonts w:ascii="Times New Roman" w:hAnsi="Times New Roman"/>
          <w:bCs/>
          <w:sz w:val="28"/>
          <w:szCs w:val="28"/>
          <w:lang w:val="ru-RU" w:eastAsia="ru-RU"/>
        </w:rPr>
        <w:t>«</w:t>
      </w:r>
      <w:r w:rsidR="00967E3A" w:rsidRPr="00FA3467">
        <w:rPr>
          <w:rFonts w:ascii="Times New Roman" w:hAnsi="Times New Roman"/>
          <w:bCs/>
          <w:sz w:val="28"/>
          <w:szCs w:val="28"/>
          <w:lang w:val="ru-RU"/>
        </w:rPr>
        <w:t>Внешние факторы, определяющие условия развития городского округа</w:t>
      </w:r>
      <w:bookmarkEnd w:id="170"/>
      <w:r w:rsidR="00967E3A" w:rsidRPr="00FA3467">
        <w:rPr>
          <w:rFonts w:ascii="Times New Roman" w:hAnsi="Times New Roman"/>
          <w:bCs/>
          <w:sz w:val="28"/>
          <w:szCs w:val="28"/>
          <w:lang w:val="ru-RU"/>
        </w:rPr>
        <w:t>».</w:t>
      </w:r>
    </w:p>
    <w:p w:rsidR="0078747C" w:rsidRPr="00FA3467" w:rsidRDefault="00967E3A" w:rsidP="00967E3A">
      <w:pPr>
        <w:tabs>
          <w:tab w:val="num" w:pos="714"/>
          <w:tab w:val="num" w:pos="1072"/>
        </w:tabs>
        <w:spacing w:after="0" w:line="240" w:lineRule="auto"/>
        <w:jc w:val="both"/>
        <w:rPr>
          <w:rFonts w:ascii="Times New Roman" w:hAnsi="Times New Roman"/>
          <w:bCs/>
          <w:sz w:val="28"/>
          <w:szCs w:val="28"/>
          <w:lang w:val="ru-RU"/>
        </w:rPr>
      </w:pPr>
      <w:r w:rsidRPr="00FA3467">
        <w:rPr>
          <w:rFonts w:ascii="Times New Roman" w:hAnsi="Times New Roman"/>
          <w:bCs/>
          <w:sz w:val="28"/>
          <w:szCs w:val="28"/>
          <w:lang w:val="ru-RU"/>
        </w:rPr>
        <w:t xml:space="preserve">Второй сценарий предполагает, что приоритеты, обозначенные в стратегии социально-экономического развития России на период до 2020 года, имеют долгосрочный характер и будут скорректированы незначительно. </w:t>
      </w:r>
      <w:r w:rsidR="002376BE" w:rsidRPr="00FA3467">
        <w:rPr>
          <w:rFonts w:ascii="Times New Roman" w:hAnsi="Times New Roman"/>
          <w:bCs/>
          <w:sz w:val="28"/>
          <w:szCs w:val="28"/>
          <w:lang w:val="ru-RU"/>
        </w:rPr>
        <w:t>В частности,</w:t>
      </w:r>
      <w:r w:rsidRPr="00FA3467">
        <w:rPr>
          <w:rFonts w:ascii="Times New Roman" w:hAnsi="Times New Roman"/>
          <w:bCs/>
          <w:sz w:val="28"/>
          <w:szCs w:val="28"/>
          <w:lang w:val="ru-RU"/>
        </w:rPr>
        <w:t xml:space="preserve"> в качестве основного сценари</w:t>
      </w:r>
      <w:r w:rsidR="00E37BF0" w:rsidRPr="00FA3467">
        <w:rPr>
          <w:rFonts w:ascii="Times New Roman" w:hAnsi="Times New Roman"/>
          <w:bCs/>
          <w:sz w:val="28"/>
          <w:szCs w:val="28"/>
          <w:lang w:val="ru-RU"/>
        </w:rPr>
        <w:t>я</w:t>
      </w:r>
      <w:r w:rsidRPr="00FA3467">
        <w:rPr>
          <w:rFonts w:ascii="Times New Roman" w:hAnsi="Times New Roman"/>
          <w:bCs/>
          <w:sz w:val="28"/>
          <w:szCs w:val="28"/>
          <w:lang w:val="ru-RU"/>
        </w:rPr>
        <w:t xml:space="preserve"> развития</w:t>
      </w:r>
      <w:r w:rsidR="00E37BF0" w:rsidRPr="00FA3467">
        <w:rPr>
          <w:rFonts w:ascii="Times New Roman" w:hAnsi="Times New Roman"/>
          <w:bCs/>
          <w:sz w:val="28"/>
          <w:szCs w:val="28"/>
          <w:lang w:val="ru-RU"/>
        </w:rPr>
        <w:t xml:space="preserve"> страны</w:t>
      </w:r>
      <w:r w:rsidRPr="00FA3467">
        <w:rPr>
          <w:rFonts w:ascii="Times New Roman" w:hAnsi="Times New Roman"/>
          <w:bCs/>
          <w:sz w:val="28"/>
          <w:szCs w:val="28"/>
          <w:lang w:val="ru-RU"/>
        </w:rPr>
        <w:t xml:space="preserve"> в противовес инерционному, предполагающему становление России сырьевым </w:t>
      </w:r>
      <w:r w:rsidR="0078747C" w:rsidRPr="00FA3467">
        <w:rPr>
          <w:rFonts w:ascii="Times New Roman" w:hAnsi="Times New Roman"/>
          <w:bCs/>
          <w:sz w:val="28"/>
          <w:szCs w:val="28"/>
          <w:lang w:val="ru-RU"/>
        </w:rPr>
        <w:t>придатком Запад</w:t>
      </w:r>
      <w:r w:rsidRPr="00FA3467">
        <w:rPr>
          <w:rFonts w:ascii="Times New Roman" w:hAnsi="Times New Roman"/>
          <w:bCs/>
          <w:sz w:val="28"/>
          <w:szCs w:val="28"/>
          <w:lang w:val="ru-RU"/>
        </w:rPr>
        <w:t>а и</w:t>
      </w:r>
      <w:r w:rsidR="0078747C" w:rsidRPr="00FA3467">
        <w:rPr>
          <w:rFonts w:ascii="Times New Roman" w:hAnsi="Times New Roman"/>
          <w:bCs/>
          <w:sz w:val="28"/>
          <w:szCs w:val="28"/>
          <w:lang w:val="ru-RU"/>
        </w:rPr>
        <w:t xml:space="preserve"> потер</w:t>
      </w:r>
      <w:r w:rsidRPr="00FA3467">
        <w:rPr>
          <w:rFonts w:ascii="Times New Roman" w:hAnsi="Times New Roman"/>
          <w:bCs/>
          <w:sz w:val="28"/>
          <w:szCs w:val="28"/>
          <w:lang w:val="ru-RU"/>
        </w:rPr>
        <w:t>ю</w:t>
      </w:r>
      <w:r w:rsidR="0078747C" w:rsidRPr="00FA3467">
        <w:rPr>
          <w:rFonts w:ascii="Times New Roman" w:hAnsi="Times New Roman"/>
          <w:bCs/>
          <w:sz w:val="28"/>
          <w:szCs w:val="28"/>
          <w:lang w:val="ru-RU"/>
        </w:rPr>
        <w:t xml:space="preserve"> финансовой</w:t>
      </w:r>
      <w:r w:rsidRPr="00FA3467">
        <w:rPr>
          <w:rFonts w:ascii="Times New Roman" w:hAnsi="Times New Roman"/>
          <w:bCs/>
          <w:sz w:val="28"/>
          <w:szCs w:val="28"/>
          <w:lang w:val="ru-RU"/>
        </w:rPr>
        <w:t xml:space="preserve"> и</w:t>
      </w:r>
      <w:r w:rsidR="0078747C" w:rsidRPr="00FA3467">
        <w:rPr>
          <w:rFonts w:ascii="Times New Roman" w:hAnsi="Times New Roman"/>
          <w:bCs/>
          <w:sz w:val="28"/>
          <w:szCs w:val="28"/>
          <w:lang w:val="ru-RU"/>
        </w:rPr>
        <w:t xml:space="preserve"> экономической независимости</w:t>
      </w:r>
      <w:r w:rsidRPr="00FA3467">
        <w:rPr>
          <w:rFonts w:ascii="Times New Roman" w:hAnsi="Times New Roman"/>
          <w:bCs/>
          <w:sz w:val="28"/>
          <w:szCs w:val="28"/>
          <w:lang w:val="ru-RU"/>
        </w:rPr>
        <w:t xml:space="preserve">, будет по-прежнему рассматриваться </w:t>
      </w:r>
      <w:r w:rsidR="0078747C" w:rsidRPr="00FA3467">
        <w:rPr>
          <w:rFonts w:ascii="Times New Roman" w:hAnsi="Times New Roman"/>
          <w:bCs/>
          <w:sz w:val="28"/>
          <w:szCs w:val="28"/>
          <w:lang w:val="ru-RU"/>
        </w:rPr>
        <w:t>сценарий инновационного развития.</w:t>
      </w:r>
      <w:r w:rsidRPr="00FA3467">
        <w:rPr>
          <w:rFonts w:ascii="Times New Roman" w:hAnsi="Times New Roman"/>
          <w:bCs/>
          <w:sz w:val="28"/>
          <w:szCs w:val="28"/>
          <w:lang w:val="ru-RU"/>
        </w:rPr>
        <w:t xml:space="preserve"> Развитие человека, человеческого капитала останется абсолютным национальным приоритетом. </w:t>
      </w:r>
      <w:r w:rsidR="0078747C" w:rsidRPr="00FA3467">
        <w:rPr>
          <w:rFonts w:ascii="Times New Roman" w:hAnsi="Times New Roman"/>
          <w:bCs/>
          <w:sz w:val="28"/>
          <w:szCs w:val="28"/>
          <w:lang w:val="ru-RU"/>
        </w:rPr>
        <w:t>Втор</w:t>
      </w:r>
      <w:r w:rsidRPr="00FA3467">
        <w:rPr>
          <w:rFonts w:ascii="Times New Roman" w:hAnsi="Times New Roman"/>
          <w:bCs/>
          <w:sz w:val="28"/>
          <w:szCs w:val="28"/>
          <w:lang w:val="ru-RU"/>
        </w:rPr>
        <w:t>ым</w:t>
      </w:r>
      <w:r w:rsidR="0078747C" w:rsidRPr="00FA3467">
        <w:rPr>
          <w:rFonts w:ascii="Times New Roman" w:hAnsi="Times New Roman"/>
          <w:bCs/>
          <w:sz w:val="28"/>
          <w:szCs w:val="28"/>
          <w:lang w:val="ru-RU"/>
        </w:rPr>
        <w:t xml:space="preserve"> приоритет</w:t>
      </w:r>
      <w:r w:rsidRPr="00FA3467">
        <w:rPr>
          <w:rFonts w:ascii="Times New Roman" w:hAnsi="Times New Roman"/>
          <w:bCs/>
          <w:sz w:val="28"/>
          <w:szCs w:val="28"/>
          <w:lang w:val="ru-RU"/>
        </w:rPr>
        <w:t>ом</w:t>
      </w:r>
      <w:r w:rsidR="0078747C" w:rsidRPr="00FA3467">
        <w:rPr>
          <w:rFonts w:ascii="Times New Roman" w:hAnsi="Times New Roman"/>
          <w:bCs/>
          <w:sz w:val="28"/>
          <w:szCs w:val="28"/>
          <w:lang w:val="ru-RU"/>
        </w:rPr>
        <w:t>, неразрывно связанны</w:t>
      </w:r>
      <w:r w:rsidRPr="00FA3467">
        <w:rPr>
          <w:rFonts w:ascii="Times New Roman" w:hAnsi="Times New Roman"/>
          <w:bCs/>
          <w:sz w:val="28"/>
          <w:szCs w:val="28"/>
          <w:lang w:val="ru-RU"/>
        </w:rPr>
        <w:t>м</w:t>
      </w:r>
      <w:r w:rsidR="0078747C" w:rsidRPr="00FA3467">
        <w:rPr>
          <w:rFonts w:ascii="Times New Roman" w:hAnsi="Times New Roman"/>
          <w:bCs/>
          <w:sz w:val="28"/>
          <w:szCs w:val="28"/>
          <w:lang w:val="ru-RU"/>
        </w:rPr>
        <w:t xml:space="preserve"> с первым</w:t>
      </w:r>
      <w:r w:rsidRPr="00FA3467">
        <w:rPr>
          <w:rFonts w:ascii="Times New Roman" w:hAnsi="Times New Roman"/>
          <w:bCs/>
          <w:sz w:val="28"/>
          <w:szCs w:val="28"/>
          <w:lang w:val="ru-RU"/>
        </w:rPr>
        <w:t>, останется</w:t>
      </w:r>
      <w:r w:rsidR="0078747C" w:rsidRPr="00FA3467">
        <w:rPr>
          <w:rFonts w:ascii="Times New Roman" w:hAnsi="Times New Roman"/>
          <w:bCs/>
          <w:sz w:val="28"/>
          <w:szCs w:val="28"/>
          <w:lang w:val="ru-RU"/>
        </w:rPr>
        <w:t xml:space="preserve"> развитие инновационной экономики</w:t>
      </w:r>
      <w:r w:rsidRPr="00FA3467">
        <w:rPr>
          <w:rFonts w:ascii="Times New Roman" w:hAnsi="Times New Roman"/>
          <w:bCs/>
          <w:sz w:val="28"/>
          <w:szCs w:val="28"/>
          <w:lang w:val="ru-RU"/>
        </w:rPr>
        <w:t>, что предполагает</w:t>
      </w:r>
      <w:r w:rsidR="0078747C" w:rsidRPr="00FA3467">
        <w:rPr>
          <w:rFonts w:ascii="Times New Roman" w:hAnsi="Times New Roman"/>
          <w:bCs/>
          <w:sz w:val="28"/>
          <w:szCs w:val="28"/>
          <w:lang w:val="ru-RU"/>
        </w:rPr>
        <w:t xml:space="preserve"> формировани</w:t>
      </w:r>
      <w:r w:rsidRPr="00FA3467">
        <w:rPr>
          <w:rFonts w:ascii="Times New Roman" w:hAnsi="Times New Roman"/>
          <w:bCs/>
          <w:sz w:val="28"/>
          <w:szCs w:val="28"/>
          <w:lang w:val="ru-RU"/>
        </w:rPr>
        <w:t>е</w:t>
      </w:r>
      <w:r w:rsidR="0078747C" w:rsidRPr="00FA3467">
        <w:rPr>
          <w:rFonts w:ascii="Times New Roman" w:hAnsi="Times New Roman"/>
          <w:bCs/>
          <w:sz w:val="28"/>
          <w:szCs w:val="28"/>
          <w:lang w:val="ru-RU"/>
        </w:rPr>
        <w:t xml:space="preserve"> национальной инновационной системы в рамках государственно-частного</w:t>
      </w:r>
      <w:r w:rsidRPr="00FA3467">
        <w:rPr>
          <w:rFonts w:ascii="Times New Roman" w:hAnsi="Times New Roman"/>
          <w:bCs/>
          <w:sz w:val="28"/>
          <w:szCs w:val="28"/>
          <w:lang w:val="ru-RU"/>
        </w:rPr>
        <w:t xml:space="preserve"> и муниципально-частного</w:t>
      </w:r>
      <w:r w:rsidR="0078747C" w:rsidRPr="00FA3467">
        <w:rPr>
          <w:rFonts w:ascii="Times New Roman" w:hAnsi="Times New Roman"/>
          <w:bCs/>
          <w:sz w:val="28"/>
          <w:szCs w:val="28"/>
          <w:lang w:val="ru-RU"/>
        </w:rPr>
        <w:t xml:space="preserve"> партнерства. </w:t>
      </w:r>
      <w:r w:rsidRPr="00FA3467">
        <w:rPr>
          <w:rFonts w:ascii="Times New Roman" w:hAnsi="Times New Roman"/>
          <w:bCs/>
          <w:sz w:val="28"/>
          <w:szCs w:val="28"/>
          <w:lang w:val="ru-RU"/>
        </w:rPr>
        <w:t>Р</w:t>
      </w:r>
      <w:r w:rsidR="0078747C" w:rsidRPr="00FA3467">
        <w:rPr>
          <w:rFonts w:ascii="Times New Roman" w:hAnsi="Times New Roman"/>
          <w:bCs/>
          <w:sz w:val="28"/>
          <w:szCs w:val="28"/>
          <w:lang w:val="ru-RU"/>
        </w:rPr>
        <w:t>азвитие новых секторов глобальной конкуренции</w:t>
      </w:r>
      <w:r w:rsidRPr="00FA3467">
        <w:rPr>
          <w:rFonts w:ascii="Times New Roman" w:hAnsi="Times New Roman"/>
          <w:bCs/>
          <w:sz w:val="28"/>
          <w:szCs w:val="28"/>
          <w:lang w:val="ru-RU"/>
        </w:rPr>
        <w:t xml:space="preserve">, </w:t>
      </w:r>
      <w:r w:rsidR="0078747C" w:rsidRPr="00FA3467">
        <w:rPr>
          <w:rFonts w:ascii="Times New Roman" w:hAnsi="Times New Roman"/>
          <w:bCs/>
          <w:sz w:val="28"/>
          <w:szCs w:val="28"/>
          <w:lang w:val="ru-RU"/>
        </w:rPr>
        <w:t>масштабная модернизация существующих производств</w:t>
      </w:r>
      <w:r w:rsidRPr="00FA3467">
        <w:rPr>
          <w:rFonts w:ascii="Times New Roman" w:hAnsi="Times New Roman"/>
          <w:bCs/>
          <w:sz w:val="28"/>
          <w:szCs w:val="28"/>
          <w:lang w:val="ru-RU"/>
        </w:rPr>
        <w:t xml:space="preserve"> и </w:t>
      </w:r>
      <w:r w:rsidR="0078747C" w:rsidRPr="00FA3467">
        <w:rPr>
          <w:rFonts w:ascii="Times New Roman" w:hAnsi="Times New Roman"/>
          <w:bCs/>
          <w:sz w:val="28"/>
          <w:szCs w:val="28"/>
          <w:lang w:val="ru-RU"/>
        </w:rPr>
        <w:t>закрепление и расширение естественных преимуществ (природные ресурсы, энергетика, сельское хозяйство)</w:t>
      </w:r>
      <w:r w:rsidR="00E37BF0" w:rsidRPr="00FA3467">
        <w:rPr>
          <w:rFonts w:ascii="Times New Roman" w:hAnsi="Times New Roman"/>
          <w:bCs/>
          <w:sz w:val="28"/>
          <w:szCs w:val="28"/>
          <w:lang w:val="ru-RU"/>
        </w:rPr>
        <w:t xml:space="preserve"> останутся приоритетными направлениями развития российской экономики.</w:t>
      </w:r>
    </w:p>
    <w:p w:rsidR="0078747C" w:rsidRPr="00FA3467" w:rsidRDefault="00E37BF0" w:rsidP="0078747C">
      <w:pPr>
        <w:spacing w:after="0" w:line="240" w:lineRule="auto"/>
        <w:jc w:val="both"/>
        <w:rPr>
          <w:rFonts w:ascii="Times New Roman" w:hAnsi="Times New Roman"/>
          <w:bCs/>
          <w:sz w:val="28"/>
          <w:szCs w:val="28"/>
          <w:lang w:val="ru-RU"/>
        </w:rPr>
      </w:pPr>
      <w:r w:rsidRPr="00FA3467">
        <w:rPr>
          <w:rFonts w:ascii="Times New Roman" w:hAnsi="Times New Roman"/>
          <w:bCs/>
          <w:sz w:val="28"/>
          <w:szCs w:val="28"/>
          <w:lang w:val="ru-RU"/>
        </w:rPr>
        <w:t xml:space="preserve">В случае реализации второго сценария значительная часть </w:t>
      </w:r>
      <w:r w:rsidR="00C53623" w:rsidRPr="00FA3467">
        <w:rPr>
          <w:rFonts w:ascii="Times New Roman" w:hAnsi="Times New Roman"/>
          <w:bCs/>
          <w:sz w:val="28"/>
          <w:szCs w:val="28"/>
          <w:lang w:val="ru-RU"/>
        </w:rPr>
        <w:t xml:space="preserve">утвержденных государственных и федеральных целевых программ Российской Федерации будет </w:t>
      </w:r>
      <w:r w:rsidR="003D147D" w:rsidRPr="00FA3467">
        <w:rPr>
          <w:rFonts w:ascii="Times New Roman" w:hAnsi="Times New Roman"/>
          <w:bCs/>
          <w:sz w:val="28"/>
          <w:szCs w:val="28"/>
          <w:lang w:val="ru-RU"/>
        </w:rPr>
        <w:t>пролонгирована с уточненными целями, направлениями, финансируемыми мероприятиями и целевыми значениями показателей достижения поставленных целей. В данном случае с учетом определенных приоритетов развития Славского городского округа следует рассмотреть возможность включения отдельных мероприятий муниципальных программ округа в следующие государственные и федеральные целевые программы:</w:t>
      </w:r>
    </w:p>
    <w:p w:rsidR="003D147D" w:rsidRPr="00FA3467" w:rsidRDefault="003D147D" w:rsidP="006376CE">
      <w:pPr>
        <w:spacing w:after="0" w:line="240" w:lineRule="auto"/>
        <w:jc w:val="both"/>
        <w:rPr>
          <w:rFonts w:ascii="Times New Roman" w:hAnsi="Times New Roman"/>
          <w:bCs/>
          <w:sz w:val="28"/>
          <w:szCs w:val="28"/>
          <w:lang w:val="ru-RU"/>
        </w:rPr>
      </w:pPr>
      <w:r w:rsidRPr="00FA3467">
        <w:rPr>
          <w:rFonts w:ascii="Times New Roman" w:hAnsi="Times New Roman"/>
          <w:bCs/>
          <w:sz w:val="28"/>
          <w:szCs w:val="28"/>
        </w:rPr>
        <w:t>I</w:t>
      </w:r>
      <w:r w:rsidRPr="00FA3467">
        <w:rPr>
          <w:rFonts w:ascii="Times New Roman" w:hAnsi="Times New Roman"/>
          <w:bCs/>
          <w:sz w:val="28"/>
          <w:szCs w:val="28"/>
          <w:lang w:val="ru-RU"/>
        </w:rPr>
        <w:t>.</w:t>
      </w:r>
      <w:r w:rsidRPr="00FA3467">
        <w:rPr>
          <w:rFonts w:ascii="Times New Roman" w:hAnsi="Times New Roman"/>
          <w:bCs/>
          <w:sz w:val="28"/>
          <w:szCs w:val="28"/>
        </w:rPr>
        <w:t> </w:t>
      </w:r>
      <w:r w:rsidR="00A254C8" w:rsidRPr="00FA3467">
        <w:rPr>
          <w:rFonts w:ascii="Times New Roman" w:hAnsi="Times New Roman"/>
          <w:bCs/>
          <w:sz w:val="28"/>
          <w:szCs w:val="28"/>
          <w:lang w:val="ru-RU"/>
        </w:rPr>
        <w:t>Гос</w:t>
      </w:r>
      <w:r w:rsidRPr="00FA3467">
        <w:rPr>
          <w:rFonts w:ascii="Times New Roman" w:hAnsi="Times New Roman"/>
          <w:bCs/>
          <w:sz w:val="28"/>
          <w:szCs w:val="28"/>
          <w:lang w:val="ru-RU"/>
        </w:rPr>
        <w:t xml:space="preserve">ударственная </w:t>
      </w:r>
      <w:r w:rsidR="00A254C8" w:rsidRPr="00FA3467">
        <w:rPr>
          <w:rFonts w:ascii="Times New Roman" w:hAnsi="Times New Roman"/>
          <w:bCs/>
          <w:sz w:val="28"/>
          <w:szCs w:val="28"/>
          <w:lang w:val="ru-RU"/>
        </w:rPr>
        <w:t>программа</w:t>
      </w:r>
      <w:r w:rsidR="006249B3" w:rsidRPr="00FA3467">
        <w:rPr>
          <w:rFonts w:ascii="Times New Roman" w:hAnsi="Times New Roman"/>
          <w:bCs/>
          <w:sz w:val="28"/>
          <w:szCs w:val="28"/>
          <w:lang w:val="ru-RU"/>
        </w:rPr>
        <w:t xml:space="preserve"> Российской Федерации</w:t>
      </w:r>
      <w:r w:rsidR="00A254C8" w:rsidRPr="00FA3467">
        <w:rPr>
          <w:rFonts w:ascii="Times New Roman" w:hAnsi="Times New Roman"/>
          <w:bCs/>
          <w:sz w:val="28"/>
          <w:szCs w:val="28"/>
          <w:lang w:val="ru-RU"/>
        </w:rPr>
        <w:t xml:space="preserve"> «Ра</w:t>
      </w:r>
      <w:r w:rsidRPr="00FA3467">
        <w:rPr>
          <w:rFonts w:ascii="Times New Roman" w:hAnsi="Times New Roman"/>
          <w:bCs/>
          <w:sz w:val="28"/>
          <w:szCs w:val="28"/>
          <w:lang w:val="ru-RU"/>
        </w:rPr>
        <w:t>з</w:t>
      </w:r>
      <w:r w:rsidR="00A254C8" w:rsidRPr="00FA3467">
        <w:rPr>
          <w:rFonts w:ascii="Times New Roman" w:hAnsi="Times New Roman"/>
          <w:bCs/>
          <w:sz w:val="28"/>
          <w:szCs w:val="28"/>
          <w:lang w:val="ru-RU"/>
        </w:rPr>
        <w:t>витие культуры и туризма» на 2013-2020 годы</w:t>
      </w:r>
      <w:r w:rsidRPr="00FA3467">
        <w:rPr>
          <w:rFonts w:ascii="Times New Roman" w:hAnsi="Times New Roman"/>
          <w:bCs/>
          <w:sz w:val="28"/>
          <w:szCs w:val="28"/>
          <w:lang w:val="ru-RU"/>
        </w:rPr>
        <w:t>. В рамках указанной государственной программы реализуются следующие ф</w:t>
      </w:r>
      <w:r w:rsidR="00A254C8" w:rsidRPr="00FA3467">
        <w:rPr>
          <w:rFonts w:ascii="Times New Roman" w:hAnsi="Times New Roman"/>
          <w:bCs/>
          <w:sz w:val="28"/>
          <w:szCs w:val="28"/>
          <w:lang w:val="ru-RU"/>
        </w:rPr>
        <w:t>едеральн</w:t>
      </w:r>
      <w:r w:rsidRPr="00FA3467">
        <w:rPr>
          <w:rFonts w:ascii="Times New Roman" w:hAnsi="Times New Roman"/>
          <w:bCs/>
          <w:sz w:val="28"/>
          <w:szCs w:val="28"/>
          <w:lang w:val="ru-RU"/>
        </w:rPr>
        <w:t>ые</w:t>
      </w:r>
      <w:r w:rsidR="00A254C8" w:rsidRPr="00FA3467">
        <w:rPr>
          <w:rFonts w:ascii="Times New Roman" w:hAnsi="Times New Roman"/>
          <w:bCs/>
          <w:sz w:val="28"/>
          <w:szCs w:val="28"/>
          <w:lang w:val="ru-RU"/>
        </w:rPr>
        <w:t xml:space="preserve"> целев</w:t>
      </w:r>
      <w:r w:rsidRPr="00FA3467">
        <w:rPr>
          <w:rFonts w:ascii="Times New Roman" w:hAnsi="Times New Roman"/>
          <w:bCs/>
          <w:sz w:val="28"/>
          <w:szCs w:val="28"/>
          <w:lang w:val="ru-RU"/>
        </w:rPr>
        <w:t>ые программы:</w:t>
      </w:r>
    </w:p>
    <w:p w:rsidR="00A254C8" w:rsidRPr="00FA3467" w:rsidRDefault="003D147D" w:rsidP="003D147D">
      <w:pPr>
        <w:spacing w:after="0" w:line="240" w:lineRule="auto"/>
        <w:jc w:val="both"/>
        <w:rPr>
          <w:rFonts w:ascii="Times New Roman" w:hAnsi="Times New Roman"/>
          <w:bCs/>
          <w:sz w:val="28"/>
          <w:szCs w:val="28"/>
          <w:lang w:val="ru-RU"/>
        </w:rPr>
      </w:pPr>
      <w:r w:rsidRPr="00FA3467">
        <w:rPr>
          <w:rFonts w:ascii="Times New Roman" w:hAnsi="Times New Roman"/>
          <w:bCs/>
          <w:sz w:val="28"/>
          <w:szCs w:val="28"/>
          <w:lang w:val="ru-RU"/>
        </w:rPr>
        <w:t>1) федеральная целевая</w:t>
      </w:r>
      <w:r w:rsidR="00A254C8" w:rsidRPr="00FA3467">
        <w:rPr>
          <w:rFonts w:ascii="Times New Roman" w:hAnsi="Times New Roman"/>
          <w:bCs/>
          <w:sz w:val="28"/>
          <w:szCs w:val="28"/>
          <w:lang w:val="ru-RU"/>
        </w:rPr>
        <w:t xml:space="preserve"> программ</w:t>
      </w:r>
      <w:r w:rsidRPr="00FA3467">
        <w:rPr>
          <w:rFonts w:ascii="Times New Roman" w:hAnsi="Times New Roman"/>
          <w:bCs/>
          <w:sz w:val="28"/>
          <w:szCs w:val="28"/>
          <w:lang w:val="ru-RU"/>
        </w:rPr>
        <w:t>а«</w:t>
      </w:r>
      <w:r w:rsidR="00A254C8" w:rsidRPr="00FA3467">
        <w:rPr>
          <w:rFonts w:ascii="Times New Roman" w:hAnsi="Times New Roman"/>
          <w:bCs/>
          <w:sz w:val="28"/>
          <w:szCs w:val="28"/>
          <w:lang w:val="ru-RU"/>
        </w:rPr>
        <w:t>Культура России (2012</w:t>
      </w:r>
      <w:r w:rsidRPr="00FA3467">
        <w:rPr>
          <w:rFonts w:ascii="Times New Roman" w:hAnsi="Times New Roman"/>
          <w:bCs/>
          <w:sz w:val="28"/>
          <w:szCs w:val="28"/>
          <w:lang w:val="ru-RU"/>
        </w:rPr>
        <w:t>–</w:t>
      </w:r>
      <w:r w:rsidR="00A254C8" w:rsidRPr="00FA3467">
        <w:rPr>
          <w:rFonts w:ascii="Times New Roman" w:hAnsi="Times New Roman"/>
          <w:bCs/>
          <w:sz w:val="28"/>
          <w:szCs w:val="28"/>
          <w:lang w:val="ru-RU"/>
        </w:rPr>
        <w:t>2018 годы</w:t>
      </w:r>
      <w:r w:rsidRPr="00FA3467">
        <w:rPr>
          <w:rFonts w:ascii="Times New Roman" w:hAnsi="Times New Roman"/>
          <w:bCs/>
          <w:sz w:val="28"/>
          <w:szCs w:val="28"/>
          <w:lang w:val="ru-RU"/>
        </w:rPr>
        <w:t>);</w:t>
      </w:r>
    </w:p>
    <w:p w:rsidR="00A254C8" w:rsidRPr="00FA3467" w:rsidRDefault="003D147D" w:rsidP="003D147D">
      <w:pPr>
        <w:spacing w:after="0" w:line="240" w:lineRule="auto"/>
        <w:jc w:val="both"/>
        <w:rPr>
          <w:rFonts w:ascii="Times New Roman" w:hAnsi="Times New Roman"/>
          <w:bCs/>
          <w:sz w:val="28"/>
          <w:szCs w:val="28"/>
          <w:lang w:val="ru-RU"/>
        </w:rPr>
      </w:pPr>
      <w:r w:rsidRPr="00FA3467">
        <w:rPr>
          <w:rFonts w:ascii="Times New Roman" w:hAnsi="Times New Roman"/>
          <w:bCs/>
          <w:sz w:val="28"/>
          <w:szCs w:val="28"/>
          <w:lang w:val="ru-RU"/>
        </w:rPr>
        <w:t>2) федеральная целевая программа «</w:t>
      </w:r>
      <w:r w:rsidR="00A254C8" w:rsidRPr="00FA3467">
        <w:rPr>
          <w:rFonts w:ascii="Times New Roman" w:hAnsi="Times New Roman"/>
          <w:bCs/>
          <w:sz w:val="28"/>
          <w:szCs w:val="28"/>
          <w:lang w:val="ru-RU"/>
        </w:rPr>
        <w:t>Развитие внутреннего и въездного туризма в Российской Федерации (2011</w:t>
      </w:r>
      <w:r w:rsidRPr="00FA3467">
        <w:rPr>
          <w:rFonts w:ascii="Times New Roman" w:hAnsi="Times New Roman"/>
          <w:bCs/>
          <w:sz w:val="28"/>
          <w:szCs w:val="28"/>
          <w:lang w:val="ru-RU"/>
        </w:rPr>
        <w:t>–</w:t>
      </w:r>
      <w:r w:rsidR="00A254C8" w:rsidRPr="00FA3467">
        <w:rPr>
          <w:rFonts w:ascii="Times New Roman" w:hAnsi="Times New Roman"/>
          <w:bCs/>
          <w:sz w:val="28"/>
          <w:szCs w:val="28"/>
          <w:lang w:val="ru-RU"/>
        </w:rPr>
        <w:t>2018 годы)</w:t>
      </w:r>
      <w:r w:rsidRPr="00FA3467">
        <w:rPr>
          <w:rFonts w:ascii="Times New Roman" w:hAnsi="Times New Roman"/>
          <w:bCs/>
          <w:sz w:val="28"/>
          <w:szCs w:val="28"/>
          <w:lang w:val="ru-RU"/>
        </w:rPr>
        <w:t>».</w:t>
      </w:r>
    </w:p>
    <w:p w:rsidR="00A254C8" w:rsidRPr="00FA3467" w:rsidRDefault="003D147D" w:rsidP="006376CE">
      <w:pPr>
        <w:spacing w:after="0" w:line="240" w:lineRule="auto"/>
        <w:jc w:val="both"/>
        <w:rPr>
          <w:rFonts w:ascii="Times New Roman" w:hAnsi="Times New Roman"/>
          <w:bCs/>
          <w:sz w:val="28"/>
          <w:szCs w:val="28"/>
          <w:lang w:val="ru-RU"/>
        </w:rPr>
      </w:pPr>
      <w:r w:rsidRPr="00FA3467">
        <w:rPr>
          <w:rFonts w:ascii="Times New Roman" w:hAnsi="Times New Roman"/>
          <w:bCs/>
          <w:sz w:val="28"/>
          <w:szCs w:val="28"/>
          <w:lang w:val="ru-RU"/>
        </w:rPr>
        <w:t>Согласно ФЦП «Развитие внутреннего и въездного туризма в Российской Федерации (2011–2018 годы)» п</w:t>
      </w:r>
      <w:r w:rsidR="00A254C8" w:rsidRPr="00FA3467">
        <w:rPr>
          <w:rFonts w:ascii="Times New Roman" w:hAnsi="Times New Roman"/>
          <w:bCs/>
          <w:sz w:val="28"/>
          <w:szCs w:val="28"/>
          <w:lang w:val="ru-RU"/>
        </w:rPr>
        <w:t>риоритетными для Калининградской области являются культурно-познавательный, экологический, пляжный и оздоровительный туризм. Перспективными направлениями разработки туристских продуктов и маршрутов выступают активный, водный, детский, молодежный, деловой и событийный туризм, велосипедные маршруты, а также маршруты с посещением приграничных территорий Литвы и Польши.</w:t>
      </w:r>
      <w:r w:rsidRPr="00FA3467">
        <w:rPr>
          <w:rFonts w:ascii="Times New Roman" w:hAnsi="Times New Roman"/>
          <w:bCs/>
          <w:sz w:val="28"/>
          <w:szCs w:val="28"/>
          <w:lang w:val="ru-RU"/>
        </w:rPr>
        <w:t xml:space="preserve"> При этом указанной программой предусмотрено с</w:t>
      </w:r>
      <w:r w:rsidR="00A254C8" w:rsidRPr="00FA3467">
        <w:rPr>
          <w:rFonts w:ascii="Times New Roman" w:hAnsi="Times New Roman"/>
          <w:bCs/>
          <w:sz w:val="28"/>
          <w:szCs w:val="28"/>
          <w:lang w:val="ru-RU"/>
        </w:rPr>
        <w:t xml:space="preserve">оздание туристско-рекреационного кластера </w:t>
      </w:r>
      <w:r w:rsidRPr="00FA3467">
        <w:rPr>
          <w:rFonts w:ascii="Times New Roman" w:hAnsi="Times New Roman"/>
          <w:bCs/>
          <w:sz w:val="28"/>
          <w:szCs w:val="28"/>
          <w:lang w:val="ru-RU"/>
        </w:rPr>
        <w:t>«</w:t>
      </w:r>
      <w:r w:rsidR="00A254C8" w:rsidRPr="00FA3467">
        <w:rPr>
          <w:rFonts w:ascii="Times New Roman" w:hAnsi="Times New Roman"/>
          <w:bCs/>
          <w:sz w:val="28"/>
          <w:szCs w:val="28"/>
          <w:lang w:val="ru-RU"/>
        </w:rPr>
        <w:t>Раушен</w:t>
      </w:r>
      <w:r w:rsidRPr="00FA3467">
        <w:rPr>
          <w:rFonts w:ascii="Times New Roman" w:hAnsi="Times New Roman"/>
          <w:bCs/>
          <w:sz w:val="28"/>
          <w:szCs w:val="28"/>
          <w:lang w:val="ru-RU"/>
        </w:rPr>
        <w:t>».</w:t>
      </w:r>
    </w:p>
    <w:p w:rsidR="003D147D" w:rsidRPr="00FA3467" w:rsidRDefault="003D147D" w:rsidP="006376CE">
      <w:pPr>
        <w:spacing w:after="0" w:line="240" w:lineRule="auto"/>
        <w:jc w:val="both"/>
        <w:rPr>
          <w:rFonts w:ascii="Times New Roman" w:hAnsi="Times New Roman"/>
          <w:bCs/>
          <w:sz w:val="28"/>
          <w:szCs w:val="28"/>
          <w:lang w:val="ru-RU"/>
        </w:rPr>
      </w:pPr>
      <w:r w:rsidRPr="00FA3467">
        <w:rPr>
          <w:rFonts w:ascii="Times New Roman" w:hAnsi="Times New Roman"/>
          <w:bCs/>
          <w:sz w:val="28"/>
          <w:szCs w:val="28"/>
          <w:lang w:val="ru-RU"/>
        </w:rPr>
        <w:lastRenderedPageBreak/>
        <w:t xml:space="preserve">В случае пролонгирования указанной программы следует </w:t>
      </w:r>
      <w:r w:rsidR="00474190" w:rsidRPr="00FA3467">
        <w:rPr>
          <w:rFonts w:ascii="Times New Roman" w:hAnsi="Times New Roman"/>
          <w:bCs/>
          <w:sz w:val="28"/>
          <w:szCs w:val="28"/>
          <w:lang w:val="ru-RU"/>
        </w:rPr>
        <w:t>проработать</w:t>
      </w:r>
      <w:r w:rsidRPr="00FA3467">
        <w:rPr>
          <w:rFonts w:ascii="Times New Roman" w:hAnsi="Times New Roman"/>
          <w:bCs/>
          <w:sz w:val="28"/>
          <w:szCs w:val="28"/>
          <w:lang w:val="ru-RU"/>
        </w:rPr>
        <w:t xml:space="preserve"> возможность включения в ФЦП мероприятий по созданию туристических маршрутов в Славском городском округе и, возможно, еще одного кластера. При этом как создание кластера, так и формирование маршрутов целесообразнее реализовывать во взаимодействии с близлежащими муниципальными образованиями. В первую очередь с Советском.</w:t>
      </w:r>
    </w:p>
    <w:p w:rsidR="00A254C8" w:rsidRPr="00FA3467" w:rsidRDefault="003D147D" w:rsidP="006376CE">
      <w:pPr>
        <w:spacing w:after="0" w:line="240" w:lineRule="auto"/>
        <w:jc w:val="both"/>
        <w:rPr>
          <w:rFonts w:ascii="Times New Roman" w:hAnsi="Times New Roman"/>
          <w:bCs/>
          <w:sz w:val="28"/>
          <w:szCs w:val="28"/>
          <w:lang w:val="ru-RU"/>
        </w:rPr>
      </w:pPr>
      <w:r w:rsidRPr="00FA3467">
        <w:rPr>
          <w:rFonts w:ascii="Times New Roman" w:hAnsi="Times New Roman"/>
          <w:bCs/>
          <w:sz w:val="28"/>
          <w:szCs w:val="28"/>
        </w:rPr>
        <w:t>II</w:t>
      </w:r>
      <w:r w:rsidRPr="00FA3467">
        <w:rPr>
          <w:rFonts w:ascii="Times New Roman" w:hAnsi="Times New Roman"/>
          <w:bCs/>
          <w:sz w:val="28"/>
          <w:szCs w:val="28"/>
          <w:lang w:val="ru-RU"/>
        </w:rPr>
        <w:t>.</w:t>
      </w:r>
      <w:r w:rsidRPr="00FA3467">
        <w:rPr>
          <w:rFonts w:ascii="Times New Roman" w:hAnsi="Times New Roman"/>
          <w:bCs/>
          <w:sz w:val="28"/>
          <w:szCs w:val="28"/>
        </w:rPr>
        <w:t> </w:t>
      </w:r>
      <w:r w:rsidR="00A254C8" w:rsidRPr="00FA3467">
        <w:rPr>
          <w:rFonts w:ascii="Times New Roman" w:hAnsi="Times New Roman"/>
          <w:bCs/>
          <w:sz w:val="28"/>
          <w:szCs w:val="28"/>
          <w:lang w:val="ru-RU"/>
        </w:rPr>
        <w:t>Государственная программа развития сельского хозяйства и регулирования рынков сельскохозяйственной продукции, сырья и продовольствия на 2013-2020годы</w:t>
      </w:r>
      <w:r w:rsidRPr="00FA3467">
        <w:rPr>
          <w:rFonts w:ascii="Times New Roman" w:hAnsi="Times New Roman"/>
          <w:bCs/>
          <w:sz w:val="28"/>
          <w:szCs w:val="28"/>
          <w:lang w:val="ru-RU"/>
        </w:rPr>
        <w:t>, в рамках которой реализуются следующие ФЦП:</w:t>
      </w:r>
    </w:p>
    <w:p w:rsidR="00A254C8" w:rsidRPr="00FA3467" w:rsidRDefault="003D147D" w:rsidP="006376CE">
      <w:pPr>
        <w:spacing w:after="0" w:line="240" w:lineRule="auto"/>
        <w:jc w:val="both"/>
        <w:rPr>
          <w:rFonts w:ascii="Times New Roman" w:hAnsi="Times New Roman"/>
          <w:bCs/>
          <w:sz w:val="28"/>
          <w:szCs w:val="28"/>
          <w:lang w:val="ru-RU"/>
        </w:rPr>
      </w:pPr>
      <w:r w:rsidRPr="00FA3467">
        <w:rPr>
          <w:rFonts w:ascii="Times New Roman" w:hAnsi="Times New Roman"/>
          <w:bCs/>
          <w:sz w:val="28"/>
          <w:szCs w:val="28"/>
          <w:lang w:val="ru-RU"/>
        </w:rPr>
        <w:t>1) </w:t>
      </w:r>
      <w:r w:rsidR="00A254C8" w:rsidRPr="00FA3467">
        <w:rPr>
          <w:rFonts w:ascii="Times New Roman" w:hAnsi="Times New Roman"/>
          <w:bCs/>
          <w:sz w:val="28"/>
          <w:szCs w:val="28"/>
          <w:lang w:val="ru-RU"/>
        </w:rPr>
        <w:t>федеральн</w:t>
      </w:r>
      <w:r w:rsidRPr="00FA3467">
        <w:rPr>
          <w:rFonts w:ascii="Times New Roman" w:hAnsi="Times New Roman"/>
          <w:bCs/>
          <w:sz w:val="28"/>
          <w:szCs w:val="28"/>
          <w:lang w:val="ru-RU"/>
        </w:rPr>
        <w:t>ая</w:t>
      </w:r>
      <w:r w:rsidR="00A254C8" w:rsidRPr="00FA3467">
        <w:rPr>
          <w:rFonts w:ascii="Times New Roman" w:hAnsi="Times New Roman"/>
          <w:bCs/>
          <w:sz w:val="28"/>
          <w:szCs w:val="28"/>
          <w:lang w:val="ru-RU"/>
        </w:rPr>
        <w:t xml:space="preserve"> целев</w:t>
      </w:r>
      <w:r w:rsidRPr="00FA3467">
        <w:rPr>
          <w:rFonts w:ascii="Times New Roman" w:hAnsi="Times New Roman"/>
          <w:bCs/>
          <w:sz w:val="28"/>
          <w:szCs w:val="28"/>
          <w:lang w:val="ru-RU"/>
        </w:rPr>
        <w:t>ая</w:t>
      </w:r>
      <w:r w:rsidR="00A254C8" w:rsidRPr="00FA3467">
        <w:rPr>
          <w:rFonts w:ascii="Times New Roman" w:hAnsi="Times New Roman"/>
          <w:bCs/>
          <w:sz w:val="28"/>
          <w:szCs w:val="28"/>
          <w:lang w:val="ru-RU"/>
        </w:rPr>
        <w:t xml:space="preserve"> программ</w:t>
      </w:r>
      <w:r w:rsidRPr="00FA3467">
        <w:rPr>
          <w:rFonts w:ascii="Times New Roman" w:hAnsi="Times New Roman"/>
          <w:bCs/>
          <w:sz w:val="28"/>
          <w:szCs w:val="28"/>
          <w:lang w:val="ru-RU"/>
        </w:rPr>
        <w:t>а</w:t>
      </w:r>
      <w:r w:rsidR="007A0EA8">
        <w:rPr>
          <w:rFonts w:ascii="Times New Roman" w:hAnsi="Times New Roman"/>
          <w:bCs/>
          <w:sz w:val="28"/>
          <w:szCs w:val="28"/>
          <w:lang w:val="ru-RU"/>
        </w:rPr>
        <w:t xml:space="preserve"> </w:t>
      </w:r>
      <w:r w:rsidRPr="00FA3467">
        <w:rPr>
          <w:rFonts w:ascii="Times New Roman" w:hAnsi="Times New Roman"/>
          <w:bCs/>
          <w:sz w:val="28"/>
          <w:szCs w:val="28"/>
          <w:lang w:val="ru-RU"/>
        </w:rPr>
        <w:t>«</w:t>
      </w:r>
      <w:r w:rsidR="00A254C8" w:rsidRPr="00FA3467">
        <w:rPr>
          <w:rFonts w:ascii="Times New Roman" w:hAnsi="Times New Roman"/>
          <w:bCs/>
          <w:sz w:val="28"/>
          <w:szCs w:val="28"/>
          <w:lang w:val="ru-RU"/>
        </w:rPr>
        <w:t>Устойчивое развитие сельских</w:t>
      </w:r>
      <w:r w:rsidR="008149A1">
        <w:rPr>
          <w:rFonts w:ascii="Times New Roman" w:hAnsi="Times New Roman"/>
          <w:bCs/>
          <w:sz w:val="28"/>
          <w:szCs w:val="28"/>
          <w:lang w:val="ru-RU"/>
        </w:rPr>
        <w:t xml:space="preserve"> </w:t>
      </w:r>
      <w:r w:rsidR="00A254C8" w:rsidRPr="00FA3467">
        <w:rPr>
          <w:rFonts w:ascii="Times New Roman" w:hAnsi="Times New Roman"/>
          <w:bCs/>
          <w:sz w:val="28"/>
          <w:szCs w:val="28"/>
          <w:lang w:val="ru-RU"/>
        </w:rPr>
        <w:t>территорий на 2014-2017 годы и на период до 2020 года</w:t>
      </w:r>
      <w:r w:rsidR="00976B2B" w:rsidRPr="00FA3467">
        <w:rPr>
          <w:rFonts w:ascii="Times New Roman" w:hAnsi="Times New Roman"/>
          <w:bCs/>
          <w:sz w:val="28"/>
          <w:szCs w:val="28"/>
          <w:lang w:val="ru-RU"/>
        </w:rPr>
        <w:t>». Следует выделить два направления указанной ФЦП, участие в которых жизненно необходимо для городского округа:</w:t>
      </w:r>
    </w:p>
    <w:p w:rsidR="00A254C8" w:rsidRPr="00FA3467" w:rsidRDefault="00A254C8" w:rsidP="007B790A">
      <w:pPr>
        <w:pStyle w:val="af1"/>
        <w:numPr>
          <w:ilvl w:val="0"/>
          <w:numId w:val="23"/>
        </w:numPr>
        <w:spacing w:after="0" w:line="240" w:lineRule="auto"/>
        <w:ind w:left="714" w:hanging="357"/>
        <w:jc w:val="both"/>
        <w:rPr>
          <w:rFonts w:ascii="Times New Roman" w:hAnsi="Times New Roman"/>
          <w:bCs/>
          <w:sz w:val="28"/>
          <w:szCs w:val="28"/>
          <w:lang w:val="ru-RU"/>
        </w:rPr>
      </w:pPr>
      <w:r w:rsidRPr="00FA3467">
        <w:rPr>
          <w:rFonts w:ascii="Times New Roman" w:hAnsi="Times New Roman"/>
          <w:bCs/>
          <w:sz w:val="28"/>
          <w:szCs w:val="28"/>
          <w:lang w:val="ru-RU"/>
        </w:rPr>
        <w:t>улучшение жилищных условий граждан, проживающих в сельской местности, в том числе молодых семей и молодых специалистов;</w:t>
      </w:r>
    </w:p>
    <w:p w:rsidR="00A254C8" w:rsidRPr="00FA3467" w:rsidRDefault="00A254C8" w:rsidP="007B790A">
      <w:pPr>
        <w:pStyle w:val="af1"/>
        <w:numPr>
          <w:ilvl w:val="0"/>
          <w:numId w:val="23"/>
        </w:numPr>
        <w:spacing w:after="0" w:line="240" w:lineRule="auto"/>
        <w:ind w:left="714" w:hanging="357"/>
        <w:jc w:val="both"/>
        <w:rPr>
          <w:rFonts w:ascii="Times New Roman" w:hAnsi="Times New Roman"/>
          <w:bCs/>
          <w:sz w:val="28"/>
          <w:szCs w:val="28"/>
          <w:lang w:val="ru-RU"/>
        </w:rPr>
      </w:pPr>
      <w:r w:rsidRPr="00FA3467">
        <w:rPr>
          <w:rFonts w:ascii="Times New Roman" w:hAnsi="Times New Roman"/>
          <w:bCs/>
          <w:sz w:val="28"/>
          <w:szCs w:val="28"/>
          <w:lang w:val="ru-RU"/>
        </w:rPr>
        <w:t>комплексное обустройство населенных пунктов, расположенных в сельской местности, объектами социальной и инженерной инфраструктуры, в том числе развитие в сельской местности сети общеобразовательных организаций, фельдшерско-акушерских пунктов и (или) офисов врачей общей практики, плоскостных спортивных сооружений, учреждений культурно-досугового типа, развитие в сельской местности газификации, водоснабжения, объектами строительства и реконструкции автомобильных дорог, реализация проектов комплексного обустройства площадок под компактную жилищную застройку в сельской местности</w:t>
      </w:r>
      <w:r w:rsidR="00F825B7" w:rsidRPr="00FA3467">
        <w:rPr>
          <w:rFonts w:ascii="Times New Roman" w:hAnsi="Times New Roman"/>
          <w:bCs/>
          <w:sz w:val="28"/>
          <w:szCs w:val="28"/>
          <w:lang w:val="ru-RU"/>
        </w:rPr>
        <w:t>.</w:t>
      </w:r>
    </w:p>
    <w:p w:rsidR="00AF39ED" w:rsidRPr="00FA3467" w:rsidRDefault="00976B2B" w:rsidP="006376CE">
      <w:pPr>
        <w:spacing w:after="0" w:line="240" w:lineRule="auto"/>
        <w:jc w:val="both"/>
        <w:rPr>
          <w:rFonts w:ascii="Times New Roman" w:hAnsi="Times New Roman"/>
          <w:bCs/>
          <w:sz w:val="28"/>
          <w:szCs w:val="28"/>
          <w:lang w:val="ru-RU"/>
        </w:rPr>
      </w:pPr>
      <w:r w:rsidRPr="00FA3467">
        <w:rPr>
          <w:rFonts w:ascii="Times New Roman" w:hAnsi="Times New Roman"/>
          <w:bCs/>
          <w:sz w:val="28"/>
          <w:szCs w:val="28"/>
          <w:lang w:val="ru-RU"/>
        </w:rPr>
        <w:t>2) </w:t>
      </w:r>
      <w:r w:rsidR="00AF39ED" w:rsidRPr="00FA3467">
        <w:rPr>
          <w:rFonts w:ascii="Times New Roman" w:hAnsi="Times New Roman"/>
          <w:bCs/>
          <w:sz w:val="28"/>
          <w:szCs w:val="28"/>
          <w:lang w:val="ru-RU"/>
        </w:rPr>
        <w:t>федеральн</w:t>
      </w:r>
      <w:r w:rsidRPr="00FA3467">
        <w:rPr>
          <w:rFonts w:ascii="Times New Roman" w:hAnsi="Times New Roman"/>
          <w:bCs/>
          <w:sz w:val="28"/>
          <w:szCs w:val="28"/>
          <w:lang w:val="ru-RU"/>
        </w:rPr>
        <w:t>ая</w:t>
      </w:r>
      <w:r w:rsidR="00AF39ED" w:rsidRPr="00FA3467">
        <w:rPr>
          <w:rFonts w:ascii="Times New Roman" w:hAnsi="Times New Roman"/>
          <w:bCs/>
          <w:sz w:val="28"/>
          <w:szCs w:val="28"/>
          <w:lang w:val="ru-RU"/>
        </w:rPr>
        <w:t xml:space="preserve"> целев</w:t>
      </w:r>
      <w:r w:rsidRPr="00FA3467">
        <w:rPr>
          <w:rFonts w:ascii="Times New Roman" w:hAnsi="Times New Roman"/>
          <w:bCs/>
          <w:sz w:val="28"/>
          <w:szCs w:val="28"/>
          <w:lang w:val="ru-RU"/>
        </w:rPr>
        <w:t>ая</w:t>
      </w:r>
      <w:r w:rsidR="00AF39ED" w:rsidRPr="00FA3467">
        <w:rPr>
          <w:rFonts w:ascii="Times New Roman" w:hAnsi="Times New Roman"/>
          <w:bCs/>
          <w:sz w:val="28"/>
          <w:szCs w:val="28"/>
          <w:lang w:val="ru-RU"/>
        </w:rPr>
        <w:t xml:space="preserve"> программ</w:t>
      </w:r>
      <w:r w:rsidRPr="00FA3467">
        <w:rPr>
          <w:rFonts w:ascii="Times New Roman" w:hAnsi="Times New Roman"/>
          <w:bCs/>
          <w:sz w:val="28"/>
          <w:szCs w:val="28"/>
          <w:lang w:val="ru-RU"/>
        </w:rPr>
        <w:t>а«</w:t>
      </w:r>
      <w:r w:rsidR="00AF39ED" w:rsidRPr="00FA3467">
        <w:rPr>
          <w:rFonts w:ascii="Times New Roman" w:hAnsi="Times New Roman"/>
          <w:bCs/>
          <w:sz w:val="28"/>
          <w:szCs w:val="28"/>
          <w:lang w:val="ru-RU"/>
        </w:rPr>
        <w:t>Развитие мелиорации земель сельскохозяйственного назначения России на 2014-2020 годы</w:t>
      </w:r>
      <w:r w:rsidRPr="00FA3467">
        <w:rPr>
          <w:rFonts w:ascii="Times New Roman" w:hAnsi="Times New Roman"/>
          <w:bCs/>
          <w:sz w:val="28"/>
          <w:szCs w:val="28"/>
          <w:lang w:val="ru-RU"/>
        </w:rPr>
        <w:t>»</w:t>
      </w:r>
      <w:r w:rsidR="00D93DA9" w:rsidRPr="00FA3467">
        <w:rPr>
          <w:rFonts w:ascii="Times New Roman" w:hAnsi="Times New Roman"/>
          <w:bCs/>
          <w:sz w:val="28"/>
          <w:szCs w:val="28"/>
          <w:lang w:val="ru-RU"/>
        </w:rPr>
        <w:t>.</w:t>
      </w:r>
    </w:p>
    <w:p w:rsidR="006249B3" w:rsidRPr="00FA3467" w:rsidRDefault="00D93DA9" w:rsidP="006376CE">
      <w:pPr>
        <w:spacing w:after="0" w:line="240" w:lineRule="auto"/>
        <w:jc w:val="both"/>
        <w:rPr>
          <w:rFonts w:ascii="Times New Roman" w:hAnsi="Times New Roman"/>
          <w:bCs/>
          <w:sz w:val="28"/>
          <w:szCs w:val="28"/>
          <w:lang w:val="ru-RU"/>
        </w:rPr>
      </w:pPr>
      <w:r w:rsidRPr="00FA3467">
        <w:rPr>
          <w:rFonts w:ascii="Times New Roman" w:hAnsi="Times New Roman"/>
          <w:bCs/>
          <w:sz w:val="28"/>
          <w:szCs w:val="28"/>
        </w:rPr>
        <w:t>III</w:t>
      </w:r>
      <w:r w:rsidRPr="00FA3467">
        <w:rPr>
          <w:rFonts w:ascii="Times New Roman" w:hAnsi="Times New Roman"/>
          <w:bCs/>
          <w:sz w:val="28"/>
          <w:szCs w:val="28"/>
          <w:lang w:val="ru-RU"/>
        </w:rPr>
        <w:t>.</w:t>
      </w:r>
      <w:r w:rsidRPr="00FA3467">
        <w:rPr>
          <w:rFonts w:ascii="Times New Roman" w:hAnsi="Times New Roman"/>
          <w:bCs/>
          <w:sz w:val="28"/>
          <w:szCs w:val="28"/>
        </w:rPr>
        <w:t> </w:t>
      </w:r>
      <w:r w:rsidR="000164CE" w:rsidRPr="00FA3467">
        <w:rPr>
          <w:rFonts w:ascii="Times New Roman" w:hAnsi="Times New Roman"/>
          <w:bCs/>
          <w:sz w:val="28"/>
          <w:szCs w:val="28"/>
          <w:lang w:val="ru-RU"/>
        </w:rPr>
        <w:t xml:space="preserve">Государственная программа </w:t>
      </w:r>
      <w:r w:rsidR="006249B3" w:rsidRPr="00FA3467">
        <w:rPr>
          <w:rFonts w:ascii="Times New Roman" w:hAnsi="Times New Roman"/>
          <w:bCs/>
          <w:sz w:val="28"/>
          <w:szCs w:val="28"/>
          <w:lang w:val="ru-RU"/>
        </w:rPr>
        <w:t xml:space="preserve">Российской Федерации «Развитие транспортной системы Российской Федерации», в </w:t>
      </w:r>
      <w:r w:rsidR="007944F1" w:rsidRPr="00FA3467">
        <w:rPr>
          <w:rFonts w:ascii="Times New Roman" w:hAnsi="Times New Roman"/>
          <w:bCs/>
          <w:sz w:val="28"/>
          <w:szCs w:val="28"/>
          <w:lang w:val="ru-RU"/>
        </w:rPr>
        <w:t>составе</w:t>
      </w:r>
      <w:r w:rsidR="006249B3" w:rsidRPr="00FA3467">
        <w:rPr>
          <w:rFonts w:ascii="Times New Roman" w:hAnsi="Times New Roman"/>
          <w:bCs/>
          <w:sz w:val="28"/>
          <w:szCs w:val="28"/>
          <w:lang w:val="ru-RU"/>
        </w:rPr>
        <w:t xml:space="preserve"> которой реализуется Федеральная целевая программа «Развитие транспортной системы России (2010-2021 годы)».</w:t>
      </w:r>
    </w:p>
    <w:p w:rsidR="0065658E" w:rsidRPr="00FA3467" w:rsidRDefault="004D3168" w:rsidP="007944F1">
      <w:pPr>
        <w:spacing w:after="0" w:line="240" w:lineRule="auto"/>
        <w:jc w:val="both"/>
        <w:rPr>
          <w:rFonts w:ascii="Times New Roman" w:hAnsi="Times New Roman"/>
          <w:bCs/>
          <w:sz w:val="28"/>
          <w:szCs w:val="28"/>
          <w:lang w:val="ru-RU"/>
        </w:rPr>
      </w:pPr>
      <w:r w:rsidRPr="00FA3467">
        <w:rPr>
          <w:rFonts w:ascii="Times New Roman" w:hAnsi="Times New Roman"/>
          <w:bCs/>
          <w:sz w:val="28"/>
          <w:szCs w:val="28"/>
          <w:lang w:val="ru-RU"/>
        </w:rPr>
        <w:t xml:space="preserve">Целесообразно рассмотреть возможность </w:t>
      </w:r>
      <w:r w:rsidR="007944F1" w:rsidRPr="00FA3467">
        <w:rPr>
          <w:rFonts w:ascii="Times New Roman" w:hAnsi="Times New Roman"/>
          <w:bCs/>
          <w:sz w:val="28"/>
          <w:szCs w:val="28"/>
          <w:lang w:val="ru-RU"/>
        </w:rPr>
        <w:t xml:space="preserve">приведения в нормативное состояние судоходных каналов и обеспечения выхода в Куршский залив речного пути </w:t>
      </w:r>
      <w:r w:rsidRPr="00FA3467">
        <w:rPr>
          <w:rFonts w:ascii="Times New Roman" w:hAnsi="Times New Roman"/>
          <w:sz w:val="28"/>
          <w:szCs w:val="28"/>
          <w:lang w:val="ru-RU"/>
        </w:rPr>
        <w:t xml:space="preserve">речного пути </w:t>
      </w:r>
      <w:r w:rsidRPr="00FA3467">
        <w:rPr>
          <w:rFonts w:ascii="Times New Roman" w:hAnsi="Times New Roman"/>
          <w:sz w:val="28"/>
          <w:szCs w:val="28"/>
        </w:rPr>
        <w:t>e</w:t>
      </w:r>
      <w:r w:rsidRPr="00FA3467">
        <w:rPr>
          <w:rFonts w:ascii="Times New Roman" w:hAnsi="Times New Roman"/>
          <w:sz w:val="28"/>
          <w:szCs w:val="28"/>
          <w:lang w:val="ru-RU"/>
        </w:rPr>
        <w:t xml:space="preserve">70 </w:t>
      </w:r>
      <w:r w:rsidR="007944F1" w:rsidRPr="00FA3467">
        <w:rPr>
          <w:rFonts w:ascii="Times New Roman" w:hAnsi="Times New Roman"/>
          <w:sz w:val="28"/>
          <w:szCs w:val="28"/>
          <w:lang w:val="ru-RU"/>
        </w:rPr>
        <w:t xml:space="preserve">в рамках </w:t>
      </w:r>
      <w:r w:rsidR="00D93DA9" w:rsidRPr="00FA3467">
        <w:rPr>
          <w:rFonts w:ascii="Times New Roman" w:hAnsi="Times New Roman"/>
          <w:bCs/>
          <w:sz w:val="28"/>
          <w:szCs w:val="28"/>
          <w:lang w:val="ru-RU"/>
        </w:rPr>
        <w:t>Подпрограмм</w:t>
      </w:r>
      <w:r w:rsidR="007944F1" w:rsidRPr="00FA3467">
        <w:rPr>
          <w:rFonts w:ascii="Times New Roman" w:hAnsi="Times New Roman"/>
          <w:bCs/>
          <w:sz w:val="28"/>
          <w:szCs w:val="28"/>
          <w:lang w:val="ru-RU"/>
        </w:rPr>
        <w:t>ы</w:t>
      </w:r>
      <w:r w:rsidR="00D93DA9" w:rsidRPr="00FA3467">
        <w:rPr>
          <w:rFonts w:ascii="Times New Roman" w:hAnsi="Times New Roman"/>
          <w:bCs/>
          <w:sz w:val="28"/>
          <w:szCs w:val="28"/>
          <w:lang w:val="ru-RU"/>
        </w:rPr>
        <w:t xml:space="preserve"> «Внутренний водный транспорт»</w:t>
      </w:r>
      <w:r w:rsidR="006249B3" w:rsidRPr="00FA3467">
        <w:rPr>
          <w:rFonts w:ascii="Times New Roman" w:hAnsi="Times New Roman"/>
          <w:bCs/>
          <w:sz w:val="28"/>
          <w:szCs w:val="28"/>
          <w:lang w:val="ru-RU"/>
        </w:rPr>
        <w:t xml:space="preserve"> ФЦП «Развитие транспортной системы России (2010-2021 годы)» </w:t>
      </w:r>
      <w:r w:rsidR="007944F1" w:rsidRPr="00FA3467">
        <w:rPr>
          <w:rFonts w:ascii="Times New Roman" w:hAnsi="Times New Roman"/>
          <w:bCs/>
          <w:sz w:val="28"/>
          <w:szCs w:val="28"/>
          <w:lang w:val="ru-RU"/>
        </w:rPr>
        <w:t>ФЦП «Развитие транспортной системы России (2010-2021 годы)».</w:t>
      </w:r>
    </w:p>
    <w:p w:rsidR="0065658E" w:rsidRDefault="006249B3" w:rsidP="006376CE">
      <w:pPr>
        <w:spacing w:after="0" w:line="240" w:lineRule="auto"/>
        <w:jc w:val="both"/>
        <w:rPr>
          <w:rFonts w:ascii="Times New Roman" w:hAnsi="Times New Roman"/>
          <w:bCs/>
          <w:sz w:val="28"/>
          <w:szCs w:val="28"/>
          <w:lang w:val="ru-RU"/>
        </w:rPr>
      </w:pPr>
      <w:r w:rsidRPr="00FA3467">
        <w:rPr>
          <w:rFonts w:ascii="Times New Roman" w:hAnsi="Times New Roman"/>
          <w:bCs/>
          <w:sz w:val="28"/>
          <w:szCs w:val="28"/>
        </w:rPr>
        <w:t>IV</w:t>
      </w:r>
      <w:r w:rsidRPr="00FA3467">
        <w:rPr>
          <w:rFonts w:ascii="Times New Roman" w:hAnsi="Times New Roman"/>
          <w:bCs/>
          <w:sz w:val="28"/>
          <w:szCs w:val="28"/>
          <w:lang w:val="ru-RU"/>
        </w:rPr>
        <w:t>.</w:t>
      </w:r>
      <w:r w:rsidRPr="00FA3467">
        <w:rPr>
          <w:rFonts w:ascii="Times New Roman" w:hAnsi="Times New Roman"/>
          <w:bCs/>
          <w:sz w:val="28"/>
          <w:szCs w:val="28"/>
        </w:rPr>
        <w:t> </w:t>
      </w:r>
      <w:r w:rsidRPr="00FA3467">
        <w:rPr>
          <w:rFonts w:ascii="Times New Roman" w:hAnsi="Times New Roman"/>
          <w:bCs/>
          <w:sz w:val="28"/>
          <w:szCs w:val="28"/>
          <w:lang w:val="ru-RU"/>
        </w:rPr>
        <w:t>Государственная программа Российской Федерации «Социально</w:t>
      </w:r>
      <w:r w:rsidRPr="00FA3467">
        <w:rPr>
          <w:rFonts w:ascii="Times New Roman" w:hAnsi="Times New Roman"/>
          <w:bCs/>
          <w:sz w:val="28"/>
          <w:szCs w:val="28"/>
          <w:lang w:val="ru-RU"/>
        </w:rPr>
        <w:softHyphen/>
        <w:t>экономическое развитие Калининградской области до 2020 года», в составе которой реализуется Федеральная целевая программа развития Калининградской области на период до 2020 года.</w:t>
      </w:r>
    </w:p>
    <w:p w:rsidR="008718B7" w:rsidRDefault="008718B7" w:rsidP="006376CE">
      <w:pPr>
        <w:spacing w:after="0" w:line="240" w:lineRule="auto"/>
        <w:jc w:val="both"/>
        <w:rPr>
          <w:rFonts w:ascii="Times New Roman" w:hAnsi="Times New Roman"/>
          <w:bCs/>
          <w:sz w:val="28"/>
          <w:szCs w:val="28"/>
          <w:lang w:val="ru-RU"/>
        </w:rPr>
      </w:pPr>
      <w:r>
        <w:rPr>
          <w:rFonts w:ascii="Times New Roman" w:hAnsi="Times New Roman"/>
          <w:bCs/>
          <w:sz w:val="28"/>
          <w:szCs w:val="28"/>
          <w:lang w:val="ru-RU"/>
        </w:rPr>
        <w:t xml:space="preserve">Следует отметить, что в рамках государственных и федеральных целевых программ Российской Федерации за счет средств федерального бюджета софинансируются мероприятия государственных программ субъектов Российской Федерации. Напрямую средства федерального бюджета на реализацию мероприятий муниципальных программ не предоставляются. Это означает </w:t>
      </w:r>
      <w:r>
        <w:rPr>
          <w:rFonts w:ascii="Times New Roman" w:hAnsi="Times New Roman"/>
          <w:bCs/>
          <w:sz w:val="28"/>
          <w:szCs w:val="28"/>
          <w:lang w:val="ru-RU"/>
        </w:rPr>
        <w:lastRenderedPageBreak/>
        <w:t>необходимость постоянного взаимодействия с Правительством Калининградской области как на этапе включения мероприятий программ Славского городского округа в федеральные программы, так и на этапе их реализации.</w:t>
      </w:r>
    </w:p>
    <w:p w:rsidR="00DC3C22" w:rsidRDefault="00DC3C22">
      <w:pPr>
        <w:spacing w:line="259" w:lineRule="auto"/>
        <w:ind w:firstLine="0"/>
        <w:rPr>
          <w:rFonts w:ascii="Times New Roman" w:hAnsi="Times New Roman"/>
          <w:bCs/>
          <w:sz w:val="28"/>
          <w:szCs w:val="28"/>
          <w:lang w:val="ru-RU"/>
        </w:rPr>
      </w:pPr>
      <w:r>
        <w:rPr>
          <w:rFonts w:ascii="Times New Roman" w:hAnsi="Times New Roman"/>
          <w:bCs/>
          <w:sz w:val="28"/>
          <w:szCs w:val="28"/>
          <w:lang w:val="ru-RU"/>
        </w:rPr>
        <w:br w:type="page"/>
      </w:r>
    </w:p>
    <w:p w:rsidR="00206F3B" w:rsidRPr="008029EE" w:rsidRDefault="005D4BD8" w:rsidP="00F36190">
      <w:pPr>
        <w:pStyle w:val="1"/>
        <w:spacing w:after="240"/>
        <w:ind w:left="0" w:firstLine="0"/>
        <w:jc w:val="center"/>
        <w:rPr>
          <w:lang w:val="ru-RU"/>
        </w:rPr>
      </w:pPr>
      <w:bookmarkStart w:id="171" w:name="_Toc502148239"/>
      <w:bookmarkStart w:id="172" w:name="_Toc502175909"/>
      <w:bookmarkStart w:id="173" w:name="_Toc502148241"/>
      <w:bookmarkStart w:id="174" w:name="_Toc502175911"/>
      <w:bookmarkStart w:id="175" w:name="_Toc509880412"/>
      <w:r w:rsidRPr="008029EE">
        <w:rPr>
          <w:lang w:val="ru-RU"/>
        </w:rPr>
        <w:lastRenderedPageBreak/>
        <w:t>Механизмы реализации стратегии</w:t>
      </w:r>
      <w:bookmarkEnd w:id="171"/>
      <w:bookmarkEnd w:id="172"/>
      <w:r w:rsidRPr="008029EE">
        <w:rPr>
          <w:lang w:val="ru-RU"/>
        </w:rPr>
        <w:t xml:space="preserve">. </w:t>
      </w:r>
      <w:r w:rsidR="006249B3" w:rsidRPr="008029EE">
        <w:rPr>
          <w:lang w:val="ru-RU"/>
        </w:rPr>
        <w:t>К</w:t>
      </w:r>
      <w:r w:rsidR="00BC6A19" w:rsidRPr="008029EE">
        <w:rPr>
          <w:lang w:val="ru-RU"/>
        </w:rPr>
        <w:t>онтроль за ходом</w:t>
      </w:r>
      <w:r w:rsidR="008520A7">
        <w:rPr>
          <w:lang w:val="ru-RU"/>
        </w:rPr>
        <w:t xml:space="preserve"> ее</w:t>
      </w:r>
      <w:r w:rsidR="00BC6A19" w:rsidRPr="008029EE">
        <w:rPr>
          <w:lang w:val="ru-RU"/>
        </w:rPr>
        <w:t xml:space="preserve"> реализации</w:t>
      </w:r>
      <w:bookmarkEnd w:id="173"/>
      <w:bookmarkEnd w:id="174"/>
      <w:bookmarkEnd w:id="175"/>
    </w:p>
    <w:p w:rsidR="00D5490C" w:rsidRPr="00D5490C" w:rsidRDefault="00D5490C" w:rsidP="00D5490C">
      <w:pPr>
        <w:spacing w:after="0" w:line="240" w:lineRule="auto"/>
        <w:jc w:val="both"/>
        <w:rPr>
          <w:rFonts w:ascii="Times New Roman" w:hAnsi="Times New Roman"/>
          <w:bCs/>
          <w:sz w:val="28"/>
          <w:szCs w:val="28"/>
          <w:lang w:val="ru-RU"/>
        </w:rPr>
      </w:pPr>
      <w:r w:rsidRPr="00D5490C">
        <w:rPr>
          <w:rFonts w:ascii="Times New Roman" w:hAnsi="Times New Roman"/>
          <w:bCs/>
          <w:sz w:val="28"/>
          <w:szCs w:val="28"/>
          <w:lang w:val="ru-RU"/>
        </w:rPr>
        <w:t xml:space="preserve">Стратегия устанавливает стратегические приоритеты в развитии </w:t>
      </w:r>
      <w:r>
        <w:rPr>
          <w:rFonts w:ascii="Times New Roman" w:hAnsi="Times New Roman"/>
          <w:bCs/>
          <w:sz w:val="28"/>
          <w:szCs w:val="28"/>
          <w:lang w:val="ru-RU"/>
        </w:rPr>
        <w:t>городского округа</w:t>
      </w:r>
      <w:r w:rsidRPr="00D5490C">
        <w:rPr>
          <w:rFonts w:ascii="Times New Roman" w:hAnsi="Times New Roman"/>
          <w:bCs/>
          <w:sz w:val="28"/>
          <w:szCs w:val="28"/>
          <w:lang w:val="ru-RU"/>
        </w:rPr>
        <w:t>. На практике это означает, что любое управленческое решение, касающееся</w:t>
      </w:r>
      <w:r>
        <w:rPr>
          <w:rFonts w:ascii="Times New Roman" w:hAnsi="Times New Roman"/>
          <w:bCs/>
          <w:sz w:val="28"/>
          <w:szCs w:val="28"/>
          <w:lang w:val="ru-RU"/>
        </w:rPr>
        <w:t xml:space="preserve"> его</w:t>
      </w:r>
      <w:r w:rsidRPr="00D5490C">
        <w:rPr>
          <w:rFonts w:ascii="Times New Roman" w:hAnsi="Times New Roman"/>
          <w:bCs/>
          <w:sz w:val="28"/>
          <w:szCs w:val="28"/>
          <w:lang w:val="ru-RU"/>
        </w:rPr>
        <w:t xml:space="preserve"> развития, должно проверяться на соответствие стратегическим направлениям его развития. Соответствие стратегическим направлениям должно быть решающим фактором при текущем среднесрочном и краткосрочном планировании, формировании муниципальных программ и бюджета, а также решений по</w:t>
      </w:r>
      <w:r>
        <w:rPr>
          <w:rFonts w:ascii="Times New Roman" w:hAnsi="Times New Roman"/>
          <w:bCs/>
          <w:sz w:val="28"/>
          <w:szCs w:val="28"/>
          <w:lang w:val="ru-RU"/>
        </w:rPr>
        <w:t xml:space="preserve"> предоставлению</w:t>
      </w:r>
      <w:r w:rsidRPr="00D5490C">
        <w:rPr>
          <w:rFonts w:ascii="Times New Roman" w:hAnsi="Times New Roman"/>
          <w:bCs/>
          <w:sz w:val="28"/>
          <w:szCs w:val="28"/>
          <w:lang w:val="ru-RU"/>
        </w:rPr>
        <w:t xml:space="preserve"> поддержк</w:t>
      </w:r>
      <w:r>
        <w:rPr>
          <w:rFonts w:ascii="Times New Roman" w:hAnsi="Times New Roman"/>
          <w:bCs/>
          <w:sz w:val="28"/>
          <w:szCs w:val="28"/>
          <w:lang w:val="ru-RU"/>
        </w:rPr>
        <w:t>и</w:t>
      </w:r>
      <w:r w:rsidRPr="00D5490C">
        <w:rPr>
          <w:rFonts w:ascii="Times New Roman" w:hAnsi="Times New Roman"/>
          <w:bCs/>
          <w:sz w:val="28"/>
          <w:szCs w:val="28"/>
          <w:lang w:val="ru-RU"/>
        </w:rPr>
        <w:t xml:space="preserve"> того или иного инвестора. </w:t>
      </w:r>
    </w:p>
    <w:p w:rsidR="00D5490C" w:rsidRPr="00D5490C" w:rsidRDefault="00D5490C" w:rsidP="00D5490C">
      <w:pPr>
        <w:spacing w:after="0" w:line="240" w:lineRule="auto"/>
        <w:jc w:val="both"/>
        <w:rPr>
          <w:rFonts w:ascii="Times New Roman" w:hAnsi="Times New Roman"/>
          <w:bCs/>
          <w:sz w:val="28"/>
          <w:szCs w:val="28"/>
          <w:lang w:val="ru-RU"/>
        </w:rPr>
      </w:pPr>
      <w:r>
        <w:rPr>
          <w:rFonts w:ascii="Times New Roman" w:hAnsi="Times New Roman"/>
          <w:bCs/>
          <w:sz w:val="28"/>
          <w:szCs w:val="28"/>
          <w:lang w:val="ru-RU"/>
        </w:rPr>
        <w:t>Основным инструментом реализации должны стать муниципальные программы. Кроме того, одним из механизмов должно стать муниципально-частное</w:t>
      </w:r>
      <w:r w:rsidRPr="00D5490C">
        <w:rPr>
          <w:rFonts w:ascii="Times New Roman" w:hAnsi="Times New Roman"/>
          <w:bCs/>
          <w:sz w:val="28"/>
          <w:szCs w:val="28"/>
          <w:lang w:val="ru-RU"/>
        </w:rPr>
        <w:t xml:space="preserve"> партнерство, создание эффективных механизмов взаимодействия власти, населения и бизнеса.</w:t>
      </w:r>
    </w:p>
    <w:p w:rsidR="00D5490C" w:rsidRDefault="00D5490C" w:rsidP="00D5490C">
      <w:pPr>
        <w:spacing w:after="0" w:line="240" w:lineRule="auto"/>
        <w:jc w:val="both"/>
        <w:rPr>
          <w:rFonts w:ascii="Times New Roman" w:hAnsi="Times New Roman"/>
          <w:bCs/>
          <w:sz w:val="28"/>
          <w:szCs w:val="28"/>
          <w:lang w:val="ru-RU"/>
        </w:rPr>
      </w:pPr>
      <w:r w:rsidRPr="00D5490C">
        <w:rPr>
          <w:rFonts w:ascii="Times New Roman" w:hAnsi="Times New Roman"/>
          <w:bCs/>
          <w:sz w:val="28"/>
          <w:szCs w:val="28"/>
          <w:lang w:val="ru-RU"/>
        </w:rPr>
        <w:t xml:space="preserve">Как продукт общественного согласия, Стратегия должна стать обязательной для исполнения вне зависимости от меняющихся политических условий в </w:t>
      </w:r>
      <w:r>
        <w:rPr>
          <w:rFonts w:ascii="Times New Roman" w:hAnsi="Times New Roman"/>
          <w:bCs/>
          <w:sz w:val="28"/>
          <w:szCs w:val="28"/>
          <w:lang w:val="ru-RU"/>
        </w:rPr>
        <w:t>округе</w:t>
      </w:r>
      <w:r w:rsidRPr="00D5490C">
        <w:rPr>
          <w:rFonts w:ascii="Times New Roman" w:hAnsi="Times New Roman"/>
          <w:bCs/>
          <w:sz w:val="28"/>
          <w:szCs w:val="28"/>
          <w:lang w:val="ru-RU"/>
        </w:rPr>
        <w:t>, но кардинальные изменения социально-экономических условий (что нередко происходит за счет внешних факторов) могут и должны вызвать ее корректировку. Это позволит обеспечить преемственность муниципальной политики.</w:t>
      </w:r>
    </w:p>
    <w:p w:rsidR="007F0F60" w:rsidRDefault="007F0F60" w:rsidP="007F0F60">
      <w:pPr>
        <w:spacing w:after="0" w:line="240" w:lineRule="auto"/>
        <w:jc w:val="both"/>
        <w:rPr>
          <w:rFonts w:ascii="Times New Roman" w:hAnsi="Times New Roman" w:cs="Times New Roman"/>
          <w:sz w:val="28"/>
          <w:szCs w:val="28"/>
          <w:lang w:val="ru-RU"/>
        </w:rPr>
      </w:pPr>
      <w:r>
        <w:rPr>
          <w:rFonts w:ascii="Times New Roman" w:hAnsi="Times New Roman"/>
          <w:bCs/>
          <w:sz w:val="28"/>
          <w:szCs w:val="28"/>
          <w:lang w:val="ru-RU"/>
        </w:rPr>
        <w:t xml:space="preserve">Кроме того, предлагается создать </w:t>
      </w:r>
      <w:r w:rsidRPr="007F0F60">
        <w:rPr>
          <w:rFonts w:ascii="Times New Roman" w:hAnsi="Times New Roman" w:cs="Times New Roman"/>
          <w:sz w:val="28"/>
          <w:szCs w:val="28"/>
          <w:lang w:val="ru-RU"/>
        </w:rPr>
        <w:t>постоянно действующим совещательным органом по определению городским сообществом и органами местного самоуправления целей, основных направлений социально-экономического развития и механизмов их достижения в среднесрочной и долгосрочной перспективе</w:t>
      </w:r>
      <w:r>
        <w:rPr>
          <w:rFonts w:ascii="Times New Roman" w:hAnsi="Times New Roman" w:cs="Times New Roman"/>
          <w:sz w:val="28"/>
          <w:szCs w:val="28"/>
          <w:lang w:val="ru-RU"/>
        </w:rPr>
        <w:t xml:space="preserve"> – Совет по стратегическому планированию при главе городского округа. Основной целью Совета должно стать о</w:t>
      </w:r>
      <w:r w:rsidRPr="007F0F60">
        <w:rPr>
          <w:rFonts w:ascii="Times New Roman" w:hAnsi="Times New Roman" w:cs="Times New Roman"/>
          <w:sz w:val="28"/>
          <w:szCs w:val="28"/>
          <w:lang w:val="ru-RU"/>
        </w:rPr>
        <w:t>пределение приоритетов развития Славского городского округа путем создания института взаимодействия органов местного самоуправления, бизнес-сообщества и общественности</w:t>
      </w:r>
      <w:r>
        <w:rPr>
          <w:rFonts w:ascii="Times New Roman" w:hAnsi="Times New Roman" w:cs="Times New Roman"/>
          <w:sz w:val="28"/>
          <w:szCs w:val="28"/>
          <w:lang w:val="ru-RU"/>
        </w:rPr>
        <w:t xml:space="preserve">. Основными задачами должны стать </w:t>
      </w:r>
      <w:r w:rsidRPr="007F0F60">
        <w:rPr>
          <w:rFonts w:ascii="Times New Roman" w:hAnsi="Times New Roman" w:cs="Times New Roman"/>
          <w:sz w:val="28"/>
          <w:szCs w:val="28"/>
          <w:lang w:val="ru-RU"/>
        </w:rPr>
        <w:t>обеспечение взаимодействия органов местного самоуправления с органами государственной власти</w:t>
      </w:r>
      <w:r>
        <w:rPr>
          <w:rFonts w:ascii="Times New Roman" w:hAnsi="Times New Roman" w:cs="Times New Roman"/>
          <w:sz w:val="28"/>
          <w:szCs w:val="28"/>
          <w:lang w:val="ru-RU"/>
        </w:rPr>
        <w:t xml:space="preserve"> Калининградской области</w:t>
      </w:r>
      <w:r w:rsidRPr="007F0F60">
        <w:rPr>
          <w:rFonts w:ascii="Times New Roman" w:hAnsi="Times New Roman" w:cs="Times New Roman"/>
          <w:sz w:val="28"/>
          <w:szCs w:val="28"/>
          <w:lang w:val="ru-RU"/>
        </w:rPr>
        <w:t xml:space="preserve"> по вопрос</w:t>
      </w:r>
      <w:r w:rsidR="00564517">
        <w:rPr>
          <w:rFonts w:ascii="Times New Roman" w:hAnsi="Times New Roman" w:cs="Times New Roman"/>
          <w:sz w:val="28"/>
          <w:szCs w:val="28"/>
          <w:lang w:val="ru-RU"/>
        </w:rPr>
        <w:t xml:space="preserve">ам стратегического планирования, </w:t>
      </w:r>
      <w:r w:rsidRPr="007F0F60">
        <w:rPr>
          <w:rFonts w:ascii="Times New Roman" w:hAnsi="Times New Roman" w:cs="Times New Roman"/>
          <w:sz w:val="28"/>
          <w:szCs w:val="28"/>
          <w:lang w:val="ru-RU"/>
        </w:rPr>
        <w:t xml:space="preserve">обеспечение взаимодействия органов местного самоуправления с общественными организациями, бизнес-сообществом и научными учреждениями Калининградской области по ключевым вопросам стратегического планирования; </w:t>
      </w:r>
      <w:r>
        <w:rPr>
          <w:rFonts w:ascii="Times New Roman" w:hAnsi="Times New Roman" w:cs="Times New Roman"/>
          <w:sz w:val="28"/>
          <w:szCs w:val="28"/>
          <w:lang w:val="ru-RU"/>
        </w:rPr>
        <w:t>рассмот</w:t>
      </w:r>
      <w:r w:rsidRPr="007F0F60">
        <w:rPr>
          <w:rFonts w:ascii="Times New Roman" w:hAnsi="Times New Roman" w:cs="Times New Roman"/>
          <w:sz w:val="28"/>
          <w:szCs w:val="28"/>
          <w:lang w:val="ru-RU"/>
        </w:rPr>
        <w:t>р</w:t>
      </w:r>
      <w:r>
        <w:rPr>
          <w:rFonts w:ascii="Times New Roman" w:hAnsi="Times New Roman" w:cs="Times New Roman"/>
          <w:sz w:val="28"/>
          <w:szCs w:val="28"/>
          <w:lang w:val="ru-RU"/>
        </w:rPr>
        <w:t>ение итогов мониторинга реализации стратегии, а также принятие решения о необходимости корректировки стратегии социально-экономического развития.</w:t>
      </w:r>
    </w:p>
    <w:p w:rsidR="007F0F60" w:rsidRPr="00D5490C" w:rsidRDefault="007F0F60" w:rsidP="007F0F60">
      <w:pPr>
        <w:spacing w:after="0" w:line="240" w:lineRule="auto"/>
        <w:jc w:val="both"/>
        <w:rPr>
          <w:rFonts w:ascii="Times New Roman" w:hAnsi="Times New Roman"/>
          <w:bCs/>
          <w:sz w:val="28"/>
          <w:szCs w:val="28"/>
          <w:lang w:val="ru-RU"/>
        </w:rPr>
      </w:pPr>
      <w:r>
        <w:rPr>
          <w:rFonts w:ascii="Times New Roman" w:hAnsi="Times New Roman"/>
          <w:bCs/>
          <w:sz w:val="28"/>
          <w:szCs w:val="28"/>
          <w:lang w:val="ru-RU"/>
        </w:rPr>
        <w:t xml:space="preserve">В состав Совета по стратегическому планированию предлагается включить главу администрации и его заместителей, депутатов Совета депутатов МО «Славский городской округ», а также </w:t>
      </w:r>
      <w:r w:rsidR="001E4833">
        <w:rPr>
          <w:rFonts w:ascii="Times New Roman" w:hAnsi="Times New Roman"/>
          <w:bCs/>
          <w:sz w:val="28"/>
          <w:szCs w:val="28"/>
          <w:lang w:val="ru-RU"/>
        </w:rPr>
        <w:t>представителей бизнес-сообщества.</w:t>
      </w:r>
    </w:p>
    <w:p w:rsidR="00D5490C" w:rsidRPr="00D5490C" w:rsidRDefault="00D5490C" w:rsidP="00D5490C">
      <w:pPr>
        <w:spacing w:after="0" w:line="240" w:lineRule="auto"/>
        <w:jc w:val="both"/>
        <w:rPr>
          <w:rFonts w:ascii="Times New Roman" w:hAnsi="Times New Roman"/>
          <w:bCs/>
          <w:sz w:val="28"/>
          <w:szCs w:val="28"/>
          <w:lang w:val="ru-RU"/>
        </w:rPr>
      </w:pPr>
      <w:r w:rsidRPr="00D5490C">
        <w:rPr>
          <w:rFonts w:ascii="Times New Roman" w:hAnsi="Times New Roman"/>
          <w:bCs/>
          <w:sz w:val="28"/>
          <w:szCs w:val="28"/>
          <w:lang w:val="ru-RU"/>
        </w:rPr>
        <w:t xml:space="preserve">Мониторинг хода реализации </w:t>
      </w:r>
      <w:r w:rsidR="007F0F60">
        <w:rPr>
          <w:rFonts w:ascii="Times New Roman" w:hAnsi="Times New Roman"/>
          <w:bCs/>
          <w:sz w:val="28"/>
          <w:szCs w:val="28"/>
          <w:lang w:val="ru-RU"/>
        </w:rPr>
        <w:t>с</w:t>
      </w:r>
      <w:r w:rsidRPr="00D5490C">
        <w:rPr>
          <w:rFonts w:ascii="Times New Roman" w:hAnsi="Times New Roman"/>
          <w:bCs/>
          <w:sz w:val="28"/>
          <w:szCs w:val="28"/>
          <w:lang w:val="ru-RU"/>
        </w:rPr>
        <w:t xml:space="preserve">тратегии </w:t>
      </w:r>
      <w:r w:rsidR="007F0F60">
        <w:rPr>
          <w:rFonts w:ascii="Times New Roman" w:hAnsi="Times New Roman"/>
          <w:bCs/>
          <w:sz w:val="28"/>
          <w:szCs w:val="28"/>
          <w:lang w:val="ru-RU"/>
        </w:rPr>
        <w:t>будет</w:t>
      </w:r>
      <w:r w:rsidRPr="00D5490C">
        <w:rPr>
          <w:rFonts w:ascii="Times New Roman" w:hAnsi="Times New Roman"/>
          <w:bCs/>
          <w:sz w:val="28"/>
          <w:szCs w:val="28"/>
          <w:lang w:val="ru-RU"/>
        </w:rPr>
        <w:t xml:space="preserve"> осуществляться ежегодно</w:t>
      </w:r>
      <w:r w:rsidR="007F0F60">
        <w:rPr>
          <w:rFonts w:ascii="Times New Roman" w:hAnsi="Times New Roman"/>
          <w:bCs/>
          <w:sz w:val="28"/>
          <w:szCs w:val="28"/>
          <w:lang w:val="ru-RU"/>
        </w:rPr>
        <w:t xml:space="preserve"> с целью</w:t>
      </w:r>
      <w:r w:rsidRPr="00D5490C">
        <w:rPr>
          <w:rFonts w:ascii="Times New Roman" w:hAnsi="Times New Roman"/>
          <w:bCs/>
          <w:sz w:val="28"/>
          <w:szCs w:val="28"/>
          <w:lang w:val="ru-RU"/>
        </w:rPr>
        <w:t>:</w:t>
      </w:r>
    </w:p>
    <w:p w:rsidR="00D5490C" w:rsidRPr="001E4833" w:rsidRDefault="00D5490C" w:rsidP="007B790A">
      <w:pPr>
        <w:pStyle w:val="af1"/>
        <w:numPr>
          <w:ilvl w:val="0"/>
          <w:numId w:val="23"/>
        </w:numPr>
        <w:spacing w:after="0" w:line="240" w:lineRule="auto"/>
        <w:ind w:left="714" w:hanging="357"/>
        <w:jc w:val="both"/>
        <w:rPr>
          <w:rFonts w:ascii="Times New Roman" w:hAnsi="Times New Roman"/>
          <w:bCs/>
          <w:sz w:val="28"/>
          <w:szCs w:val="28"/>
          <w:lang w:val="ru-RU"/>
        </w:rPr>
      </w:pPr>
      <w:r w:rsidRPr="001E4833">
        <w:rPr>
          <w:rFonts w:ascii="Times New Roman" w:hAnsi="Times New Roman"/>
          <w:bCs/>
          <w:sz w:val="28"/>
          <w:szCs w:val="28"/>
          <w:lang w:val="ru-RU"/>
        </w:rPr>
        <w:t>оцен</w:t>
      </w:r>
      <w:r w:rsidR="001E4833">
        <w:rPr>
          <w:rFonts w:ascii="Times New Roman" w:hAnsi="Times New Roman"/>
          <w:bCs/>
          <w:sz w:val="28"/>
          <w:szCs w:val="28"/>
          <w:lang w:val="ru-RU"/>
        </w:rPr>
        <w:t>ки</w:t>
      </w:r>
      <w:r w:rsidRPr="001E4833">
        <w:rPr>
          <w:rFonts w:ascii="Times New Roman" w:hAnsi="Times New Roman"/>
          <w:bCs/>
          <w:sz w:val="28"/>
          <w:szCs w:val="28"/>
          <w:lang w:val="ru-RU"/>
        </w:rPr>
        <w:t xml:space="preserve"> степен</w:t>
      </w:r>
      <w:r w:rsidR="001E4833">
        <w:rPr>
          <w:rFonts w:ascii="Times New Roman" w:hAnsi="Times New Roman"/>
          <w:bCs/>
          <w:sz w:val="28"/>
          <w:szCs w:val="28"/>
          <w:lang w:val="ru-RU"/>
        </w:rPr>
        <w:t>и</w:t>
      </w:r>
      <w:r w:rsidRPr="001E4833">
        <w:rPr>
          <w:rFonts w:ascii="Times New Roman" w:hAnsi="Times New Roman"/>
          <w:bCs/>
          <w:sz w:val="28"/>
          <w:szCs w:val="28"/>
          <w:lang w:val="ru-RU"/>
        </w:rPr>
        <w:t xml:space="preserve"> достижения </w:t>
      </w:r>
      <w:r w:rsidR="001E4833">
        <w:rPr>
          <w:rFonts w:ascii="Times New Roman" w:hAnsi="Times New Roman"/>
          <w:bCs/>
          <w:sz w:val="28"/>
          <w:szCs w:val="28"/>
          <w:lang w:val="ru-RU"/>
        </w:rPr>
        <w:t>целей и задач, установленных стратегией</w:t>
      </w:r>
      <w:r w:rsidRPr="001E4833">
        <w:rPr>
          <w:rFonts w:ascii="Times New Roman" w:hAnsi="Times New Roman"/>
          <w:bCs/>
          <w:sz w:val="28"/>
          <w:szCs w:val="28"/>
          <w:lang w:val="ru-RU"/>
        </w:rPr>
        <w:t>;</w:t>
      </w:r>
    </w:p>
    <w:p w:rsidR="00D5490C" w:rsidRPr="001E4833" w:rsidRDefault="001E4833" w:rsidP="007B790A">
      <w:pPr>
        <w:pStyle w:val="af1"/>
        <w:numPr>
          <w:ilvl w:val="0"/>
          <w:numId w:val="23"/>
        </w:numPr>
        <w:spacing w:after="0" w:line="240" w:lineRule="auto"/>
        <w:ind w:left="714" w:hanging="357"/>
        <w:jc w:val="both"/>
        <w:rPr>
          <w:rFonts w:ascii="Times New Roman" w:hAnsi="Times New Roman"/>
          <w:bCs/>
          <w:sz w:val="28"/>
          <w:szCs w:val="28"/>
          <w:lang w:val="ru-RU"/>
        </w:rPr>
      </w:pPr>
      <w:r>
        <w:rPr>
          <w:rFonts w:ascii="Times New Roman" w:hAnsi="Times New Roman"/>
          <w:bCs/>
          <w:sz w:val="28"/>
          <w:szCs w:val="28"/>
          <w:lang w:val="ru-RU"/>
        </w:rPr>
        <w:t>корректировки стратегии</w:t>
      </w:r>
      <w:r w:rsidR="00D5490C" w:rsidRPr="001E4833">
        <w:rPr>
          <w:rFonts w:ascii="Times New Roman" w:hAnsi="Times New Roman"/>
          <w:bCs/>
          <w:sz w:val="28"/>
          <w:szCs w:val="28"/>
          <w:lang w:val="ru-RU"/>
        </w:rPr>
        <w:t>;</w:t>
      </w:r>
    </w:p>
    <w:p w:rsidR="00D5490C" w:rsidRPr="001E4833" w:rsidRDefault="00D5490C" w:rsidP="007B790A">
      <w:pPr>
        <w:pStyle w:val="af1"/>
        <w:numPr>
          <w:ilvl w:val="0"/>
          <w:numId w:val="23"/>
        </w:numPr>
        <w:spacing w:after="0" w:line="240" w:lineRule="auto"/>
        <w:ind w:left="714" w:hanging="357"/>
        <w:jc w:val="both"/>
        <w:rPr>
          <w:rFonts w:ascii="Times New Roman" w:hAnsi="Times New Roman"/>
          <w:bCs/>
          <w:sz w:val="28"/>
          <w:szCs w:val="28"/>
          <w:lang w:val="ru-RU"/>
        </w:rPr>
      </w:pPr>
      <w:r w:rsidRPr="001E4833">
        <w:rPr>
          <w:rFonts w:ascii="Times New Roman" w:hAnsi="Times New Roman"/>
          <w:bCs/>
          <w:sz w:val="28"/>
          <w:szCs w:val="28"/>
          <w:lang w:val="ru-RU"/>
        </w:rPr>
        <w:t>представл</w:t>
      </w:r>
      <w:r w:rsidR="001E4833">
        <w:rPr>
          <w:rFonts w:ascii="Times New Roman" w:hAnsi="Times New Roman"/>
          <w:bCs/>
          <w:sz w:val="28"/>
          <w:szCs w:val="28"/>
          <w:lang w:val="ru-RU"/>
        </w:rPr>
        <w:t>ения</w:t>
      </w:r>
      <w:r w:rsidRPr="001E4833">
        <w:rPr>
          <w:rFonts w:ascii="Times New Roman" w:hAnsi="Times New Roman"/>
          <w:bCs/>
          <w:sz w:val="28"/>
          <w:szCs w:val="28"/>
          <w:lang w:val="ru-RU"/>
        </w:rPr>
        <w:t xml:space="preserve"> населению, предпринимателям и общественности актуальную информацию о реализации </w:t>
      </w:r>
      <w:r w:rsidR="001E4833">
        <w:rPr>
          <w:rFonts w:ascii="Times New Roman" w:hAnsi="Times New Roman"/>
          <w:bCs/>
          <w:sz w:val="28"/>
          <w:szCs w:val="28"/>
          <w:lang w:val="ru-RU"/>
        </w:rPr>
        <w:t>с</w:t>
      </w:r>
      <w:r w:rsidRPr="001E4833">
        <w:rPr>
          <w:rFonts w:ascii="Times New Roman" w:hAnsi="Times New Roman"/>
          <w:bCs/>
          <w:sz w:val="28"/>
          <w:szCs w:val="28"/>
          <w:lang w:val="ru-RU"/>
        </w:rPr>
        <w:t>тратегии развития</w:t>
      </w:r>
      <w:r w:rsidR="001E4833">
        <w:rPr>
          <w:rFonts w:ascii="Times New Roman" w:hAnsi="Times New Roman"/>
          <w:bCs/>
          <w:sz w:val="28"/>
          <w:szCs w:val="28"/>
          <w:lang w:val="ru-RU"/>
        </w:rPr>
        <w:t>.</w:t>
      </w:r>
    </w:p>
    <w:p w:rsidR="00206F3B" w:rsidRDefault="00D5490C" w:rsidP="002E1A94">
      <w:pPr>
        <w:spacing w:after="0" w:line="240" w:lineRule="auto"/>
        <w:jc w:val="both"/>
        <w:rPr>
          <w:rFonts w:ascii="Times New Roman" w:hAnsi="Times New Roman"/>
          <w:bCs/>
          <w:sz w:val="28"/>
          <w:szCs w:val="28"/>
          <w:lang w:val="ru-RU"/>
        </w:rPr>
      </w:pPr>
      <w:r w:rsidRPr="001E4833">
        <w:rPr>
          <w:rFonts w:ascii="Times New Roman" w:hAnsi="Times New Roman"/>
          <w:bCs/>
          <w:sz w:val="28"/>
          <w:szCs w:val="28"/>
          <w:lang w:val="ru-RU"/>
        </w:rPr>
        <w:lastRenderedPageBreak/>
        <w:t xml:space="preserve">Текущий мониторинг </w:t>
      </w:r>
      <w:r w:rsidR="001E4833">
        <w:rPr>
          <w:rFonts w:ascii="Times New Roman" w:hAnsi="Times New Roman"/>
          <w:bCs/>
          <w:sz w:val="28"/>
          <w:szCs w:val="28"/>
          <w:lang w:val="ru-RU"/>
        </w:rPr>
        <w:t>реализации</w:t>
      </w:r>
      <w:r w:rsidR="008149A1">
        <w:rPr>
          <w:rFonts w:ascii="Times New Roman" w:hAnsi="Times New Roman"/>
          <w:bCs/>
          <w:sz w:val="28"/>
          <w:szCs w:val="28"/>
          <w:lang w:val="ru-RU"/>
        </w:rPr>
        <w:t xml:space="preserve"> </w:t>
      </w:r>
      <w:r w:rsidR="001E4833">
        <w:rPr>
          <w:rFonts w:ascii="Times New Roman" w:hAnsi="Times New Roman"/>
          <w:bCs/>
          <w:sz w:val="28"/>
          <w:szCs w:val="28"/>
          <w:lang w:val="ru-RU"/>
        </w:rPr>
        <w:t>с</w:t>
      </w:r>
      <w:r w:rsidRPr="001E4833">
        <w:rPr>
          <w:rFonts w:ascii="Times New Roman" w:hAnsi="Times New Roman"/>
          <w:bCs/>
          <w:sz w:val="28"/>
          <w:szCs w:val="28"/>
          <w:lang w:val="ru-RU"/>
        </w:rPr>
        <w:t>тратегии</w:t>
      </w:r>
      <w:r w:rsidR="001E4833">
        <w:rPr>
          <w:rFonts w:ascii="Times New Roman" w:hAnsi="Times New Roman"/>
          <w:bCs/>
          <w:sz w:val="28"/>
          <w:szCs w:val="28"/>
          <w:lang w:val="ru-RU"/>
        </w:rPr>
        <w:t xml:space="preserve"> социально-экономического</w:t>
      </w:r>
      <w:r w:rsidRPr="001E4833">
        <w:rPr>
          <w:rFonts w:ascii="Times New Roman" w:hAnsi="Times New Roman"/>
          <w:bCs/>
          <w:sz w:val="28"/>
          <w:szCs w:val="28"/>
          <w:lang w:val="ru-RU"/>
        </w:rPr>
        <w:t xml:space="preserve"> развития муниципального образования «Славский </w:t>
      </w:r>
      <w:r w:rsidR="001E4833">
        <w:rPr>
          <w:rFonts w:ascii="Times New Roman" w:hAnsi="Times New Roman"/>
          <w:bCs/>
          <w:sz w:val="28"/>
          <w:szCs w:val="28"/>
          <w:lang w:val="ru-RU"/>
        </w:rPr>
        <w:t>городской округ</w:t>
      </w:r>
      <w:r w:rsidRPr="001E4833">
        <w:rPr>
          <w:rFonts w:ascii="Times New Roman" w:hAnsi="Times New Roman"/>
          <w:bCs/>
          <w:sz w:val="28"/>
          <w:szCs w:val="28"/>
          <w:lang w:val="ru-RU"/>
        </w:rPr>
        <w:t>»</w:t>
      </w:r>
      <w:r w:rsidR="002E1A94">
        <w:rPr>
          <w:rFonts w:ascii="Times New Roman" w:hAnsi="Times New Roman"/>
          <w:bCs/>
          <w:sz w:val="28"/>
          <w:szCs w:val="28"/>
          <w:lang w:val="ru-RU"/>
        </w:rPr>
        <w:t xml:space="preserve"> и п</w:t>
      </w:r>
      <w:r w:rsidRPr="001E4833">
        <w:rPr>
          <w:rFonts w:ascii="Times New Roman" w:hAnsi="Times New Roman"/>
          <w:bCs/>
          <w:sz w:val="28"/>
          <w:szCs w:val="28"/>
          <w:lang w:val="ru-RU"/>
        </w:rPr>
        <w:t xml:space="preserve">одготовку в установленные сроки сводной информации по </w:t>
      </w:r>
      <w:r w:rsidR="002E1A94">
        <w:rPr>
          <w:rFonts w:ascii="Times New Roman" w:hAnsi="Times New Roman"/>
          <w:bCs/>
          <w:sz w:val="28"/>
          <w:szCs w:val="28"/>
          <w:lang w:val="ru-RU"/>
        </w:rPr>
        <w:t>реализации стратегии,</w:t>
      </w:r>
      <w:r w:rsidRPr="001E4833">
        <w:rPr>
          <w:rFonts w:ascii="Times New Roman" w:hAnsi="Times New Roman"/>
          <w:bCs/>
          <w:sz w:val="28"/>
          <w:szCs w:val="28"/>
          <w:lang w:val="ru-RU"/>
        </w:rPr>
        <w:t xml:space="preserve"> предоставление </w:t>
      </w:r>
      <w:r w:rsidR="002E1A94">
        <w:rPr>
          <w:rFonts w:ascii="Times New Roman" w:hAnsi="Times New Roman"/>
          <w:bCs/>
          <w:sz w:val="28"/>
          <w:szCs w:val="28"/>
          <w:lang w:val="ru-RU"/>
        </w:rPr>
        <w:t xml:space="preserve">указанной информации главе городского округа, </w:t>
      </w:r>
      <w:r w:rsidRPr="001E4833">
        <w:rPr>
          <w:rFonts w:ascii="Times New Roman" w:hAnsi="Times New Roman"/>
          <w:bCs/>
          <w:sz w:val="28"/>
          <w:szCs w:val="28"/>
          <w:lang w:val="ru-RU"/>
        </w:rPr>
        <w:t xml:space="preserve">главе администрации </w:t>
      </w:r>
      <w:r w:rsidR="002E1A94">
        <w:rPr>
          <w:rFonts w:ascii="Times New Roman" w:hAnsi="Times New Roman"/>
          <w:bCs/>
          <w:sz w:val="28"/>
          <w:szCs w:val="28"/>
          <w:lang w:val="ru-RU"/>
        </w:rPr>
        <w:t>и Совету по стратегическому планированию предлагается возложить на</w:t>
      </w:r>
      <w:r w:rsidRPr="001E4833">
        <w:rPr>
          <w:rFonts w:ascii="Times New Roman" w:hAnsi="Times New Roman"/>
          <w:bCs/>
          <w:sz w:val="28"/>
          <w:szCs w:val="28"/>
          <w:lang w:val="ru-RU"/>
        </w:rPr>
        <w:t xml:space="preserve"> отдел </w:t>
      </w:r>
      <w:r w:rsidR="002E1A94">
        <w:rPr>
          <w:rFonts w:ascii="Times New Roman" w:hAnsi="Times New Roman"/>
          <w:bCs/>
          <w:sz w:val="28"/>
          <w:szCs w:val="28"/>
          <w:lang w:val="ru-RU"/>
        </w:rPr>
        <w:t>инвестиционной политики</w:t>
      </w:r>
      <w:r w:rsidRPr="001E4833">
        <w:rPr>
          <w:rFonts w:ascii="Times New Roman" w:hAnsi="Times New Roman"/>
          <w:bCs/>
          <w:sz w:val="28"/>
          <w:szCs w:val="28"/>
          <w:lang w:val="ru-RU"/>
        </w:rPr>
        <w:t xml:space="preserve"> администрации муниципального образования «Славский </w:t>
      </w:r>
      <w:r w:rsidR="002E1A94">
        <w:rPr>
          <w:rFonts w:ascii="Times New Roman" w:hAnsi="Times New Roman"/>
          <w:bCs/>
          <w:sz w:val="28"/>
          <w:szCs w:val="28"/>
          <w:lang w:val="ru-RU"/>
        </w:rPr>
        <w:t>городской округ</w:t>
      </w:r>
      <w:r w:rsidRPr="001E4833">
        <w:rPr>
          <w:rFonts w:ascii="Times New Roman" w:hAnsi="Times New Roman"/>
          <w:bCs/>
          <w:sz w:val="28"/>
          <w:szCs w:val="28"/>
          <w:lang w:val="ru-RU"/>
        </w:rPr>
        <w:t xml:space="preserve">». Контроль за реализацией стратегии будет осуществляться на основании данных статистического учета, данных оперативной информации, сведений, полученных от предприятий и организаций </w:t>
      </w:r>
      <w:r w:rsidR="00E31F53">
        <w:rPr>
          <w:rFonts w:ascii="Times New Roman" w:hAnsi="Times New Roman"/>
          <w:bCs/>
          <w:sz w:val="28"/>
          <w:szCs w:val="28"/>
          <w:lang w:val="ru-RU"/>
        </w:rPr>
        <w:t>округ</w:t>
      </w:r>
      <w:r w:rsidRPr="001E4833">
        <w:rPr>
          <w:rFonts w:ascii="Times New Roman" w:hAnsi="Times New Roman"/>
          <w:bCs/>
          <w:sz w:val="28"/>
          <w:szCs w:val="28"/>
          <w:lang w:val="ru-RU"/>
        </w:rPr>
        <w:t>а.</w:t>
      </w:r>
    </w:p>
    <w:p w:rsidR="0029193D" w:rsidRDefault="0029193D" w:rsidP="002E1A94">
      <w:pPr>
        <w:spacing w:after="0" w:line="240" w:lineRule="auto"/>
        <w:jc w:val="both"/>
        <w:rPr>
          <w:rFonts w:ascii="Times New Roman" w:hAnsi="Times New Roman"/>
          <w:bCs/>
          <w:sz w:val="28"/>
          <w:szCs w:val="28"/>
          <w:lang w:val="ru-RU"/>
        </w:rPr>
        <w:sectPr w:rsidR="0029193D">
          <w:pgSz w:w="11906" w:h="16838"/>
          <w:pgMar w:top="850" w:right="567" w:bottom="850" w:left="1417" w:header="567" w:footer="709" w:gutter="0"/>
          <w:cols w:space="0"/>
          <w:docGrid w:linePitch="360"/>
        </w:sectPr>
      </w:pPr>
    </w:p>
    <w:p w:rsidR="002376BE" w:rsidRPr="002376BE" w:rsidRDefault="00CC1FDD" w:rsidP="002376BE">
      <w:pPr>
        <w:pStyle w:val="1"/>
        <w:numPr>
          <w:ilvl w:val="0"/>
          <w:numId w:val="0"/>
        </w:numPr>
        <w:ind w:left="357"/>
        <w:rPr>
          <w:rFonts w:cs="Times New Roman"/>
          <w:sz w:val="24"/>
          <w:lang w:val="ru-RU"/>
        </w:rPr>
      </w:pPr>
      <w:bookmarkStart w:id="176" w:name="_Toc509880413"/>
      <w:r w:rsidRPr="004448BE">
        <w:rPr>
          <w:sz w:val="24"/>
          <w:lang w:val="ru-RU"/>
        </w:rPr>
        <w:lastRenderedPageBreak/>
        <w:t>ПРИЛОЖЕНИЕ</w:t>
      </w:r>
      <w:r w:rsidR="004448BE" w:rsidRPr="004448BE">
        <w:rPr>
          <w:sz w:val="24"/>
          <w:lang w:val="ru-RU"/>
        </w:rPr>
        <w:t xml:space="preserve">. </w:t>
      </w:r>
      <w:r w:rsidR="004448BE" w:rsidRPr="004448BE">
        <w:rPr>
          <w:rFonts w:cs="Times New Roman"/>
          <w:sz w:val="24"/>
          <w:lang w:val="ru-RU"/>
        </w:rPr>
        <w:t>Целевые значения и индикаторы достижения стратегических целей социально-экономического развития МО «Славский городской округ»</w:t>
      </w:r>
      <w:bookmarkEnd w:id="176"/>
    </w:p>
    <w:tbl>
      <w:tblPr>
        <w:tblStyle w:val="af2"/>
        <w:tblW w:w="0" w:type="auto"/>
        <w:tblLook w:val="04A0"/>
      </w:tblPr>
      <w:tblGrid>
        <w:gridCol w:w="4135"/>
        <w:gridCol w:w="925"/>
        <w:gridCol w:w="986"/>
        <w:gridCol w:w="983"/>
        <w:gridCol w:w="925"/>
        <w:gridCol w:w="925"/>
        <w:gridCol w:w="925"/>
        <w:gridCol w:w="925"/>
        <w:gridCol w:w="925"/>
        <w:gridCol w:w="925"/>
        <w:gridCol w:w="925"/>
        <w:gridCol w:w="925"/>
        <w:gridCol w:w="925"/>
      </w:tblGrid>
      <w:tr w:rsidR="004448BE" w:rsidRPr="007E5154" w:rsidTr="00726FA8">
        <w:trPr>
          <w:tblHeader/>
        </w:trPr>
        <w:tc>
          <w:tcPr>
            <w:tcW w:w="4135" w:type="dxa"/>
            <w:shd w:val="clear" w:color="auto" w:fill="BFBFBF" w:themeFill="background1" w:themeFillShade="BF"/>
            <w:vAlign w:val="bottom"/>
          </w:tcPr>
          <w:p w:rsidR="004448BE" w:rsidRPr="007E5154" w:rsidRDefault="004448BE" w:rsidP="007E5154">
            <w:pPr>
              <w:pStyle w:val="12"/>
              <w:spacing w:before="60" w:after="60" w:line="240" w:lineRule="auto"/>
              <w:ind w:left="0" w:firstLine="0"/>
              <w:contextualSpacing w:val="0"/>
              <w:jc w:val="center"/>
              <w:rPr>
                <w:rFonts w:ascii="Times New Roman" w:hAnsi="Times New Roman" w:cs="Times New Roman"/>
                <w:b/>
                <w:lang w:val="ru-RU"/>
              </w:rPr>
            </w:pPr>
          </w:p>
        </w:tc>
        <w:tc>
          <w:tcPr>
            <w:tcW w:w="925" w:type="dxa"/>
            <w:shd w:val="clear" w:color="auto" w:fill="BFBFBF" w:themeFill="background1" w:themeFillShade="BF"/>
            <w:vAlign w:val="bottom"/>
          </w:tcPr>
          <w:p w:rsidR="004448BE" w:rsidRPr="007E5154" w:rsidRDefault="004448BE" w:rsidP="007E5154">
            <w:pPr>
              <w:pStyle w:val="12"/>
              <w:spacing w:before="60" w:after="60" w:line="240" w:lineRule="auto"/>
              <w:ind w:left="0" w:firstLine="0"/>
              <w:contextualSpacing w:val="0"/>
              <w:jc w:val="center"/>
              <w:rPr>
                <w:rFonts w:ascii="Times New Roman" w:hAnsi="Times New Roman" w:cs="Times New Roman"/>
                <w:b/>
                <w:lang w:val="ru-RU"/>
              </w:rPr>
            </w:pPr>
            <w:r w:rsidRPr="007E5154">
              <w:rPr>
                <w:rFonts w:ascii="Times New Roman" w:hAnsi="Times New Roman" w:cs="Times New Roman"/>
                <w:b/>
                <w:lang w:val="ru-RU"/>
              </w:rPr>
              <w:t>2016 г.</w:t>
            </w:r>
          </w:p>
        </w:tc>
        <w:tc>
          <w:tcPr>
            <w:tcW w:w="986" w:type="dxa"/>
            <w:shd w:val="clear" w:color="auto" w:fill="BFBFBF" w:themeFill="background1" w:themeFillShade="BF"/>
            <w:vAlign w:val="bottom"/>
          </w:tcPr>
          <w:p w:rsidR="004448BE" w:rsidRPr="007E5154" w:rsidRDefault="004448BE" w:rsidP="007E5154">
            <w:pPr>
              <w:pStyle w:val="12"/>
              <w:spacing w:before="60" w:after="60" w:line="240" w:lineRule="auto"/>
              <w:ind w:left="0" w:firstLine="0"/>
              <w:contextualSpacing w:val="0"/>
              <w:jc w:val="center"/>
              <w:rPr>
                <w:rFonts w:ascii="Times New Roman" w:hAnsi="Times New Roman" w:cs="Times New Roman"/>
                <w:b/>
                <w:lang w:val="ru-RU"/>
              </w:rPr>
            </w:pPr>
            <w:r w:rsidRPr="007E5154">
              <w:rPr>
                <w:rFonts w:ascii="Times New Roman" w:hAnsi="Times New Roman" w:cs="Times New Roman"/>
                <w:b/>
                <w:lang w:val="ru-RU"/>
              </w:rPr>
              <w:t>2017 г.</w:t>
            </w:r>
          </w:p>
        </w:tc>
        <w:tc>
          <w:tcPr>
            <w:tcW w:w="983" w:type="dxa"/>
            <w:shd w:val="clear" w:color="auto" w:fill="BFBFBF" w:themeFill="background1" w:themeFillShade="BF"/>
            <w:vAlign w:val="bottom"/>
          </w:tcPr>
          <w:p w:rsidR="004448BE" w:rsidRPr="007E5154" w:rsidRDefault="004448BE" w:rsidP="007E5154">
            <w:pPr>
              <w:pStyle w:val="12"/>
              <w:spacing w:before="60" w:after="60" w:line="240" w:lineRule="auto"/>
              <w:ind w:left="0" w:firstLine="0"/>
              <w:contextualSpacing w:val="0"/>
              <w:jc w:val="center"/>
              <w:rPr>
                <w:rFonts w:ascii="Times New Roman" w:hAnsi="Times New Roman" w:cs="Times New Roman"/>
                <w:b/>
                <w:lang w:val="ru-RU"/>
              </w:rPr>
            </w:pPr>
            <w:r w:rsidRPr="007E5154">
              <w:rPr>
                <w:rFonts w:ascii="Times New Roman" w:hAnsi="Times New Roman" w:cs="Times New Roman"/>
                <w:b/>
                <w:lang w:val="ru-RU"/>
              </w:rPr>
              <w:t>2018 г.</w:t>
            </w:r>
          </w:p>
        </w:tc>
        <w:tc>
          <w:tcPr>
            <w:tcW w:w="925" w:type="dxa"/>
            <w:shd w:val="clear" w:color="auto" w:fill="BFBFBF" w:themeFill="background1" w:themeFillShade="BF"/>
            <w:vAlign w:val="bottom"/>
          </w:tcPr>
          <w:p w:rsidR="004448BE" w:rsidRPr="007E5154" w:rsidRDefault="004448BE" w:rsidP="007E5154">
            <w:pPr>
              <w:pStyle w:val="12"/>
              <w:spacing w:before="60" w:after="60" w:line="240" w:lineRule="auto"/>
              <w:ind w:left="0" w:firstLine="0"/>
              <w:contextualSpacing w:val="0"/>
              <w:jc w:val="center"/>
              <w:rPr>
                <w:rFonts w:ascii="Times New Roman" w:hAnsi="Times New Roman" w:cs="Times New Roman"/>
                <w:b/>
                <w:lang w:val="ru-RU"/>
              </w:rPr>
            </w:pPr>
            <w:r w:rsidRPr="007E5154">
              <w:rPr>
                <w:rFonts w:ascii="Times New Roman" w:hAnsi="Times New Roman" w:cs="Times New Roman"/>
                <w:b/>
                <w:lang w:val="ru-RU"/>
              </w:rPr>
              <w:t>2019 г.</w:t>
            </w:r>
          </w:p>
        </w:tc>
        <w:tc>
          <w:tcPr>
            <w:tcW w:w="925" w:type="dxa"/>
            <w:shd w:val="clear" w:color="auto" w:fill="BFBFBF" w:themeFill="background1" w:themeFillShade="BF"/>
            <w:vAlign w:val="bottom"/>
          </w:tcPr>
          <w:p w:rsidR="004448BE" w:rsidRPr="007E5154" w:rsidRDefault="004448BE" w:rsidP="007E5154">
            <w:pPr>
              <w:pStyle w:val="12"/>
              <w:spacing w:before="60" w:after="60" w:line="240" w:lineRule="auto"/>
              <w:ind w:left="0" w:firstLine="0"/>
              <w:contextualSpacing w:val="0"/>
              <w:jc w:val="center"/>
              <w:rPr>
                <w:rFonts w:ascii="Times New Roman" w:hAnsi="Times New Roman" w:cs="Times New Roman"/>
                <w:b/>
                <w:lang w:val="ru-RU"/>
              </w:rPr>
            </w:pPr>
            <w:r w:rsidRPr="007E5154">
              <w:rPr>
                <w:rFonts w:ascii="Times New Roman" w:hAnsi="Times New Roman" w:cs="Times New Roman"/>
                <w:b/>
                <w:lang w:val="ru-RU"/>
              </w:rPr>
              <w:t>2020 г.</w:t>
            </w:r>
          </w:p>
        </w:tc>
        <w:tc>
          <w:tcPr>
            <w:tcW w:w="925" w:type="dxa"/>
            <w:shd w:val="clear" w:color="auto" w:fill="BFBFBF" w:themeFill="background1" w:themeFillShade="BF"/>
            <w:vAlign w:val="bottom"/>
          </w:tcPr>
          <w:p w:rsidR="004448BE" w:rsidRPr="007E5154" w:rsidRDefault="004448BE" w:rsidP="007E5154">
            <w:pPr>
              <w:pStyle w:val="12"/>
              <w:spacing w:before="60" w:after="60" w:line="240" w:lineRule="auto"/>
              <w:ind w:left="0" w:firstLine="0"/>
              <w:contextualSpacing w:val="0"/>
              <w:jc w:val="center"/>
              <w:rPr>
                <w:rFonts w:ascii="Times New Roman" w:hAnsi="Times New Roman" w:cs="Times New Roman"/>
                <w:b/>
                <w:lang w:val="ru-RU"/>
              </w:rPr>
            </w:pPr>
            <w:r w:rsidRPr="007E5154">
              <w:rPr>
                <w:rFonts w:ascii="Times New Roman" w:hAnsi="Times New Roman" w:cs="Times New Roman"/>
                <w:b/>
                <w:lang w:val="ru-RU"/>
              </w:rPr>
              <w:t>2021 г.</w:t>
            </w:r>
          </w:p>
        </w:tc>
        <w:tc>
          <w:tcPr>
            <w:tcW w:w="925" w:type="dxa"/>
            <w:shd w:val="clear" w:color="auto" w:fill="BFBFBF" w:themeFill="background1" w:themeFillShade="BF"/>
            <w:vAlign w:val="bottom"/>
          </w:tcPr>
          <w:p w:rsidR="004448BE" w:rsidRPr="007E5154" w:rsidRDefault="004448BE" w:rsidP="007E5154">
            <w:pPr>
              <w:pStyle w:val="12"/>
              <w:spacing w:before="60" w:after="60" w:line="240" w:lineRule="auto"/>
              <w:ind w:left="0" w:firstLine="0"/>
              <w:contextualSpacing w:val="0"/>
              <w:jc w:val="center"/>
              <w:rPr>
                <w:rFonts w:ascii="Times New Roman" w:hAnsi="Times New Roman" w:cs="Times New Roman"/>
                <w:b/>
                <w:lang w:val="ru-RU"/>
              </w:rPr>
            </w:pPr>
            <w:r w:rsidRPr="007E5154">
              <w:rPr>
                <w:rFonts w:ascii="Times New Roman" w:hAnsi="Times New Roman" w:cs="Times New Roman"/>
                <w:b/>
                <w:lang w:val="ru-RU"/>
              </w:rPr>
              <w:t>2022 г.</w:t>
            </w:r>
          </w:p>
        </w:tc>
        <w:tc>
          <w:tcPr>
            <w:tcW w:w="925" w:type="dxa"/>
            <w:shd w:val="clear" w:color="auto" w:fill="BFBFBF" w:themeFill="background1" w:themeFillShade="BF"/>
            <w:vAlign w:val="bottom"/>
          </w:tcPr>
          <w:p w:rsidR="004448BE" w:rsidRPr="007E5154" w:rsidRDefault="004448BE" w:rsidP="007E5154">
            <w:pPr>
              <w:pStyle w:val="12"/>
              <w:spacing w:before="60" w:after="60" w:line="240" w:lineRule="auto"/>
              <w:ind w:left="0" w:firstLine="0"/>
              <w:contextualSpacing w:val="0"/>
              <w:jc w:val="center"/>
              <w:rPr>
                <w:rFonts w:ascii="Times New Roman" w:hAnsi="Times New Roman" w:cs="Times New Roman"/>
                <w:b/>
                <w:lang w:val="ru-RU"/>
              </w:rPr>
            </w:pPr>
            <w:r w:rsidRPr="007E5154">
              <w:rPr>
                <w:rFonts w:ascii="Times New Roman" w:hAnsi="Times New Roman" w:cs="Times New Roman"/>
                <w:b/>
                <w:lang w:val="ru-RU"/>
              </w:rPr>
              <w:t>2023 г.</w:t>
            </w:r>
          </w:p>
        </w:tc>
        <w:tc>
          <w:tcPr>
            <w:tcW w:w="925" w:type="dxa"/>
            <w:shd w:val="clear" w:color="auto" w:fill="BFBFBF" w:themeFill="background1" w:themeFillShade="BF"/>
            <w:vAlign w:val="bottom"/>
          </w:tcPr>
          <w:p w:rsidR="004448BE" w:rsidRPr="007E5154" w:rsidRDefault="004448BE" w:rsidP="007E5154">
            <w:pPr>
              <w:pStyle w:val="12"/>
              <w:spacing w:before="60" w:after="60" w:line="240" w:lineRule="auto"/>
              <w:ind w:left="0" w:firstLine="0"/>
              <w:contextualSpacing w:val="0"/>
              <w:jc w:val="center"/>
              <w:rPr>
                <w:rFonts w:ascii="Times New Roman" w:hAnsi="Times New Roman" w:cs="Times New Roman"/>
                <w:b/>
                <w:lang w:val="ru-RU"/>
              </w:rPr>
            </w:pPr>
            <w:r w:rsidRPr="007E5154">
              <w:rPr>
                <w:rFonts w:ascii="Times New Roman" w:hAnsi="Times New Roman" w:cs="Times New Roman"/>
                <w:b/>
                <w:lang w:val="ru-RU"/>
              </w:rPr>
              <w:t>2024 г.</w:t>
            </w:r>
          </w:p>
        </w:tc>
        <w:tc>
          <w:tcPr>
            <w:tcW w:w="925" w:type="dxa"/>
            <w:shd w:val="clear" w:color="auto" w:fill="BFBFBF" w:themeFill="background1" w:themeFillShade="BF"/>
            <w:vAlign w:val="bottom"/>
          </w:tcPr>
          <w:p w:rsidR="004448BE" w:rsidRPr="007E5154" w:rsidRDefault="004448BE" w:rsidP="007E5154">
            <w:pPr>
              <w:pStyle w:val="12"/>
              <w:spacing w:before="60" w:after="60" w:line="240" w:lineRule="auto"/>
              <w:ind w:left="0" w:firstLine="0"/>
              <w:contextualSpacing w:val="0"/>
              <w:jc w:val="center"/>
              <w:rPr>
                <w:rFonts w:ascii="Times New Roman" w:hAnsi="Times New Roman" w:cs="Times New Roman"/>
                <w:b/>
                <w:lang w:val="ru-RU"/>
              </w:rPr>
            </w:pPr>
            <w:r w:rsidRPr="007E5154">
              <w:rPr>
                <w:rFonts w:ascii="Times New Roman" w:hAnsi="Times New Roman" w:cs="Times New Roman"/>
                <w:b/>
                <w:lang w:val="ru-RU"/>
              </w:rPr>
              <w:t>2025 г.</w:t>
            </w:r>
          </w:p>
        </w:tc>
        <w:tc>
          <w:tcPr>
            <w:tcW w:w="925" w:type="dxa"/>
            <w:shd w:val="clear" w:color="auto" w:fill="BFBFBF" w:themeFill="background1" w:themeFillShade="BF"/>
            <w:vAlign w:val="bottom"/>
          </w:tcPr>
          <w:p w:rsidR="004448BE" w:rsidRPr="007E5154" w:rsidRDefault="004448BE" w:rsidP="007E5154">
            <w:pPr>
              <w:pStyle w:val="12"/>
              <w:spacing w:before="60" w:after="60" w:line="240" w:lineRule="auto"/>
              <w:ind w:left="0" w:firstLine="0"/>
              <w:contextualSpacing w:val="0"/>
              <w:jc w:val="center"/>
              <w:rPr>
                <w:rFonts w:ascii="Times New Roman" w:hAnsi="Times New Roman" w:cs="Times New Roman"/>
                <w:b/>
                <w:lang w:val="ru-RU"/>
              </w:rPr>
            </w:pPr>
            <w:r w:rsidRPr="007E5154">
              <w:rPr>
                <w:rFonts w:ascii="Times New Roman" w:hAnsi="Times New Roman" w:cs="Times New Roman"/>
                <w:b/>
                <w:lang w:val="ru-RU"/>
              </w:rPr>
              <w:t>2026 г.</w:t>
            </w:r>
          </w:p>
        </w:tc>
        <w:tc>
          <w:tcPr>
            <w:tcW w:w="925" w:type="dxa"/>
            <w:shd w:val="clear" w:color="auto" w:fill="BFBFBF" w:themeFill="background1" w:themeFillShade="BF"/>
            <w:vAlign w:val="bottom"/>
          </w:tcPr>
          <w:p w:rsidR="004448BE" w:rsidRPr="007E5154" w:rsidRDefault="004448BE" w:rsidP="007E5154">
            <w:pPr>
              <w:pStyle w:val="12"/>
              <w:spacing w:before="60" w:after="60" w:line="240" w:lineRule="auto"/>
              <w:ind w:left="0" w:firstLine="0"/>
              <w:contextualSpacing w:val="0"/>
              <w:jc w:val="center"/>
              <w:rPr>
                <w:rFonts w:ascii="Times New Roman" w:hAnsi="Times New Roman" w:cs="Times New Roman"/>
                <w:b/>
                <w:lang w:val="ru-RU"/>
              </w:rPr>
            </w:pPr>
            <w:r w:rsidRPr="007E5154">
              <w:rPr>
                <w:rFonts w:ascii="Times New Roman" w:hAnsi="Times New Roman" w:cs="Times New Roman"/>
                <w:b/>
                <w:lang w:val="ru-RU"/>
              </w:rPr>
              <w:t>2027 г.</w:t>
            </w:r>
          </w:p>
        </w:tc>
      </w:tr>
      <w:tr w:rsidR="00276193" w:rsidRPr="005B0673" w:rsidTr="00D9267D">
        <w:tc>
          <w:tcPr>
            <w:tcW w:w="15354" w:type="dxa"/>
            <w:gridSpan w:val="13"/>
            <w:shd w:val="clear" w:color="auto" w:fill="auto"/>
          </w:tcPr>
          <w:p w:rsidR="00276193" w:rsidRPr="007E5154" w:rsidRDefault="00276193" w:rsidP="00D9267D">
            <w:pPr>
              <w:pStyle w:val="12"/>
              <w:spacing w:before="60" w:after="60" w:line="240" w:lineRule="auto"/>
              <w:ind w:left="0" w:firstLine="0"/>
              <w:contextualSpacing w:val="0"/>
              <w:jc w:val="both"/>
              <w:rPr>
                <w:rFonts w:ascii="Times New Roman" w:hAnsi="Times New Roman" w:cs="Times New Roman"/>
                <w:b/>
                <w:lang w:val="ru-RU"/>
              </w:rPr>
            </w:pPr>
            <w:r w:rsidRPr="007E5154">
              <w:rPr>
                <w:rFonts w:ascii="Times New Roman" w:hAnsi="Times New Roman" w:cs="Times New Roman"/>
                <w:b/>
                <w:lang w:val="ru-RU"/>
              </w:rPr>
              <w:t>Стратегическая цель №1. Развитие агропромышленного комплекса</w:t>
            </w:r>
          </w:p>
        </w:tc>
      </w:tr>
      <w:tr w:rsidR="00A20A9B" w:rsidRPr="00726FA8" w:rsidTr="00E63F9B">
        <w:tc>
          <w:tcPr>
            <w:tcW w:w="4135" w:type="dxa"/>
            <w:vAlign w:val="bottom"/>
          </w:tcPr>
          <w:p w:rsidR="00A20A9B" w:rsidRPr="007E5154" w:rsidRDefault="00A20A9B" w:rsidP="00A20A9B">
            <w:pPr>
              <w:spacing w:before="60" w:after="60" w:line="240" w:lineRule="auto"/>
              <w:ind w:firstLine="0"/>
              <w:rPr>
                <w:rFonts w:ascii="Times New Roman" w:hAnsi="Times New Roman" w:cs="Times New Roman"/>
                <w:sz w:val="22"/>
                <w:lang w:val="ru-RU"/>
              </w:rPr>
            </w:pPr>
            <w:r w:rsidRPr="007E5154">
              <w:rPr>
                <w:rFonts w:ascii="Times New Roman" w:hAnsi="Times New Roman" w:cs="Times New Roman"/>
                <w:sz w:val="22"/>
                <w:lang w:val="ru-RU"/>
              </w:rPr>
              <w:t>Объем производства продукции</w:t>
            </w:r>
            <w:r w:rsidRPr="007E5154">
              <w:rPr>
                <w:rFonts w:ascii="Times New Roman" w:hAnsi="Times New Roman" w:cs="Times New Roman"/>
                <w:sz w:val="22"/>
                <w:lang w:val="ru-RU"/>
              </w:rPr>
              <w:br/>
              <w:t>(в фактически действовавших ценах), млн. руб.</w:t>
            </w:r>
          </w:p>
        </w:tc>
        <w:tc>
          <w:tcPr>
            <w:tcW w:w="925" w:type="dxa"/>
            <w:vAlign w:val="center"/>
          </w:tcPr>
          <w:p w:rsidR="00A20A9B" w:rsidRPr="00A20A9B" w:rsidRDefault="00A20A9B" w:rsidP="00A20A9B">
            <w:pPr>
              <w:spacing w:line="240" w:lineRule="auto"/>
              <w:ind w:firstLine="0"/>
              <w:jc w:val="center"/>
              <w:rPr>
                <w:rFonts w:ascii="Times New Roman" w:hAnsi="Times New Roman" w:cs="Times New Roman"/>
                <w:color w:val="000000"/>
                <w:sz w:val="22"/>
                <w:szCs w:val="22"/>
              </w:rPr>
            </w:pPr>
            <w:r w:rsidRPr="00A20A9B">
              <w:rPr>
                <w:rFonts w:ascii="Times New Roman" w:hAnsi="Times New Roman" w:cs="Times New Roman"/>
                <w:color w:val="000000"/>
                <w:sz w:val="22"/>
                <w:szCs w:val="22"/>
              </w:rPr>
              <w:t>2 633</w:t>
            </w:r>
          </w:p>
        </w:tc>
        <w:tc>
          <w:tcPr>
            <w:tcW w:w="986" w:type="dxa"/>
            <w:vAlign w:val="center"/>
          </w:tcPr>
          <w:p w:rsidR="00A20A9B" w:rsidRPr="00A20A9B" w:rsidRDefault="00A20A9B" w:rsidP="00A20A9B">
            <w:pPr>
              <w:spacing w:line="240" w:lineRule="auto"/>
              <w:ind w:firstLine="0"/>
              <w:jc w:val="center"/>
              <w:rPr>
                <w:rFonts w:ascii="Times New Roman" w:hAnsi="Times New Roman" w:cs="Times New Roman"/>
                <w:color w:val="000000"/>
                <w:sz w:val="22"/>
                <w:szCs w:val="22"/>
              </w:rPr>
            </w:pPr>
            <w:r w:rsidRPr="00A20A9B">
              <w:rPr>
                <w:rFonts w:ascii="Times New Roman" w:hAnsi="Times New Roman" w:cs="Times New Roman"/>
                <w:color w:val="000000"/>
                <w:sz w:val="22"/>
                <w:szCs w:val="22"/>
              </w:rPr>
              <w:t>2 650</w:t>
            </w:r>
          </w:p>
        </w:tc>
        <w:tc>
          <w:tcPr>
            <w:tcW w:w="983" w:type="dxa"/>
            <w:vAlign w:val="center"/>
          </w:tcPr>
          <w:p w:rsidR="00A20A9B" w:rsidRPr="00A20A9B" w:rsidRDefault="00A20A9B" w:rsidP="00A20A9B">
            <w:pPr>
              <w:spacing w:line="240" w:lineRule="auto"/>
              <w:ind w:firstLine="0"/>
              <w:jc w:val="center"/>
              <w:rPr>
                <w:rFonts w:ascii="Times New Roman" w:hAnsi="Times New Roman" w:cs="Times New Roman"/>
                <w:color w:val="000000"/>
                <w:sz w:val="22"/>
                <w:szCs w:val="22"/>
              </w:rPr>
            </w:pPr>
            <w:r w:rsidRPr="00A20A9B">
              <w:rPr>
                <w:rFonts w:ascii="Times New Roman" w:hAnsi="Times New Roman" w:cs="Times New Roman"/>
                <w:color w:val="000000"/>
                <w:sz w:val="22"/>
                <w:szCs w:val="22"/>
              </w:rPr>
              <w:t>2 800</w:t>
            </w:r>
          </w:p>
        </w:tc>
        <w:tc>
          <w:tcPr>
            <w:tcW w:w="925" w:type="dxa"/>
            <w:vAlign w:val="center"/>
          </w:tcPr>
          <w:p w:rsidR="00A20A9B" w:rsidRPr="00A20A9B" w:rsidRDefault="00A20A9B" w:rsidP="00A20A9B">
            <w:pPr>
              <w:spacing w:line="240" w:lineRule="auto"/>
              <w:ind w:firstLine="0"/>
              <w:jc w:val="center"/>
              <w:rPr>
                <w:rFonts w:ascii="Times New Roman" w:hAnsi="Times New Roman" w:cs="Times New Roman"/>
                <w:color w:val="000000"/>
                <w:sz w:val="22"/>
                <w:szCs w:val="22"/>
              </w:rPr>
            </w:pPr>
            <w:r w:rsidRPr="00A20A9B">
              <w:rPr>
                <w:rFonts w:ascii="Times New Roman" w:hAnsi="Times New Roman" w:cs="Times New Roman"/>
                <w:color w:val="000000"/>
                <w:sz w:val="22"/>
                <w:szCs w:val="22"/>
              </w:rPr>
              <w:t>2 970</w:t>
            </w:r>
          </w:p>
        </w:tc>
        <w:tc>
          <w:tcPr>
            <w:tcW w:w="925" w:type="dxa"/>
            <w:vAlign w:val="center"/>
          </w:tcPr>
          <w:p w:rsidR="00A20A9B" w:rsidRPr="00A20A9B" w:rsidRDefault="00A20A9B" w:rsidP="00A20A9B">
            <w:pPr>
              <w:spacing w:line="240" w:lineRule="auto"/>
              <w:ind w:firstLine="0"/>
              <w:jc w:val="center"/>
              <w:rPr>
                <w:rFonts w:ascii="Times New Roman" w:hAnsi="Times New Roman" w:cs="Times New Roman"/>
                <w:color w:val="000000"/>
                <w:sz w:val="22"/>
                <w:szCs w:val="22"/>
              </w:rPr>
            </w:pPr>
            <w:r w:rsidRPr="00A20A9B">
              <w:rPr>
                <w:rFonts w:ascii="Times New Roman" w:hAnsi="Times New Roman" w:cs="Times New Roman"/>
                <w:color w:val="000000"/>
                <w:sz w:val="22"/>
                <w:szCs w:val="22"/>
              </w:rPr>
              <w:t>3 200</w:t>
            </w:r>
          </w:p>
        </w:tc>
        <w:tc>
          <w:tcPr>
            <w:tcW w:w="925" w:type="dxa"/>
            <w:vAlign w:val="center"/>
          </w:tcPr>
          <w:p w:rsidR="00A20A9B" w:rsidRPr="00A20A9B" w:rsidRDefault="00A20A9B" w:rsidP="00A20A9B">
            <w:pPr>
              <w:spacing w:line="240" w:lineRule="auto"/>
              <w:ind w:firstLine="0"/>
              <w:jc w:val="center"/>
              <w:rPr>
                <w:rFonts w:ascii="Times New Roman" w:hAnsi="Times New Roman" w:cs="Times New Roman"/>
                <w:color w:val="000000"/>
                <w:sz w:val="22"/>
                <w:szCs w:val="22"/>
              </w:rPr>
            </w:pPr>
            <w:r w:rsidRPr="00A20A9B">
              <w:rPr>
                <w:rFonts w:ascii="Times New Roman" w:hAnsi="Times New Roman" w:cs="Times New Roman"/>
                <w:color w:val="000000"/>
                <w:sz w:val="22"/>
                <w:szCs w:val="22"/>
              </w:rPr>
              <w:t>3 450</w:t>
            </w:r>
          </w:p>
        </w:tc>
        <w:tc>
          <w:tcPr>
            <w:tcW w:w="925" w:type="dxa"/>
            <w:vAlign w:val="center"/>
          </w:tcPr>
          <w:p w:rsidR="00A20A9B" w:rsidRPr="00A20A9B" w:rsidRDefault="00A20A9B" w:rsidP="00A20A9B">
            <w:pPr>
              <w:spacing w:line="240" w:lineRule="auto"/>
              <w:ind w:firstLine="0"/>
              <w:jc w:val="center"/>
              <w:rPr>
                <w:rFonts w:ascii="Times New Roman" w:hAnsi="Times New Roman" w:cs="Times New Roman"/>
                <w:color w:val="000000"/>
                <w:sz w:val="22"/>
                <w:szCs w:val="22"/>
              </w:rPr>
            </w:pPr>
            <w:r w:rsidRPr="00A20A9B">
              <w:rPr>
                <w:rFonts w:ascii="Times New Roman" w:hAnsi="Times New Roman" w:cs="Times New Roman"/>
                <w:color w:val="000000"/>
                <w:sz w:val="22"/>
                <w:szCs w:val="22"/>
              </w:rPr>
              <w:t>3 850</w:t>
            </w:r>
          </w:p>
        </w:tc>
        <w:tc>
          <w:tcPr>
            <w:tcW w:w="925" w:type="dxa"/>
            <w:vAlign w:val="center"/>
          </w:tcPr>
          <w:p w:rsidR="00A20A9B" w:rsidRPr="00A20A9B" w:rsidRDefault="00A20A9B" w:rsidP="00A20A9B">
            <w:pPr>
              <w:spacing w:line="240" w:lineRule="auto"/>
              <w:ind w:firstLine="0"/>
              <w:jc w:val="center"/>
              <w:rPr>
                <w:rFonts w:ascii="Times New Roman" w:hAnsi="Times New Roman" w:cs="Times New Roman"/>
                <w:color w:val="000000"/>
                <w:sz w:val="22"/>
                <w:szCs w:val="22"/>
              </w:rPr>
            </w:pPr>
            <w:r w:rsidRPr="00A20A9B">
              <w:rPr>
                <w:rFonts w:ascii="Times New Roman" w:hAnsi="Times New Roman" w:cs="Times New Roman"/>
                <w:color w:val="000000"/>
                <w:sz w:val="22"/>
                <w:szCs w:val="22"/>
              </w:rPr>
              <w:t>4 200</w:t>
            </w:r>
          </w:p>
        </w:tc>
        <w:tc>
          <w:tcPr>
            <w:tcW w:w="925" w:type="dxa"/>
            <w:vAlign w:val="center"/>
          </w:tcPr>
          <w:p w:rsidR="00A20A9B" w:rsidRPr="00A20A9B" w:rsidRDefault="00A20A9B" w:rsidP="00A20A9B">
            <w:pPr>
              <w:spacing w:line="240" w:lineRule="auto"/>
              <w:ind w:firstLine="0"/>
              <w:jc w:val="center"/>
              <w:rPr>
                <w:rFonts w:ascii="Times New Roman" w:hAnsi="Times New Roman" w:cs="Times New Roman"/>
                <w:color w:val="000000"/>
                <w:sz w:val="22"/>
                <w:szCs w:val="22"/>
              </w:rPr>
            </w:pPr>
            <w:r w:rsidRPr="00A20A9B">
              <w:rPr>
                <w:rFonts w:ascii="Times New Roman" w:hAnsi="Times New Roman" w:cs="Times New Roman"/>
                <w:color w:val="000000"/>
                <w:sz w:val="22"/>
                <w:szCs w:val="22"/>
              </w:rPr>
              <w:t>4 600</w:t>
            </w:r>
          </w:p>
        </w:tc>
        <w:tc>
          <w:tcPr>
            <w:tcW w:w="925" w:type="dxa"/>
            <w:vAlign w:val="center"/>
          </w:tcPr>
          <w:p w:rsidR="00A20A9B" w:rsidRPr="00A20A9B" w:rsidRDefault="00A20A9B" w:rsidP="00A20A9B">
            <w:pPr>
              <w:spacing w:line="240" w:lineRule="auto"/>
              <w:ind w:firstLine="0"/>
              <w:jc w:val="center"/>
              <w:rPr>
                <w:rFonts w:ascii="Times New Roman" w:hAnsi="Times New Roman" w:cs="Times New Roman"/>
                <w:color w:val="000000"/>
                <w:sz w:val="22"/>
                <w:szCs w:val="22"/>
              </w:rPr>
            </w:pPr>
            <w:r w:rsidRPr="00A20A9B">
              <w:rPr>
                <w:rFonts w:ascii="Times New Roman" w:hAnsi="Times New Roman" w:cs="Times New Roman"/>
                <w:color w:val="000000"/>
                <w:sz w:val="22"/>
                <w:szCs w:val="22"/>
              </w:rPr>
              <w:t>5 050</w:t>
            </w:r>
          </w:p>
        </w:tc>
        <w:tc>
          <w:tcPr>
            <w:tcW w:w="925" w:type="dxa"/>
            <w:vAlign w:val="center"/>
          </w:tcPr>
          <w:p w:rsidR="00A20A9B" w:rsidRPr="00A20A9B" w:rsidRDefault="00A20A9B" w:rsidP="00A20A9B">
            <w:pPr>
              <w:spacing w:line="240" w:lineRule="auto"/>
              <w:ind w:firstLine="0"/>
              <w:jc w:val="center"/>
              <w:rPr>
                <w:rFonts w:ascii="Times New Roman" w:hAnsi="Times New Roman" w:cs="Times New Roman"/>
                <w:color w:val="000000"/>
                <w:sz w:val="22"/>
                <w:szCs w:val="22"/>
              </w:rPr>
            </w:pPr>
            <w:r w:rsidRPr="00A20A9B">
              <w:rPr>
                <w:rFonts w:ascii="Times New Roman" w:hAnsi="Times New Roman" w:cs="Times New Roman"/>
                <w:color w:val="000000"/>
                <w:sz w:val="22"/>
                <w:szCs w:val="22"/>
              </w:rPr>
              <w:t>5 400</w:t>
            </w:r>
          </w:p>
        </w:tc>
        <w:tc>
          <w:tcPr>
            <w:tcW w:w="925" w:type="dxa"/>
            <w:vAlign w:val="center"/>
          </w:tcPr>
          <w:p w:rsidR="00A20A9B" w:rsidRPr="00A20A9B" w:rsidRDefault="00A20A9B" w:rsidP="00A20A9B">
            <w:pPr>
              <w:spacing w:line="240" w:lineRule="auto"/>
              <w:ind w:firstLine="0"/>
              <w:jc w:val="center"/>
              <w:rPr>
                <w:rFonts w:ascii="Times New Roman" w:hAnsi="Times New Roman" w:cs="Times New Roman"/>
                <w:color w:val="000000"/>
                <w:sz w:val="22"/>
                <w:szCs w:val="22"/>
              </w:rPr>
            </w:pPr>
            <w:r w:rsidRPr="00A20A9B">
              <w:rPr>
                <w:rFonts w:ascii="Times New Roman" w:hAnsi="Times New Roman" w:cs="Times New Roman"/>
                <w:color w:val="000000"/>
                <w:sz w:val="22"/>
                <w:szCs w:val="22"/>
              </w:rPr>
              <w:t>5 800</w:t>
            </w:r>
          </w:p>
        </w:tc>
      </w:tr>
      <w:tr w:rsidR="00276193" w:rsidRPr="005B0673" w:rsidTr="00276193">
        <w:tc>
          <w:tcPr>
            <w:tcW w:w="15354" w:type="dxa"/>
            <w:gridSpan w:val="13"/>
          </w:tcPr>
          <w:p w:rsidR="00276193" w:rsidRPr="007E5154" w:rsidRDefault="00276193" w:rsidP="00D9267D">
            <w:pPr>
              <w:pStyle w:val="12"/>
              <w:spacing w:before="60" w:after="60" w:line="240" w:lineRule="auto"/>
              <w:ind w:left="0" w:firstLine="0"/>
              <w:contextualSpacing w:val="0"/>
              <w:jc w:val="both"/>
              <w:rPr>
                <w:rFonts w:ascii="Times New Roman" w:hAnsi="Times New Roman" w:cs="Times New Roman"/>
                <w:b/>
                <w:lang w:val="ru-RU"/>
              </w:rPr>
            </w:pPr>
            <w:r w:rsidRPr="007E5154">
              <w:rPr>
                <w:rFonts w:ascii="Times New Roman" w:hAnsi="Times New Roman" w:cs="Times New Roman"/>
                <w:b/>
                <w:lang w:val="ru-RU"/>
              </w:rPr>
              <w:t>Стратегическая цель №2. Развитие туризма, создание брендов для продвижения Славского городского округа</w:t>
            </w:r>
          </w:p>
        </w:tc>
      </w:tr>
      <w:tr w:rsidR="00BE29DA" w:rsidRPr="007E5154" w:rsidTr="00E63F9B">
        <w:tc>
          <w:tcPr>
            <w:tcW w:w="4135" w:type="dxa"/>
          </w:tcPr>
          <w:p w:rsidR="00BE29DA" w:rsidRPr="007E5154" w:rsidRDefault="00BE29DA" w:rsidP="00BE29DA">
            <w:pPr>
              <w:pStyle w:val="12"/>
              <w:spacing w:before="60" w:after="60" w:line="240" w:lineRule="auto"/>
              <w:ind w:left="0" w:firstLine="0"/>
              <w:contextualSpacing w:val="0"/>
              <w:rPr>
                <w:rFonts w:ascii="Times New Roman" w:hAnsi="Times New Roman" w:cs="Times New Roman"/>
                <w:sz w:val="22"/>
                <w:lang w:val="ru-RU"/>
              </w:rPr>
            </w:pPr>
            <w:r w:rsidRPr="007E5154">
              <w:rPr>
                <w:rFonts w:ascii="Times New Roman" w:hAnsi="Times New Roman" w:cs="Times New Roman"/>
                <w:sz w:val="22"/>
              </w:rPr>
              <w:t>Численност</w:t>
            </w:r>
            <w:r w:rsidRPr="007E5154">
              <w:rPr>
                <w:rFonts w:ascii="Times New Roman" w:hAnsi="Times New Roman" w:cs="Times New Roman"/>
                <w:sz w:val="22"/>
                <w:lang w:val="ru-RU"/>
              </w:rPr>
              <w:t>ь</w:t>
            </w:r>
            <w:r w:rsidRPr="007E5154">
              <w:rPr>
                <w:rFonts w:ascii="Times New Roman" w:hAnsi="Times New Roman" w:cs="Times New Roman"/>
                <w:sz w:val="22"/>
              </w:rPr>
              <w:t xml:space="preserve"> принятых туристо</w:t>
            </w:r>
            <w:r w:rsidRPr="007E5154">
              <w:rPr>
                <w:rFonts w:ascii="Times New Roman" w:hAnsi="Times New Roman" w:cs="Times New Roman"/>
                <w:sz w:val="22"/>
                <w:lang w:val="ru-RU"/>
              </w:rPr>
              <w:t>в, чел.</w:t>
            </w:r>
          </w:p>
        </w:tc>
        <w:tc>
          <w:tcPr>
            <w:tcW w:w="925" w:type="dxa"/>
            <w:vAlign w:val="center"/>
          </w:tcPr>
          <w:p w:rsidR="00BE29DA" w:rsidRPr="00BE29DA" w:rsidRDefault="00BE29DA" w:rsidP="00BE29DA">
            <w:pPr>
              <w:spacing w:line="240" w:lineRule="auto"/>
              <w:ind w:firstLine="0"/>
              <w:jc w:val="center"/>
              <w:rPr>
                <w:rFonts w:ascii="Times New Roman" w:eastAsia="Times New Roman" w:hAnsi="Times New Roman" w:cs="Times New Roman"/>
                <w:color w:val="000000"/>
                <w:sz w:val="22"/>
                <w:szCs w:val="22"/>
                <w:lang w:val="ru-RU" w:eastAsia="ru-RU"/>
              </w:rPr>
            </w:pPr>
            <w:r w:rsidRPr="00BE29DA">
              <w:rPr>
                <w:rFonts w:ascii="Times New Roman" w:hAnsi="Times New Roman" w:cs="Times New Roman"/>
                <w:color w:val="000000"/>
                <w:sz w:val="22"/>
                <w:szCs w:val="22"/>
              </w:rPr>
              <w:t>2 500</w:t>
            </w:r>
          </w:p>
        </w:tc>
        <w:tc>
          <w:tcPr>
            <w:tcW w:w="986" w:type="dxa"/>
            <w:vAlign w:val="center"/>
          </w:tcPr>
          <w:p w:rsidR="00BE29DA" w:rsidRPr="00BE29DA" w:rsidRDefault="00BE29DA" w:rsidP="00BE29DA">
            <w:pPr>
              <w:spacing w:line="240" w:lineRule="auto"/>
              <w:ind w:firstLine="0"/>
              <w:jc w:val="center"/>
              <w:rPr>
                <w:rFonts w:ascii="Times New Roman" w:hAnsi="Times New Roman" w:cs="Times New Roman"/>
                <w:color w:val="000000"/>
                <w:sz w:val="22"/>
                <w:szCs w:val="22"/>
              </w:rPr>
            </w:pPr>
            <w:r w:rsidRPr="00BE29DA">
              <w:rPr>
                <w:rFonts w:ascii="Times New Roman" w:hAnsi="Times New Roman" w:cs="Times New Roman"/>
                <w:color w:val="000000"/>
                <w:sz w:val="22"/>
                <w:szCs w:val="22"/>
              </w:rPr>
              <w:t>2 500</w:t>
            </w:r>
          </w:p>
        </w:tc>
        <w:tc>
          <w:tcPr>
            <w:tcW w:w="983" w:type="dxa"/>
            <w:vAlign w:val="center"/>
          </w:tcPr>
          <w:p w:rsidR="00BE29DA" w:rsidRPr="00BE29DA" w:rsidRDefault="00BE29DA" w:rsidP="00BE29DA">
            <w:pPr>
              <w:spacing w:line="240" w:lineRule="auto"/>
              <w:ind w:firstLine="0"/>
              <w:jc w:val="center"/>
              <w:rPr>
                <w:rFonts w:ascii="Times New Roman" w:hAnsi="Times New Roman" w:cs="Times New Roman"/>
                <w:color w:val="000000"/>
                <w:sz w:val="22"/>
                <w:szCs w:val="22"/>
              </w:rPr>
            </w:pPr>
            <w:r w:rsidRPr="00BE29DA">
              <w:rPr>
                <w:rFonts w:ascii="Times New Roman" w:hAnsi="Times New Roman" w:cs="Times New Roman"/>
                <w:color w:val="000000"/>
                <w:sz w:val="22"/>
                <w:szCs w:val="22"/>
              </w:rPr>
              <w:t>2 500</w:t>
            </w:r>
          </w:p>
        </w:tc>
        <w:tc>
          <w:tcPr>
            <w:tcW w:w="925" w:type="dxa"/>
            <w:vAlign w:val="center"/>
          </w:tcPr>
          <w:p w:rsidR="00BE29DA" w:rsidRPr="00BE29DA" w:rsidRDefault="00BE29DA" w:rsidP="00BE29DA">
            <w:pPr>
              <w:spacing w:line="240" w:lineRule="auto"/>
              <w:ind w:firstLine="0"/>
              <w:jc w:val="center"/>
              <w:rPr>
                <w:rFonts w:ascii="Times New Roman" w:hAnsi="Times New Roman" w:cs="Times New Roman"/>
                <w:color w:val="000000"/>
                <w:sz w:val="22"/>
                <w:szCs w:val="22"/>
              </w:rPr>
            </w:pPr>
            <w:r w:rsidRPr="00BE29DA">
              <w:rPr>
                <w:rFonts w:ascii="Times New Roman" w:hAnsi="Times New Roman" w:cs="Times New Roman"/>
                <w:color w:val="000000"/>
                <w:sz w:val="22"/>
                <w:szCs w:val="22"/>
              </w:rPr>
              <w:t>3 000</w:t>
            </w:r>
          </w:p>
        </w:tc>
        <w:tc>
          <w:tcPr>
            <w:tcW w:w="925" w:type="dxa"/>
            <w:vAlign w:val="center"/>
          </w:tcPr>
          <w:p w:rsidR="00BE29DA" w:rsidRPr="00BE29DA" w:rsidRDefault="00BE29DA" w:rsidP="00BE29DA">
            <w:pPr>
              <w:spacing w:line="240" w:lineRule="auto"/>
              <w:ind w:firstLine="0"/>
              <w:jc w:val="center"/>
              <w:rPr>
                <w:rFonts w:ascii="Times New Roman" w:hAnsi="Times New Roman" w:cs="Times New Roman"/>
                <w:color w:val="000000"/>
                <w:sz w:val="22"/>
                <w:szCs w:val="22"/>
              </w:rPr>
            </w:pPr>
            <w:r w:rsidRPr="00BE29DA">
              <w:rPr>
                <w:rFonts w:ascii="Times New Roman" w:hAnsi="Times New Roman" w:cs="Times New Roman"/>
                <w:color w:val="000000"/>
                <w:sz w:val="22"/>
                <w:szCs w:val="22"/>
              </w:rPr>
              <w:t>3 900</w:t>
            </w:r>
          </w:p>
        </w:tc>
        <w:tc>
          <w:tcPr>
            <w:tcW w:w="925" w:type="dxa"/>
            <w:vAlign w:val="center"/>
          </w:tcPr>
          <w:p w:rsidR="00BE29DA" w:rsidRPr="00BE29DA" w:rsidRDefault="00BE29DA" w:rsidP="00BE29DA">
            <w:pPr>
              <w:spacing w:line="240" w:lineRule="auto"/>
              <w:ind w:firstLine="0"/>
              <w:jc w:val="center"/>
              <w:rPr>
                <w:rFonts w:ascii="Times New Roman" w:hAnsi="Times New Roman" w:cs="Times New Roman"/>
                <w:color w:val="000000"/>
                <w:sz w:val="22"/>
                <w:szCs w:val="22"/>
              </w:rPr>
            </w:pPr>
            <w:r w:rsidRPr="00BE29DA">
              <w:rPr>
                <w:rFonts w:ascii="Times New Roman" w:hAnsi="Times New Roman" w:cs="Times New Roman"/>
                <w:color w:val="000000"/>
                <w:sz w:val="22"/>
                <w:szCs w:val="22"/>
              </w:rPr>
              <w:t>5 600</w:t>
            </w:r>
          </w:p>
        </w:tc>
        <w:tc>
          <w:tcPr>
            <w:tcW w:w="925" w:type="dxa"/>
            <w:vAlign w:val="center"/>
          </w:tcPr>
          <w:p w:rsidR="00BE29DA" w:rsidRPr="00BE29DA" w:rsidRDefault="00BE29DA" w:rsidP="00BE29DA">
            <w:pPr>
              <w:spacing w:line="240" w:lineRule="auto"/>
              <w:ind w:firstLine="0"/>
              <w:jc w:val="center"/>
              <w:rPr>
                <w:rFonts w:ascii="Times New Roman" w:hAnsi="Times New Roman" w:cs="Times New Roman"/>
                <w:color w:val="000000"/>
                <w:sz w:val="22"/>
                <w:szCs w:val="22"/>
              </w:rPr>
            </w:pPr>
            <w:r w:rsidRPr="00BE29DA">
              <w:rPr>
                <w:rFonts w:ascii="Times New Roman" w:hAnsi="Times New Roman" w:cs="Times New Roman"/>
                <w:color w:val="000000"/>
                <w:sz w:val="22"/>
                <w:szCs w:val="22"/>
              </w:rPr>
              <w:t>6 500</w:t>
            </w:r>
          </w:p>
        </w:tc>
        <w:tc>
          <w:tcPr>
            <w:tcW w:w="925" w:type="dxa"/>
            <w:vAlign w:val="center"/>
          </w:tcPr>
          <w:p w:rsidR="00BE29DA" w:rsidRPr="00BE29DA" w:rsidRDefault="00BE29DA" w:rsidP="00BE29DA">
            <w:pPr>
              <w:spacing w:line="240" w:lineRule="auto"/>
              <w:ind w:firstLine="0"/>
              <w:jc w:val="center"/>
              <w:rPr>
                <w:rFonts w:ascii="Times New Roman" w:hAnsi="Times New Roman" w:cs="Times New Roman"/>
                <w:color w:val="000000"/>
                <w:sz w:val="22"/>
                <w:szCs w:val="22"/>
              </w:rPr>
            </w:pPr>
            <w:r w:rsidRPr="00BE29DA">
              <w:rPr>
                <w:rFonts w:ascii="Times New Roman" w:hAnsi="Times New Roman" w:cs="Times New Roman"/>
                <w:color w:val="000000"/>
                <w:sz w:val="22"/>
                <w:szCs w:val="22"/>
              </w:rPr>
              <w:t>7 400</w:t>
            </w:r>
          </w:p>
        </w:tc>
        <w:tc>
          <w:tcPr>
            <w:tcW w:w="925" w:type="dxa"/>
            <w:vAlign w:val="center"/>
          </w:tcPr>
          <w:p w:rsidR="00BE29DA" w:rsidRPr="00BE29DA" w:rsidRDefault="00BE29DA" w:rsidP="00BE29DA">
            <w:pPr>
              <w:spacing w:line="240" w:lineRule="auto"/>
              <w:ind w:firstLine="0"/>
              <w:jc w:val="center"/>
              <w:rPr>
                <w:rFonts w:ascii="Times New Roman" w:hAnsi="Times New Roman" w:cs="Times New Roman"/>
                <w:color w:val="000000"/>
                <w:sz w:val="22"/>
                <w:szCs w:val="22"/>
              </w:rPr>
            </w:pPr>
            <w:r w:rsidRPr="00BE29DA">
              <w:rPr>
                <w:rFonts w:ascii="Times New Roman" w:hAnsi="Times New Roman" w:cs="Times New Roman"/>
                <w:color w:val="000000"/>
                <w:sz w:val="22"/>
                <w:szCs w:val="22"/>
              </w:rPr>
              <w:t>7 800</w:t>
            </w:r>
          </w:p>
        </w:tc>
        <w:tc>
          <w:tcPr>
            <w:tcW w:w="925" w:type="dxa"/>
            <w:vAlign w:val="center"/>
          </w:tcPr>
          <w:p w:rsidR="00BE29DA" w:rsidRPr="00BE29DA" w:rsidRDefault="00BE29DA" w:rsidP="00BE29DA">
            <w:pPr>
              <w:spacing w:line="240" w:lineRule="auto"/>
              <w:ind w:firstLine="0"/>
              <w:jc w:val="center"/>
              <w:rPr>
                <w:rFonts w:ascii="Times New Roman" w:hAnsi="Times New Roman" w:cs="Times New Roman"/>
                <w:color w:val="000000"/>
                <w:sz w:val="22"/>
                <w:szCs w:val="22"/>
              </w:rPr>
            </w:pPr>
            <w:r w:rsidRPr="00BE29DA">
              <w:rPr>
                <w:rFonts w:ascii="Times New Roman" w:hAnsi="Times New Roman" w:cs="Times New Roman"/>
                <w:color w:val="000000"/>
                <w:sz w:val="22"/>
                <w:szCs w:val="22"/>
              </w:rPr>
              <w:t>8 000</w:t>
            </w:r>
          </w:p>
        </w:tc>
        <w:tc>
          <w:tcPr>
            <w:tcW w:w="925" w:type="dxa"/>
            <w:vAlign w:val="center"/>
          </w:tcPr>
          <w:p w:rsidR="00BE29DA" w:rsidRPr="00BE29DA" w:rsidRDefault="00BE29DA" w:rsidP="00BE29DA">
            <w:pPr>
              <w:spacing w:line="240" w:lineRule="auto"/>
              <w:ind w:firstLine="0"/>
              <w:jc w:val="center"/>
              <w:rPr>
                <w:rFonts w:ascii="Times New Roman" w:hAnsi="Times New Roman" w:cs="Times New Roman"/>
                <w:color w:val="000000"/>
                <w:sz w:val="22"/>
                <w:szCs w:val="22"/>
              </w:rPr>
            </w:pPr>
            <w:r w:rsidRPr="00BE29DA">
              <w:rPr>
                <w:rFonts w:ascii="Times New Roman" w:hAnsi="Times New Roman" w:cs="Times New Roman"/>
                <w:color w:val="000000"/>
                <w:sz w:val="22"/>
                <w:szCs w:val="22"/>
              </w:rPr>
              <w:t>8 200</w:t>
            </w:r>
          </w:p>
        </w:tc>
        <w:tc>
          <w:tcPr>
            <w:tcW w:w="925" w:type="dxa"/>
            <w:vAlign w:val="center"/>
          </w:tcPr>
          <w:p w:rsidR="00BE29DA" w:rsidRPr="00BE29DA" w:rsidRDefault="00BE29DA" w:rsidP="00BE29DA">
            <w:pPr>
              <w:spacing w:line="240" w:lineRule="auto"/>
              <w:ind w:firstLine="0"/>
              <w:jc w:val="center"/>
              <w:rPr>
                <w:rFonts w:ascii="Times New Roman" w:hAnsi="Times New Roman" w:cs="Times New Roman"/>
                <w:color w:val="000000"/>
                <w:sz w:val="22"/>
                <w:szCs w:val="22"/>
              </w:rPr>
            </w:pPr>
            <w:r w:rsidRPr="00BE29DA">
              <w:rPr>
                <w:rFonts w:ascii="Times New Roman" w:hAnsi="Times New Roman" w:cs="Times New Roman"/>
                <w:color w:val="000000"/>
                <w:sz w:val="22"/>
                <w:szCs w:val="22"/>
              </w:rPr>
              <w:t>8 500</w:t>
            </w:r>
          </w:p>
        </w:tc>
      </w:tr>
      <w:tr w:rsidR="00BE29DA" w:rsidRPr="007E5154" w:rsidTr="00E63F9B">
        <w:tc>
          <w:tcPr>
            <w:tcW w:w="4135" w:type="dxa"/>
          </w:tcPr>
          <w:p w:rsidR="00BE29DA" w:rsidRPr="007E5154" w:rsidRDefault="00BE29DA" w:rsidP="00BE29DA">
            <w:pPr>
              <w:pStyle w:val="12"/>
              <w:spacing w:before="60" w:after="60" w:line="240" w:lineRule="auto"/>
              <w:ind w:left="0" w:firstLine="0"/>
              <w:contextualSpacing w:val="0"/>
              <w:rPr>
                <w:rFonts w:ascii="Times New Roman" w:hAnsi="Times New Roman" w:cs="Times New Roman"/>
                <w:sz w:val="22"/>
                <w:lang w:val="ru-RU"/>
              </w:rPr>
            </w:pPr>
            <w:r w:rsidRPr="007E5154">
              <w:rPr>
                <w:rFonts w:ascii="Times New Roman" w:hAnsi="Times New Roman" w:cs="Times New Roman"/>
                <w:sz w:val="22"/>
              </w:rPr>
              <w:t>Количество предприятий</w:t>
            </w:r>
            <w:r w:rsidRPr="007E5154">
              <w:rPr>
                <w:rFonts w:ascii="Times New Roman" w:hAnsi="Times New Roman" w:cs="Times New Roman"/>
                <w:sz w:val="22"/>
                <w:lang w:val="ru-RU"/>
              </w:rPr>
              <w:t xml:space="preserve"> сектора «</w:t>
            </w:r>
            <w:r w:rsidRPr="007E5154">
              <w:rPr>
                <w:rFonts w:ascii="Times New Roman" w:hAnsi="Times New Roman" w:cs="Times New Roman"/>
                <w:sz w:val="22"/>
              </w:rPr>
              <w:t>HoReCa</w:t>
            </w:r>
            <w:r w:rsidRPr="007E5154">
              <w:rPr>
                <w:rFonts w:ascii="Times New Roman" w:hAnsi="Times New Roman" w:cs="Times New Roman"/>
                <w:sz w:val="22"/>
                <w:lang w:val="ru-RU"/>
              </w:rPr>
              <w:t>»</w:t>
            </w:r>
          </w:p>
        </w:tc>
        <w:tc>
          <w:tcPr>
            <w:tcW w:w="925" w:type="dxa"/>
            <w:vAlign w:val="center"/>
          </w:tcPr>
          <w:p w:rsidR="00BE29DA" w:rsidRPr="00BE29DA" w:rsidRDefault="00BE29DA" w:rsidP="00BE29DA">
            <w:pPr>
              <w:spacing w:line="240" w:lineRule="auto"/>
              <w:ind w:firstLine="0"/>
              <w:jc w:val="center"/>
              <w:rPr>
                <w:rFonts w:ascii="Times New Roman" w:hAnsi="Times New Roman" w:cs="Times New Roman"/>
                <w:color w:val="000000"/>
                <w:sz w:val="22"/>
                <w:szCs w:val="22"/>
              </w:rPr>
            </w:pPr>
            <w:r w:rsidRPr="00BE29DA">
              <w:rPr>
                <w:rFonts w:ascii="Times New Roman" w:hAnsi="Times New Roman" w:cs="Times New Roman"/>
                <w:color w:val="000000"/>
                <w:sz w:val="22"/>
                <w:szCs w:val="22"/>
              </w:rPr>
              <w:t>4</w:t>
            </w:r>
          </w:p>
        </w:tc>
        <w:tc>
          <w:tcPr>
            <w:tcW w:w="986" w:type="dxa"/>
            <w:vAlign w:val="center"/>
          </w:tcPr>
          <w:p w:rsidR="00BE29DA" w:rsidRPr="00BE29DA" w:rsidRDefault="00BE29DA" w:rsidP="00BE29DA">
            <w:pPr>
              <w:spacing w:line="240" w:lineRule="auto"/>
              <w:ind w:firstLine="0"/>
              <w:jc w:val="center"/>
              <w:rPr>
                <w:rFonts w:ascii="Times New Roman" w:hAnsi="Times New Roman" w:cs="Times New Roman"/>
                <w:color w:val="000000"/>
                <w:sz w:val="22"/>
                <w:szCs w:val="22"/>
              </w:rPr>
            </w:pPr>
            <w:r w:rsidRPr="00BE29DA">
              <w:rPr>
                <w:rFonts w:ascii="Times New Roman" w:hAnsi="Times New Roman" w:cs="Times New Roman"/>
                <w:color w:val="000000"/>
                <w:sz w:val="22"/>
                <w:szCs w:val="22"/>
              </w:rPr>
              <w:t>4</w:t>
            </w:r>
          </w:p>
        </w:tc>
        <w:tc>
          <w:tcPr>
            <w:tcW w:w="983" w:type="dxa"/>
            <w:vAlign w:val="center"/>
          </w:tcPr>
          <w:p w:rsidR="00BE29DA" w:rsidRPr="00BE29DA" w:rsidRDefault="00BE29DA" w:rsidP="00BE29DA">
            <w:pPr>
              <w:spacing w:line="240" w:lineRule="auto"/>
              <w:ind w:firstLine="0"/>
              <w:jc w:val="center"/>
              <w:rPr>
                <w:rFonts w:ascii="Times New Roman" w:hAnsi="Times New Roman" w:cs="Times New Roman"/>
                <w:color w:val="000000"/>
                <w:sz w:val="22"/>
                <w:szCs w:val="22"/>
              </w:rPr>
            </w:pPr>
            <w:r w:rsidRPr="00BE29DA">
              <w:rPr>
                <w:rFonts w:ascii="Times New Roman" w:hAnsi="Times New Roman" w:cs="Times New Roman"/>
                <w:color w:val="000000"/>
                <w:sz w:val="22"/>
                <w:szCs w:val="22"/>
              </w:rPr>
              <w:t>5</w:t>
            </w:r>
          </w:p>
        </w:tc>
        <w:tc>
          <w:tcPr>
            <w:tcW w:w="925" w:type="dxa"/>
            <w:vAlign w:val="center"/>
          </w:tcPr>
          <w:p w:rsidR="00BE29DA" w:rsidRPr="00BE29DA" w:rsidRDefault="00BE29DA" w:rsidP="00BE29DA">
            <w:pPr>
              <w:spacing w:line="240" w:lineRule="auto"/>
              <w:ind w:firstLine="0"/>
              <w:jc w:val="center"/>
              <w:rPr>
                <w:rFonts w:ascii="Times New Roman" w:hAnsi="Times New Roman" w:cs="Times New Roman"/>
                <w:color w:val="000000"/>
                <w:sz w:val="22"/>
                <w:szCs w:val="22"/>
              </w:rPr>
            </w:pPr>
            <w:r w:rsidRPr="00BE29DA">
              <w:rPr>
                <w:rFonts w:ascii="Times New Roman" w:hAnsi="Times New Roman" w:cs="Times New Roman"/>
                <w:color w:val="000000"/>
                <w:sz w:val="22"/>
                <w:szCs w:val="22"/>
              </w:rPr>
              <w:t>8</w:t>
            </w:r>
          </w:p>
        </w:tc>
        <w:tc>
          <w:tcPr>
            <w:tcW w:w="925" w:type="dxa"/>
            <w:vAlign w:val="center"/>
          </w:tcPr>
          <w:p w:rsidR="00BE29DA" w:rsidRPr="00BE29DA" w:rsidRDefault="00BE29DA" w:rsidP="00BE29DA">
            <w:pPr>
              <w:spacing w:line="240" w:lineRule="auto"/>
              <w:ind w:firstLine="0"/>
              <w:jc w:val="center"/>
              <w:rPr>
                <w:rFonts w:ascii="Times New Roman" w:hAnsi="Times New Roman" w:cs="Times New Roman"/>
                <w:color w:val="000000"/>
                <w:sz w:val="22"/>
                <w:szCs w:val="22"/>
              </w:rPr>
            </w:pPr>
            <w:r w:rsidRPr="00BE29DA">
              <w:rPr>
                <w:rFonts w:ascii="Times New Roman" w:hAnsi="Times New Roman" w:cs="Times New Roman"/>
                <w:color w:val="000000"/>
                <w:sz w:val="22"/>
                <w:szCs w:val="22"/>
              </w:rPr>
              <w:t>12</w:t>
            </w:r>
          </w:p>
        </w:tc>
        <w:tc>
          <w:tcPr>
            <w:tcW w:w="925" w:type="dxa"/>
            <w:vAlign w:val="center"/>
          </w:tcPr>
          <w:p w:rsidR="00BE29DA" w:rsidRPr="00BE29DA" w:rsidRDefault="00BE29DA" w:rsidP="00BE29DA">
            <w:pPr>
              <w:spacing w:line="240" w:lineRule="auto"/>
              <w:ind w:firstLine="0"/>
              <w:jc w:val="center"/>
              <w:rPr>
                <w:rFonts w:ascii="Times New Roman" w:hAnsi="Times New Roman" w:cs="Times New Roman"/>
                <w:color w:val="000000"/>
                <w:sz w:val="22"/>
                <w:szCs w:val="22"/>
              </w:rPr>
            </w:pPr>
            <w:r w:rsidRPr="00BE29DA">
              <w:rPr>
                <w:rFonts w:ascii="Times New Roman" w:hAnsi="Times New Roman" w:cs="Times New Roman"/>
                <w:color w:val="000000"/>
                <w:sz w:val="22"/>
                <w:szCs w:val="22"/>
              </w:rPr>
              <w:t>18</w:t>
            </w:r>
          </w:p>
        </w:tc>
        <w:tc>
          <w:tcPr>
            <w:tcW w:w="925" w:type="dxa"/>
            <w:vAlign w:val="center"/>
          </w:tcPr>
          <w:p w:rsidR="00BE29DA" w:rsidRPr="00BE29DA" w:rsidRDefault="00BE29DA" w:rsidP="00BE29DA">
            <w:pPr>
              <w:spacing w:line="240" w:lineRule="auto"/>
              <w:ind w:firstLine="0"/>
              <w:jc w:val="center"/>
              <w:rPr>
                <w:rFonts w:ascii="Times New Roman" w:hAnsi="Times New Roman" w:cs="Times New Roman"/>
                <w:color w:val="000000"/>
                <w:sz w:val="22"/>
                <w:szCs w:val="22"/>
              </w:rPr>
            </w:pPr>
            <w:r w:rsidRPr="00BE29DA">
              <w:rPr>
                <w:rFonts w:ascii="Times New Roman" w:hAnsi="Times New Roman" w:cs="Times New Roman"/>
                <w:color w:val="000000"/>
                <w:sz w:val="22"/>
                <w:szCs w:val="22"/>
              </w:rPr>
              <w:t>30</w:t>
            </w:r>
          </w:p>
        </w:tc>
        <w:tc>
          <w:tcPr>
            <w:tcW w:w="925" w:type="dxa"/>
            <w:vAlign w:val="center"/>
          </w:tcPr>
          <w:p w:rsidR="00BE29DA" w:rsidRPr="00BE29DA" w:rsidRDefault="00BE29DA" w:rsidP="00BE29DA">
            <w:pPr>
              <w:spacing w:line="240" w:lineRule="auto"/>
              <w:ind w:firstLine="0"/>
              <w:jc w:val="center"/>
              <w:rPr>
                <w:rFonts w:ascii="Times New Roman" w:hAnsi="Times New Roman" w:cs="Times New Roman"/>
                <w:color w:val="000000"/>
                <w:sz w:val="22"/>
                <w:szCs w:val="22"/>
              </w:rPr>
            </w:pPr>
            <w:r w:rsidRPr="00BE29DA">
              <w:rPr>
                <w:rFonts w:ascii="Times New Roman" w:hAnsi="Times New Roman" w:cs="Times New Roman"/>
                <w:color w:val="000000"/>
                <w:sz w:val="22"/>
                <w:szCs w:val="22"/>
              </w:rPr>
              <w:t>40</w:t>
            </w:r>
          </w:p>
        </w:tc>
        <w:tc>
          <w:tcPr>
            <w:tcW w:w="925" w:type="dxa"/>
            <w:vAlign w:val="center"/>
          </w:tcPr>
          <w:p w:rsidR="00BE29DA" w:rsidRPr="00BE29DA" w:rsidRDefault="00BE29DA" w:rsidP="00BE29DA">
            <w:pPr>
              <w:spacing w:line="240" w:lineRule="auto"/>
              <w:ind w:firstLine="0"/>
              <w:jc w:val="center"/>
              <w:rPr>
                <w:rFonts w:ascii="Times New Roman" w:hAnsi="Times New Roman" w:cs="Times New Roman"/>
                <w:color w:val="000000"/>
                <w:sz w:val="22"/>
                <w:szCs w:val="22"/>
              </w:rPr>
            </w:pPr>
            <w:r w:rsidRPr="00BE29DA">
              <w:rPr>
                <w:rFonts w:ascii="Times New Roman" w:hAnsi="Times New Roman" w:cs="Times New Roman"/>
                <w:color w:val="000000"/>
                <w:sz w:val="22"/>
                <w:szCs w:val="22"/>
              </w:rPr>
              <w:t>45</w:t>
            </w:r>
          </w:p>
        </w:tc>
        <w:tc>
          <w:tcPr>
            <w:tcW w:w="925" w:type="dxa"/>
            <w:vAlign w:val="center"/>
          </w:tcPr>
          <w:p w:rsidR="00BE29DA" w:rsidRPr="00BE29DA" w:rsidRDefault="00BE29DA" w:rsidP="00BE29DA">
            <w:pPr>
              <w:spacing w:line="240" w:lineRule="auto"/>
              <w:ind w:firstLine="0"/>
              <w:jc w:val="center"/>
              <w:rPr>
                <w:rFonts w:ascii="Times New Roman" w:hAnsi="Times New Roman" w:cs="Times New Roman"/>
                <w:color w:val="000000"/>
                <w:sz w:val="22"/>
                <w:szCs w:val="22"/>
              </w:rPr>
            </w:pPr>
            <w:r w:rsidRPr="00BE29DA">
              <w:rPr>
                <w:rFonts w:ascii="Times New Roman" w:hAnsi="Times New Roman" w:cs="Times New Roman"/>
                <w:color w:val="000000"/>
                <w:sz w:val="22"/>
                <w:szCs w:val="22"/>
              </w:rPr>
              <w:t>55</w:t>
            </w:r>
          </w:p>
        </w:tc>
        <w:tc>
          <w:tcPr>
            <w:tcW w:w="925" w:type="dxa"/>
            <w:vAlign w:val="center"/>
          </w:tcPr>
          <w:p w:rsidR="00BE29DA" w:rsidRPr="00BE29DA" w:rsidRDefault="00BE29DA" w:rsidP="00BE29DA">
            <w:pPr>
              <w:spacing w:line="240" w:lineRule="auto"/>
              <w:ind w:firstLine="0"/>
              <w:jc w:val="center"/>
              <w:rPr>
                <w:rFonts w:ascii="Times New Roman" w:hAnsi="Times New Roman" w:cs="Times New Roman"/>
                <w:color w:val="000000"/>
                <w:sz w:val="22"/>
                <w:szCs w:val="22"/>
              </w:rPr>
            </w:pPr>
            <w:r w:rsidRPr="00BE29DA">
              <w:rPr>
                <w:rFonts w:ascii="Times New Roman" w:hAnsi="Times New Roman" w:cs="Times New Roman"/>
                <w:color w:val="000000"/>
                <w:sz w:val="22"/>
                <w:szCs w:val="22"/>
              </w:rPr>
              <w:t>65</w:t>
            </w:r>
          </w:p>
        </w:tc>
        <w:tc>
          <w:tcPr>
            <w:tcW w:w="925" w:type="dxa"/>
            <w:vAlign w:val="center"/>
          </w:tcPr>
          <w:p w:rsidR="00BE29DA" w:rsidRPr="00BE29DA" w:rsidRDefault="00BE29DA" w:rsidP="00BE29DA">
            <w:pPr>
              <w:spacing w:line="240" w:lineRule="auto"/>
              <w:ind w:firstLine="0"/>
              <w:jc w:val="center"/>
              <w:rPr>
                <w:rFonts w:ascii="Times New Roman" w:hAnsi="Times New Roman" w:cs="Times New Roman"/>
                <w:color w:val="000000"/>
                <w:sz w:val="22"/>
                <w:szCs w:val="22"/>
              </w:rPr>
            </w:pPr>
            <w:r w:rsidRPr="00BE29DA">
              <w:rPr>
                <w:rFonts w:ascii="Times New Roman" w:hAnsi="Times New Roman" w:cs="Times New Roman"/>
                <w:color w:val="000000"/>
                <w:sz w:val="22"/>
                <w:szCs w:val="22"/>
              </w:rPr>
              <w:t>75</w:t>
            </w:r>
          </w:p>
        </w:tc>
      </w:tr>
      <w:tr w:rsidR="00BE29DA" w:rsidRPr="005B0673" w:rsidTr="00276193">
        <w:tc>
          <w:tcPr>
            <w:tcW w:w="15354" w:type="dxa"/>
            <w:gridSpan w:val="13"/>
          </w:tcPr>
          <w:p w:rsidR="00BE29DA" w:rsidRPr="007E5154" w:rsidRDefault="00BE29DA" w:rsidP="00BE29DA">
            <w:pPr>
              <w:pStyle w:val="12"/>
              <w:spacing w:before="60" w:after="60" w:line="240" w:lineRule="auto"/>
              <w:ind w:left="0" w:firstLine="0"/>
              <w:contextualSpacing w:val="0"/>
              <w:jc w:val="both"/>
              <w:rPr>
                <w:rFonts w:ascii="Times New Roman" w:hAnsi="Times New Roman" w:cs="Times New Roman"/>
                <w:b/>
                <w:lang w:val="ru-RU"/>
              </w:rPr>
            </w:pPr>
            <w:r w:rsidRPr="007E5154">
              <w:rPr>
                <w:rFonts w:ascii="Times New Roman" w:hAnsi="Times New Roman" w:cs="Times New Roman"/>
                <w:b/>
                <w:lang w:val="ru-RU"/>
              </w:rPr>
              <w:t>Стратегическая цель №3. Развитие и поддержка малого и среднего предпринимательства</w:t>
            </w:r>
          </w:p>
        </w:tc>
      </w:tr>
      <w:tr w:rsidR="00BE29DA" w:rsidRPr="007E5154" w:rsidTr="00E63F9B">
        <w:tc>
          <w:tcPr>
            <w:tcW w:w="4135" w:type="dxa"/>
          </w:tcPr>
          <w:p w:rsidR="00BE29DA" w:rsidRPr="007E5154" w:rsidRDefault="00BE29DA" w:rsidP="00BE29DA">
            <w:pPr>
              <w:pStyle w:val="12"/>
              <w:spacing w:before="60" w:after="60" w:line="240" w:lineRule="auto"/>
              <w:ind w:left="0" w:firstLine="0"/>
              <w:contextualSpacing w:val="0"/>
              <w:rPr>
                <w:rFonts w:ascii="Times New Roman" w:hAnsi="Times New Roman" w:cs="Times New Roman"/>
                <w:sz w:val="22"/>
                <w:lang w:val="ru-RU"/>
              </w:rPr>
            </w:pPr>
            <w:r w:rsidRPr="007E5154">
              <w:rPr>
                <w:rFonts w:ascii="Times New Roman" w:hAnsi="Times New Roman" w:cs="Times New Roman"/>
                <w:sz w:val="22"/>
                <w:lang w:val="ru-RU"/>
              </w:rPr>
              <w:t>Количество СМСП, ед.</w:t>
            </w:r>
          </w:p>
        </w:tc>
        <w:tc>
          <w:tcPr>
            <w:tcW w:w="925" w:type="dxa"/>
            <w:vAlign w:val="center"/>
          </w:tcPr>
          <w:p w:rsidR="00BE29DA" w:rsidRPr="00BE29DA" w:rsidRDefault="00BE29DA" w:rsidP="00BE29DA">
            <w:pPr>
              <w:spacing w:before="60" w:after="60" w:line="240" w:lineRule="auto"/>
              <w:ind w:firstLine="0"/>
              <w:jc w:val="center"/>
              <w:rPr>
                <w:rFonts w:ascii="Times New Roman" w:hAnsi="Times New Roman" w:cs="Times New Roman"/>
                <w:color w:val="000000"/>
                <w:sz w:val="22"/>
                <w:szCs w:val="22"/>
              </w:rPr>
            </w:pPr>
            <w:r w:rsidRPr="00BE29DA">
              <w:rPr>
                <w:rFonts w:ascii="Times New Roman" w:hAnsi="Times New Roman" w:cs="Times New Roman"/>
                <w:color w:val="000000"/>
                <w:sz w:val="22"/>
                <w:szCs w:val="22"/>
              </w:rPr>
              <w:t>394</w:t>
            </w:r>
          </w:p>
        </w:tc>
        <w:tc>
          <w:tcPr>
            <w:tcW w:w="986" w:type="dxa"/>
            <w:vAlign w:val="center"/>
          </w:tcPr>
          <w:p w:rsidR="00BE29DA" w:rsidRPr="00BE29DA" w:rsidRDefault="00BE29DA" w:rsidP="00BE29DA">
            <w:pPr>
              <w:spacing w:before="60" w:after="60" w:line="240" w:lineRule="auto"/>
              <w:ind w:firstLine="0"/>
              <w:jc w:val="center"/>
              <w:rPr>
                <w:rFonts w:ascii="Times New Roman" w:hAnsi="Times New Roman" w:cs="Times New Roman"/>
                <w:color w:val="000000"/>
                <w:sz w:val="22"/>
                <w:szCs w:val="22"/>
              </w:rPr>
            </w:pPr>
            <w:r w:rsidRPr="00BE29DA">
              <w:rPr>
                <w:rFonts w:ascii="Times New Roman" w:hAnsi="Times New Roman" w:cs="Times New Roman"/>
                <w:color w:val="000000"/>
                <w:sz w:val="22"/>
                <w:szCs w:val="22"/>
              </w:rPr>
              <w:t>390</w:t>
            </w:r>
          </w:p>
        </w:tc>
        <w:tc>
          <w:tcPr>
            <w:tcW w:w="983" w:type="dxa"/>
            <w:vAlign w:val="center"/>
          </w:tcPr>
          <w:p w:rsidR="00BE29DA" w:rsidRPr="00BE29DA" w:rsidRDefault="00BE29DA" w:rsidP="00BE29DA">
            <w:pPr>
              <w:spacing w:before="60" w:after="60" w:line="240" w:lineRule="auto"/>
              <w:ind w:firstLine="0"/>
              <w:jc w:val="center"/>
              <w:rPr>
                <w:rFonts w:ascii="Times New Roman" w:hAnsi="Times New Roman" w:cs="Times New Roman"/>
                <w:color w:val="000000"/>
                <w:sz w:val="22"/>
                <w:szCs w:val="22"/>
              </w:rPr>
            </w:pPr>
            <w:r w:rsidRPr="00BE29DA">
              <w:rPr>
                <w:rFonts w:ascii="Times New Roman" w:hAnsi="Times New Roman" w:cs="Times New Roman"/>
                <w:color w:val="000000"/>
                <w:sz w:val="22"/>
                <w:szCs w:val="22"/>
              </w:rPr>
              <w:t>395</w:t>
            </w:r>
          </w:p>
        </w:tc>
        <w:tc>
          <w:tcPr>
            <w:tcW w:w="925" w:type="dxa"/>
            <w:vAlign w:val="center"/>
          </w:tcPr>
          <w:p w:rsidR="00BE29DA" w:rsidRPr="00BE29DA" w:rsidRDefault="00BE29DA" w:rsidP="00BE29DA">
            <w:pPr>
              <w:spacing w:before="60" w:after="60" w:line="240" w:lineRule="auto"/>
              <w:ind w:firstLine="0"/>
              <w:jc w:val="center"/>
              <w:rPr>
                <w:rFonts w:ascii="Times New Roman" w:hAnsi="Times New Roman" w:cs="Times New Roman"/>
                <w:color w:val="000000"/>
                <w:sz w:val="22"/>
                <w:szCs w:val="22"/>
              </w:rPr>
            </w:pPr>
            <w:r w:rsidRPr="00BE29DA">
              <w:rPr>
                <w:rFonts w:ascii="Times New Roman" w:hAnsi="Times New Roman" w:cs="Times New Roman"/>
                <w:color w:val="000000"/>
                <w:sz w:val="22"/>
                <w:szCs w:val="22"/>
              </w:rPr>
              <w:t>410</w:t>
            </w:r>
          </w:p>
        </w:tc>
        <w:tc>
          <w:tcPr>
            <w:tcW w:w="925" w:type="dxa"/>
            <w:vAlign w:val="center"/>
          </w:tcPr>
          <w:p w:rsidR="00BE29DA" w:rsidRPr="00BE29DA" w:rsidRDefault="00BE29DA" w:rsidP="00BE29DA">
            <w:pPr>
              <w:spacing w:before="60" w:after="60" w:line="240" w:lineRule="auto"/>
              <w:ind w:firstLine="0"/>
              <w:jc w:val="center"/>
              <w:rPr>
                <w:rFonts w:ascii="Times New Roman" w:hAnsi="Times New Roman" w:cs="Times New Roman"/>
                <w:color w:val="000000"/>
                <w:sz w:val="22"/>
                <w:szCs w:val="22"/>
              </w:rPr>
            </w:pPr>
            <w:r w:rsidRPr="00BE29DA">
              <w:rPr>
                <w:rFonts w:ascii="Times New Roman" w:hAnsi="Times New Roman" w:cs="Times New Roman"/>
                <w:color w:val="000000"/>
                <w:sz w:val="22"/>
                <w:szCs w:val="22"/>
              </w:rPr>
              <w:t>425</w:t>
            </w:r>
          </w:p>
        </w:tc>
        <w:tc>
          <w:tcPr>
            <w:tcW w:w="925" w:type="dxa"/>
            <w:vAlign w:val="center"/>
          </w:tcPr>
          <w:p w:rsidR="00BE29DA" w:rsidRPr="00BE29DA" w:rsidRDefault="00BE29DA" w:rsidP="00BE29DA">
            <w:pPr>
              <w:spacing w:before="60" w:after="60" w:line="240" w:lineRule="auto"/>
              <w:ind w:firstLine="0"/>
              <w:jc w:val="center"/>
              <w:rPr>
                <w:rFonts w:ascii="Times New Roman" w:hAnsi="Times New Roman" w:cs="Times New Roman"/>
                <w:color w:val="000000"/>
                <w:sz w:val="22"/>
                <w:szCs w:val="22"/>
              </w:rPr>
            </w:pPr>
            <w:r w:rsidRPr="00BE29DA">
              <w:rPr>
                <w:rFonts w:ascii="Times New Roman" w:hAnsi="Times New Roman" w:cs="Times New Roman"/>
                <w:color w:val="000000"/>
                <w:sz w:val="22"/>
                <w:szCs w:val="22"/>
              </w:rPr>
              <w:t>450</w:t>
            </w:r>
          </w:p>
        </w:tc>
        <w:tc>
          <w:tcPr>
            <w:tcW w:w="925" w:type="dxa"/>
            <w:vAlign w:val="center"/>
          </w:tcPr>
          <w:p w:rsidR="00BE29DA" w:rsidRPr="00BE29DA" w:rsidRDefault="00BE29DA" w:rsidP="00BE29DA">
            <w:pPr>
              <w:spacing w:before="60" w:after="60" w:line="240" w:lineRule="auto"/>
              <w:ind w:firstLine="0"/>
              <w:jc w:val="center"/>
              <w:rPr>
                <w:rFonts w:ascii="Times New Roman" w:hAnsi="Times New Roman" w:cs="Times New Roman"/>
                <w:color w:val="000000"/>
                <w:sz w:val="22"/>
                <w:szCs w:val="22"/>
              </w:rPr>
            </w:pPr>
            <w:r w:rsidRPr="00BE29DA">
              <w:rPr>
                <w:rFonts w:ascii="Times New Roman" w:hAnsi="Times New Roman" w:cs="Times New Roman"/>
                <w:color w:val="000000"/>
                <w:sz w:val="22"/>
                <w:szCs w:val="22"/>
              </w:rPr>
              <w:t>485</w:t>
            </w:r>
          </w:p>
        </w:tc>
        <w:tc>
          <w:tcPr>
            <w:tcW w:w="925" w:type="dxa"/>
            <w:vAlign w:val="center"/>
          </w:tcPr>
          <w:p w:rsidR="00BE29DA" w:rsidRPr="00BE29DA" w:rsidRDefault="00BE29DA" w:rsidP="00BE29DA">
            <w:pPr>
              <w:spacing w:before="60" w:after="60" w:line="240" w:lineRule="auto"/>
              <w:ind w:firstLine="0"/>
              <w:jc w:val="center"/>
              <w:rPr>
                <w:rFonts w:ascii="Times New Roman" w:hAnsi="Times New Roman" w:cs="Times New Roman"/>
                <w:color w:val="000000"/>
                <w:sz w:val="22"/>
                <w:szCs w:val="22"/>
              </w:rPr>
            </w:pPr>
            <w:r w:rsidRPr="00BE29DA">
              <w:rPr>
                <w:rFonts w:ascii="Times New Roman" w:hAnsi="Times New Roman" w:cs="Times New Roman"/>
                <w:color w:val="000000"/>
                <w:sz w:val="22"/>
                <w:szCs w:val="22"/>
              </w:rPr>
              <w:t>515</w:t>
            </w:r>
          </w:p>
        </w:tc>
        <w:tc>
          <w:tcPr>
            <w:tcW w:w="925" w:type="dxa"/>
            <w:vAlign w:val="center"/>
          </w:tcPr>
          <w:p w:rsidR="00BE29DA" w:rsidRPr="00BE29DA" w:rsidRDefault="00BE29DA" w:rsidP="00BE29DA">
            <w:pPr>
              <w:spacing w:before="60" w:after="60" w:line="240" w:lineRule="auto"/>
              <w:ind w:firstLine="0"/>
              <w:jc w:val="center"/>
              <w:rPr>
                <w:rFonts w:ascii="Times New Roman" w:hAnsi="Times New Roman" w:cs="Times New Roman"/>
                <w:color w:val="000000"/>
                <w:sz w:val="22"/>
                <w:szCs w:val="22"/>
              </w:rPr>
            </w:pPr>
            <w:r w:rsidRPr="00BE29DA">
              <w:rPr>
                <w:rFonts w:ascii="Times New Roman" w:hAnsi="Times New Roman" w:cs="Times New Roman"/>
                <w:color w:val="000000"/>
                <w:sz w:val="22"/>
                <w:szCs w:val="22"/>
              </w:rPr>
              <w:t>530</w:t>
            </w:r>
          </w:p>
        </w:tc>
        <w:tc>
          <w:tcPr>
            <w:tcW w:w="925" w:type="dxa"/>
            <w:vAlign w:val="center"/>
          </w:tcPr>
          <w:p w:rsidR="00BE29DA" w:rsidRPr="00BE29DA" w:rsidRDefault="00BE29DA" w:rsidP="00BE29DA">
            <w:pPr>
              <w:spacing w:before="60" w:after="60" w:line="240" w:lineRule="auto"/>
              <w:ind w:firstLine="0"/>
              <w:jc w:val="center"/>
              <w:rPr>
                <w:rFonts w:ascii="Times New Roman" w:hAnsi="Times New Roman" w:cs="Times New Roman"/>
                <w:color w:val="000000"/>
                <w:sz w:val="22"/>
                <w:szCs w:val="22"/>
              </w:rPr>
            </w:pPr>
            <w:r w:rsidRPr="00BE29DA">
              <w:rPr>
                <w:rFonts w:ascii="Times New Roman" w:hAnsi="Times New Roman" w:cs="Times New Roman"/>
                <w:color w:val="000000"/>
                <w:sz w:val="22"/>
                <w:szCs w:val="22"/>
              </w:rPr>
              <w:t>550</w:t>
            </w:r>
          </w:p>
        </w:tc>
        <w:tc>
          <w:tcPr>
            <w:tcW w:w="925" w:type="dxa"/>
            <w:vAlign w:val="center"/>
          </w:tcPr>
          <w:p w:rsidR="00BE29DA" w:rsidRPr="00BE29DA" w:rsidRDefault="00BE29DA" w:rsidP="00BE29DA">
            <w:pPr>
              <w:spacing w:before="60" w:after="60" w:line="240" w:lineRule="auto"/>
              <w:ind w:firstLine="0"/>
              <w:jc w:val="center"/>
              <w:rPr>
                <w:rFonts w:ascii="Times New Roman" w:hAnsi="Times New Roman" w:cs="Times New Roman"/>
                <w:color w:val="000000"/>
                <w:sz w:val="22"/>
                <w:szCs w:val="22"/>
              </w:rPr>
            </w:pPr>
            <w:r w:rsidRPr="00BE29DA">
              <w:rPr>
                <w:rFonts w:ascii="Times New Roman" w:hAnsi="Times New Roman" w:cs="Times New Roman"/>
                <w:color w:val="000000"/>
                <w:sz w:val="22"/>
                <w:szCs w:val="22"/>
              </w:rPr>
              <w:t>570</w:t>
            </w:r>
          </w:p>
        </w:tc>
        <w:tc>
          <w:tcPr>
            <w:tcW w:w="925" w:type="dxa"/>
            <w:vAlign w:val="center"/>
          </w:tcPr>
          <w:p w:rsidR="00BE29DA" w:rsidRPr="00BE29DA" w:rsidRDefault="00BE29DA" w:rsidP="00BE29DA">
            <w:pPr>
              <w:spacing w:before="60" w:after="60" w:line="240" w:lineRule="auto"/>
              <w:ind w:firstLine="0"/>
              <w:jc w:val="center"/>
              <w:rPr>
                <w:rFonts w:ascii="Times New Roman" w:hAnsi="Times New Roman" w:cs="Times New Roman"/>
                <w:color w:val="000000"/>
                <w:sz w:val="22"/>
                <w:szCs w:val="22"/>
              </w:rPr>
            </w:pPr>
            <w:r w:rsidRPr="00BE29DA">
              <w:rPr>
                <w:rFonts w:ascii="Times New Roman" w:hAnsi="Times New Roman" w:cs="Times New Roman"/>
                <w:color w:val="000000"/>
                <w:sz w:val="22"/>
                <w:szCs w:val="22"/>
              </w:rPr>
              <w:t>580</w:t>
            </w:r>
          </w:p>
        </w:tc>
      </w:tr>
      <w:tr w:rsidR="00BE29DA" w:rsidRPr="00726FA8" w:rsidTr="00E63F9B">
        <w:tc>
          <w:tcPr>
            <w:tcW w:w="4135" w:type="dxa"/>
          </w:tcPr>
          <w:p w:rsidR="00BE29DA" w:rsidRPr="007E5154" w:rsidRDefault="00BE29DA" w:rsidP="00BE29DA">
            <w:pPr>
              <w:pStyle w:val="12"/>
              <w:spacing w:before="60" w:after="60" w:line="240" w:lineRule="auto"/>
              <w:ind w:left="0" w:firstLine="0"/>
              <w:contextualSpacing w:val="0"/>
              <w:rPr>
                <w:rFonts w:ascii="Times New Roman" w:hAnsi="Times New Roman" w:cs="Times New Roman"/>
                <w:sz w:val="22"/>
                <w:lang w:val="ru-RU"/>
              </w:rPr>
            </w:pPr>
            <w:r w:rsidRPr="007E5154">
              <w:rPr>
                <w:rFonts w:ascii="Times New Roman" w:hAnsi="Times New Roman" w:cs="Times New Roman"/>
                <w:sz w:val="22"/>
                <w:lang w:val="ru-RU"/>
              </w:rPr>
              <w:t>Доля СМСП, получивших поддержку, от общего числа, %</w:t>
            </w:r>
          </w:p>
        </w:tc>
        <w:tc>
          <w:tcPr>
            <w:tcW w:w="925" w:type="dxa"/>
            <w:vAlign w:val="center"/>
          </w:tcPr>
          <w:p w:rsidR="00BE29DA" w:rsidRPr="00BE29DA" w:rsidRDefault="00BE29DA" w:rsidP="00BE29DA">
            <w:pPr>
              <w:spacing w:before="60" w:after="60" w:line="240" w:lineRule="auto"/>
              <w:ind w:firstLine="0"/>
              <w:jc w:val="center"/>
              <w:rPr>
                <w:rFonts w:ascii="Times New Roman" w:hAnsi="Times New Roman" w:cs="Times New Roman"/>
                <w:color w:val="000000"/>
                <w:sz w:val="22"/>
                <w:szCs w:val="22"/>
              </w:rPr>
            </w:pPr>
            <w:r w:rsidRPr="00BE29DA">
              <w:rPr>
                <w:rFonts w:ascii="Times New Roman" w:hAnsi="Times New Roman" w:cs="Times New Roman"/>
                <w:color w:val="000000"/>
                <w:sz w:val="22"/>
                <w:szCs w:val="22"/>
              </w:rPr>
              <w:t>-</w:t>
            </w:r>
          </w:p>
        </w:tc>
        <w:tc>
          <w:tcPr>
            <w:tcW w:w="986" w:type="dxa"/>
            <w:vAlign w:val="center"/>
          </w:tcPr>
          <w:p w:rsidR="00BE29DA" w:rsidRPr="00BE29DA" w:rsidRDefault="00BE29DA" w:rsidP="00BE29DA">
            <w:pPr>
              <w:spacing w:before="60" w:after="60" w:line="240" w:lineRule="auto"/>
              <w:ind w:firstLine="0"/>
              <w:jc w:val="center"/>
              <w:rPr>
                <w:rFonts w:ascii="Times New Roman" w:hAnsi="Times New Roman" w:cs="Times New Roman"/>
                <w:color w:val="000000"/>
                <w:sz w:val="22"/>
                <w:szCs w:val="22"/>
              </w:rPr>
            </w:pPr>
            <w:r w:rsidRPr="00BE29DA">
              <w:rPr>
                <w:rFonts w:ascii="Times New Roman" w:hAnsi="Times New Roman" w:cs="Times New Roman"/>
                <w:color w:val="000000"/>
                <w:sz w:val="22"/>
                <w:szCs w:val="22"/>
              </w:rPr>
              <w:t>-</w:t>
            </w:r>
          </w:p>
        </w:tc>
        <w:tc>
          <w:tcPr>
            <w:tcW w:w="983" w:type="dxa"/>
            <w:vAlign w:val="center"/>
          </w:tcPr>
          <w:p w:rsidR="00BE29DA" w:rsidRPr="00BE29DA" w:rsidRDefault="00BE29DA" w:rsidP="00BE29DA">
            <w:pPr>
              <w:spacing w:before="60" w:after="60" w:line="240" w:lineRule="auto"/>
              <w:ind w:firstLine="0"/>
              <w:jc w:val="center"/>
              <w:rPr>
                <w:rFonts w:ascii="Times New Roman" w:hAnsi="Times New Roman" w:cs="Times New Roman"/>
                <w:color w:val="000000"/>
                <w:sz w:val="22"/>
                <w:szCs w:val="22"/>
              </w:rPr>
            </w:pPr>
            <w:r w:rsidRPr="00BE29DA">
              <w:rPr>
                <w:rFonts w:ascii="Times New Roman" w:hAnsi="Times New Roman" w:cs="Times New Roman"/>
                <w:color w:val="000000"/>
                <w:sz w:val="22"/>
                <w:szCs w:val="22"/>
              </w:rPr>
              <w:t>5</w:t>
            </w:r>
          </w:p>
        </w:tc>
        <w:tc>
          <w:tcPr>
            <w:tcW w:w="925" w:type="dxa"/>
            <w:vAlign w:val="center"/>
          </w:tcPr>
          <w:p w:rsidR="00BE29DA" w:rsidRPr="00BE29DA" w:rsidRDefault="00BE29DA" w:rsidP="00BE29DA">
            <w:pPr>
              <w:spacing w:before="60" w:after="60" w:line="240" w:lineRule="auto"/>
              <w:ind w:firstLine="0"/>
              <w:jc w:val="center"/>
              <w:rPr>
                <w:rFonts w:ascii="Times New Roman" w:hAnsi="Times New Roman" w:cs="Times New Roman"/>
                <w:color w:val="000000"/>
                <w:sz w:val="22"/>
                <w:szCs w:val="22"/>
              </w:rPr>
            </w:pPr>
            <w:r w:rsidRPr="00BE29DA">
              <w:rPr>
                <w:rFonts w:ascii="Times New Roman" w:hAnsi="Times New Roman" w:cs="Times New Roman"/>
                <w:color w:val="000000"/>
                <w:sz w:val="22"/>
                <w:szCs w:val="22"/>
              </w:rPr>
              <w:t>5</w:t>
            </w:r>
          </w:p>
        </w:tc>
        <w:tc>
          <w:tcPr>
            <w:tcW w:w="925" w:type="dxa"/>
            <w:vAlign w:val="center"/>
          </w:tcPr>
          <w:p w:rsidR="00BE29DA" w:rsidRPr="00BE29DA" w:rsidRDefault="00BE29DA" w:rsidP="00BE29DA">
            <w:pPr>
              <w:spacing w:before="60" w:after="60" w:line="240" w:lineRule="auto"/>
              <w:ind w:firstLine="0"/>
              <w:jc w:val="center"/>
              <w:rPr>
                <w:rFonts w:ascii="Times New Roman" w:hAnsi="Times New Roman" w:cs="Times New Roman"/>
                <w:color w:val="000000"/>
                <w:sz w:val="22"/>
                <w:szCs w:val="22"/>
              </w:rPr>
            </w:pPr>
            <w:r w:rsidRPr="00BE29DA">
              <w:rPr>
                <w:rFonts w:ascii="Times New Roman" w:hAnsi="Times New Roman" w:cs="Times New Roman"/>
                <w:color w:val="000000"/>
                <w:sz w:val="22"/>
                <w:szCs w:val="22"/>
              </w:rPr>
              <w:t>5</w:t>
            </w:r>
          </w:p>
        </w:tc>
        <w:tc>
          <w:tcPr>
            <w:tcW w:w="925" w:type="dxa"/>
            <w:vAlign w:val="center"/>
          </w:tcPr>
          <w:p w:rsidR="00BE29DA" w:rsidRPr="00BE29DA" w:rsidRDefault="00BE29DA" w:rsidP="00BE29DA">
            <w:pPr>
              <w:spacing w:before="60" w:after="60" w:line="240" w:lineRule="auto"/>
              <w:ind w:firstLine="0"/>
              <w:jc w:val="center"/>
              <w:rPr>
                <w:rFonts w:ascii="Times New Roman" w:hAnsi="Times New Roman" w:cs="Times New Roman"/>
                <w:color w:val="000000"/>
                <w:sz w:val="22"/>
                <w:szCs w:val="22"/>
              </w:rPr>
            </w:pPr>
            <w:r w:rsidRPr="00BE29DA">
              <w:rPr>
                <w:rFonts w:ascii="Times New Roman" w:hAnsi="Times New Roman" w:cs="Times New Roman"/>
                <w:color w:val="000000"/>
                <w:sz w:val="22"/>
                <w:szCs w:val="22"/>
              </w:rPr>
              <w:t>10</w:t>
            </w:r>
          </w:p>
        </w:tc>
        <w:tc>
          <w:tcPr>
            <w:tcW w:w="925" w:type="dxa"/>
            <w:vAlign w:val="center"/>
          </w:tcPr>
          <w:p w:rsidR="00BE29DA" w:rsidRPr="00BE29DA" w:rsidRDefault="00BE29DA" w:rsidP="00BE29DA">
            <w:pPr>
              <w:spacing w:before="60" w:after="60" w:line="240" w:lineRule="auto"/>
              <w:ind w:firstLine="0"/>
              <w:jc w:val="center"/>
              <w:rPr>
                <w:rFonts w:ascii="Times New Roman" w:hAnsi="Times New Roman" w:cs="Times New Roman"/>
                <w:color w:val="000000"/>
                <w:sz w:val="22"/>
                <w:szCs w:val="22"/>
              </w:rPr>
            </w:pPr>
            <w:r w:rsidRPr="00BE29DA">
              <w:rPr>
                <w:rFonts w:ascii="Times New Roman" w:hAnsi="Times New Roman" w:cs="Times New Roman"/>
                <w:color w:val="000000"/>
                <w:sz w:val="22"/>
                <w:szCs w:val="22"/>
              </w:rPr>
              <w:t>10</w:t>
            </w:r>
          </w:p>
        </w:tc>
        <w:tc>
          <w:tcPr>
            <w:tcW w:w="925" w:type="dxa"/>
            <w:vAlign w:val="center"/>
          </w:tcPr>
          <w:p w:rsidR="00BE29DA" w:rsidRPr="00BE29DA" w:rsidRDefault="00BE29DA" w:rsidP="00BE29DA">
            <w:pPr>
              <w:spacing w:before="60" w:after="60" w:line="240" w:lineRule="auto"/>
              <w:ind w:firstLine="0"/>
              <w:jc w:val="center"/>
              <w:rPr>
                <w:rFonts w:ascii="Times New Roman" w:hAnsi="Times New Roman" w:cs="Times New Roman"/>
                <w:color w:val="000000"/>
                <w:sz w:val="22"/>
                <w:szCs w:val="22"/>
              </w:rPr>
            </w:pPr>
            <w:r w:rsidRPr="00BE29DA">
              <w:rPr>
                <w:rFonts w:ascii="Times New Roman" w:hAnsi="Times New Roman" w:cs="Times New Roman"/>
                <w:color w:val="000000"/>
                <w:sz w:val="22"/>
                <w:szCs w:val="22"/>
              </w:rPr>
              <w:t>10</w:t>
            </w:r>
          </w:p>
        </w:tc>
        <w:tc>
          <w:tcPr>
            <w:tcW w:w="925" w:type="dxa"/>
            <w:vAlign w:val="center"/>
          </w:tcPr>
          <w:p w:rsidR="00BE29DA" w:rsidRPr="00BE29DA" w:rsidRDefault="00BE29DA" w:rsidP="00BE29DA">
            <w:pPr>
              <w:spacing w:before="60" w:after="60" w:line="240" w:lineRule="auto"/>
              <w:ind w:firstLine="0"/>
              <w:jc w:val="center"/>
              <w:rPr>
                <w:rFonts w:ascii="Times New Roman" w:hAnsi="Times New Roman" w:cs="Times New Roman"/>
                <w:color w:val="000000"/>
                <w:sz w:val="22"/>
                <w:szCs w:val="22"/>
              </w:rPr>
            </w:pPr>
            <w:r w:rsidRPr="00BE29DA">
              <w:rPr>
                <w:rFonts w:ascii="Times New Roman" w:hAnsi="Times New Roman" w:cs="Times New Roman"/>
                <w:color w:val="000000"/>
                <w:sz w:val="22"/>
                <w:szCs w:val="22"/>
              </w:rPr>
              <w:t>10</w:t>
            </w:r>
          </w:p>
        </w:tc>
        <w:tc>
          <w:tcPr>
            <w:tcW w:w="925" w:type="dxa"/>
            <w:vAlign w:val="center"/>
          </w:tcPr>
          <w:p w:rsidR="00BE29DA" w:rsidRPr="00BE29DA" w:rsidRDefault="00BE29DA" w:rsidP="00BE29DA">
            <w:pPr>
              <w:spacing w:before="60" w:after="60" w:line="240" w:lineRule="auto"/>
              <w:ind w:firstLine="0"/>
              <w:jc w:val="center"/>
              <w:rPr>
                <w:rFonts w:ascii="Times New Roman" w:hAnsi="Times New Roman" w:cs="Times New Roman"/>
                <w:color w:val="000000"/>
                <w:sz w:val="22"/>
                <w:szCs w:val="22"/>
              </w:rPr>
            </w:pPr>
            <w:r w:rsidRPr="00BE29DA">
              <w:rPr>
                <w:rFonts w:ascii="Times New Roman" w:hAnsi="Times New Roman" w:cs="Times New Roman"/>
                <w:color w:val="000000"/>
                <w:sz w:val="22"/>
                <w:szCs w:val="22"/>
              </w:rPr>
              <w:t>10</w:t>
            </w:r>
          </w:p>
        </w:tc>
        <w:tc>
          <w:tcPr>
            <w:tcW w:w="925" w:type="dxa"/>
            <w:vAlign w:val="center"/>
          </w:tcPr>
          <w:p w:rsidR="00BE29DA" w:rsidRPr="00BE29DA" w:rsidRDefault="00BE29DA" w:rsidP="00BE29DA">
            <w:pPr>
              <w:spacing w:before="60" w:after="60" w:line="240" w:lineRule="auto"/>
              <w:ind w:firstLine="0"/>
              <w:jc w:val="center"/>
              <w:rPr>
                <w:rFonts w:ascii="Times New Roman" w:hAnsi="Times New Roman" w:cs="Times New Roman"/>
                <w:color w:val="000000"/>
                <w:sz w:val="22"/>
                <w:szCs w:val="22"/>
              </w:rPr>
            </w:pPr>
            <w:r w:rsidRPr="00BE29DA">
              <w:rPr>
                <w:rFonts w:ascii="Times New Roman" w:hAnsi="Times New Roman" w:cs="Times New Roman"/>
                <w:color w:val="000000"/>
                <w:sz w:val="22"/>
                <w:szCs w:val="22"/>
              </w:rPr>
              <w:t>10</w:t>
            </w:r>
          </w:p>
        </w:tc>
        <w:tc>
          <w:tcPr>
            <w:tcW w:w="925" w:type="dxa"/>
            <w:vAlign w:val="center"/>
          </w:tcPr>
          <w:p w:rsidR="00BE29DA" w:rsidRPr="00BE29DA" w:rsidRDefault="00BE29DA" w:rsidP="00BE29DA">
            <w:pPr>
              <w:spacing w:before="60" w:after="60" w:line="240" w:lineRule="auto"/>
              <w:ind w:firstLine="0"/>
              <w:jc w:val="center"/>
              <w:rPr>
                <w:rFonts w:ascii="Times New Roman" w:hAnsi="Times New Roman" w:cs="Times New Roman"/>
                <w:color w:val="000000"/>
                <w:sz w:val="22"/>
                <w:szCs w:val="22"/>
              </w:rPr>
            </w:pPr>
            <w:r w:rsidRPr="00BE29DA">
              <w:rPr>
                <w:rFonts w:ascii="Times New Roman" w:hAnsi="Times New Roman" w:cs="Times New Roman"/>
                <w:color w:val="000000"/>
                <w:sz w:val="22"/>
                <w:szCs w:val="22"/>
              </w:rPr>
              <w:t>10</w:t>
            </w:r>
          </w:p>
        </w:tc>
      </w:tr>
      <w:tr w:rsidR="00BE29DA" w:rsidRPr="005B0673" w:rsidTr="009450B2">
        <w:tc>
          <w:tcPr>
            <w:tcW w:w="15354" w:type="dxa"/>
            <w:gridSpan w:val="13"/>
          </w:tcPr>
          <w:p w:rsidR="00BE29DA" w:rsidRPr="007E5154" w:rsidRDefault="00BE29DA" w:rsidP="00BE29DA">
            <w:pPr>
              <w:pStyle w:val="12"/>
              <w:spacing w:before="60" w:after="60" w:line="240" w:lineRule="auto"/>
              <w:ind w:left="0" w:firstLine="0"/>
              <w:contextualSpacing w:val="0"/>
              <w:jc w:val="both"/>
              <w:rPr>
                <w:rFonts w:ascii="Times New Roman" w:hAnsi="Times New Roman" w:cs="Times New Roman"/>
                <w:b/>
                <w:lang w:val="ru-RU"/>
              </w:rPr>
            </w:pPr>
            <w:r w:rsidRPr="007E5154">
              <w:rPr>
                <w:rFonts w:ascii="Times New Roman" w:hAnsi="Times New Roman" w:cs="Times New Roman"/>
                <w:b/>
                <w:lang w:val="ru-RU"/>
              </w:rPr>
              <w:t>Стратегическая цель №4. Повышение инвестиционной привлекательности городского округа, создание инфраструктурных площадок для реализации инвестиционных проектов</w:t>
            </w:r>
          </w:p>
        </w:tc>
      </w:tr>
      <w:tr w:rsidR="00206EFF" w:rsidRPr="00726FA8" w:rsidTr="00E63F9B">
        <w:tc>
          <w:tcPr>
            <w:tcW w:w="4135" w:type="dxa"/>
          </w:tcPr>
          <w:p w:rsidR="00206EFF" w:rsidRPr="007E5154" w:rsidRDefault="00206EFF" w:rsidP="00206EFF">
            <w:pPr>
              <w:pStyle w:val="12"/>
              <w:spacing w:before="60" w:after="60" w:line="240" w:lineRule="auto"/>
              <w:ind w:left="0" w:firstLine="0"/>
              <w:contextualSpacing w:val="0"/>
              <w:rPr>
                <w:rFonts w:ascii="Times New Roman" w:hAnsi="Times New Roman" w:cs="Times New Roman"/>
                <w:sz w:val="22"/>
                <w:lang w:val="ru-RU"/>
              </w:rPr>
            </w:pPr>
            <w:r w:rsidRPr="007E5154">
              <w:rPr>
                <w:rFonts w:ascii="Times New Roman" w:hAnsi="Times New Roman" w:cs="Times New Roman"/>
                <w:sz w:val="22"/>
                <w:lang w:val="ru-RU"/>
              </w:rPr>
              <w:t>Инвестиции в основной капитал крупных и средних предприятий, тыс.</w:t>
            </w:r>
            <w:r w:rsidRPr="007E5154">
              <w:rPr>
                <w:rFonts w:ascii="Times New Roman" w:hAnsi="Times New Roman" w:cs="Times New Roman"/>
                <w:sz w:val="22"/>
              </w:rPr>
              <w:t> </w:t>
            </w:r>
            <w:r w:rsidRPr="007E5154">
              <w:rPr>
                <w:rFonts w:ascii="Times New Roman" w:hAnsi="Times New Roman" w:cs="Times New Roman"/>
                <w:sz w:val="22"/>
                <w:lang w:val="ru-RU"/>
              </w:rPr>
              <w:t>руб.</w:t>
            </w:r>
          </w:p>
        </w:tc>
        <w:tc>
          <w:tcPr>
            <w:tcW w:w="925" w:type="dxa"/>
            <w:vAlign w:val="center"/>
          </w:tcPr>
          <w:p w:rsidR="00206EFF" w:rsidRPr="00206EFF" w:rsidRDefault="00206EFF" w:rsidP="00206EFF">
            <w:pPr>
              <w:spacing w:line="240" w:lineRule="auto"/>
              <w:ind w:firstLine="0"/>
              <w:jc w:val="center"/>
              <w:rPr>
                <w:rFonts w:ascii="Times New Roman" w:hAnsi="Times New Roman" w:cs="Times New Roman"/>
                <w:color w:val="000000"/>
                <w:sz w:val="21"/>
                <w:szCs w:val="21"/>
              </w:rPr>
            </w:pPr>
            <w:r w:rsidRPr="00206EFF">
              <w:rPr>
                <w:rFonts w:ascii="Times New Roman" w:hAnsi="Times New Roman" w:cs="Times New Roman"/>
                <w:color w:val="000000"/>
                <w:sz w:val="21"/>
                <w:szCs w:val="21"/>
              </w:rPr>
              <w:t>49 039</w:t>
            </w:r>
          </w:p>
        </w:tc>
        <w:tc>
          <w:tcPr>
            <w:tcW w:w="986" w:type="dxa"/>
            <w:vAlign w:val="center"/>
          </w:tcPr>
          <w:p w:rsidR="00206EFF" w:rsidRPr="00206EFF" w:rsidRDefault="00206EFF" w:rsidP="00206EFF">
            <w:pPr>
              <w:spacing w:line="240" w:lineRule="auto"/>
              <w:ind w:firstLine="0"/>
              <w:jc w:val="center"/>
              <w:rPr>
                <w:rFonts w:ascii="Times New Roman" w:hAnsi="Times New Roman" w:cs="Times New Roman"/>
                <w:color w:val="000000"/>
                <w:sz w:val="21"/>
                <w:szCs w:val="21"/>
              </w:rPr>
            </w:pPr>
            <w:r w:rsidRPr="00206EFF">
              <w:rPr>
                <w:rFonts w:ascii="Times New Roman" w:hAnsi="Times New Roman" w:cs="Times New Roman"/>
                <w:color w:val="000000"/>
                <w:sz w:val="21"/>
                <w:szCs w:val="21"/>
              </w:rPr>
              <w:t>32 311</w:t>
            </w:r>
          </w:p>
        </w:tc>
        <w:tc>
          <w:tcPr>
            <w:tcW w:w="983" w:type="dxa"/>
            <w:vAlign w:val="center"/>
          </w:tcPr>
          <w:p w:rsidR="00206EFF" w:rsidRPr="00206EFF" w:rsidRDefault="00206EFF" w:rsidP="00206EFF">
            <w:pPr>
              <w:spacing w:line="240" w:lineRule="auto"/>
              <w:ind w:firstLine="0"/>
              <w:jc w:val="center"/>
              <w:rPr>
                <w:rFonts w:ascii="Times New Roman" w:hAnsi="Times New Roman" w:cs="Times New Roman"/>
                <w:color w:val="000000"/>
                <w:sz w:val="21"/>
                <w:szCs w:val="21"/>
              </w:rPr>
            </w:pPr>
            <w:r w:rsidRPr="00206EFF">
              <w:rPr>
                <w:rFonts w:ascii="Times New Roman" w:hAnsi="Times New Roman" w:cs="Times New Roman"/>
                <w:color w:val="000000"/>
                <w:sz w:val="21"/>
                <w:szCs w:val="21"/>
              </w:rPr>
              <w:t>50 000</w:t>
            </w:r>
          </w:p>
        </w:tc>
        <w:tc>
          <w:tcPr>
            <w:tcW w:w="925" w:type="dxa"/>
            <w:vAlign w:val="center"/>
          </w:tcPr>
          <w:p w:rsidR="00206EFF" w:rsidRPr="00206EFF" w:rsidRDefault="00206EFF" w:rsidP="00206EFF">
            <w:pPr>
              <w:spacing w:line="240" w:lineRule="auto"/>
              <w:ind w:firstLine="0"/>
              <w:jc w:val="center"/>
              <w:rPr>
                <w:rFonts w:ascii="Times New Roman" w:hAnsi="Times New Roman" w:cs="Times New Roman"/>
                <w:color w:val="000000"/>
                <w:sz w:val="21"/>
                <w:szCs w:val="21"/>
              </w:rPr>
            </w:pPr>
            <w:r w:rsidRPr="00206EFF">
              <w:rPr>
                <w:rFonts w:ascii="Times New Roman" w:hAnsi="Times New Roman" w:cs="Times New Roman"/>
                <w:color w:val="000000"/>
                <w:sz w:val="21"/>
                <w:szCs w:val="21"/>
              </w:rPr>
              <w:t>75 000</w:t>
            </w:r>
          </w:p>
        </w:tc>
        <w:tc>
          <w:tcPr>
            <w:tcW w:w="925" w:type="dxa"/>
            <w:vAlign w:val="center"/>
          </w:tcPr>
          <w:p w:rsidR="00206EFF" w:rsidRPr="00206EFF" w:rsidRDefault="00206EFF" w:rsidP="00206EFF">
            <w:pPr>
              <w:spacing w:line="240" w:lineRule="auto"/>
              <w:ind w:firstLine="0"/>
              <w:jc w:val="center"/>
              <w:rPr>
                <w:rFonts w:ascii="Times New Roman" w:hAnsi="Times New Roman" w:cs="Times New Roman"/>
                <w:color w:val="000000"/>
                <w:sz w:val="21"/>
                <w:szCs w:val="21"/>
              </w:rPr>
            </w:pPr>
            <w:r w:rsidRPr="00206EFF">
              <w:rPr>
                <w:rFonts w:ascii="Times New Roman" w:hAnsi="Times New Roman" w:cs="Times New Roman"/>
                <w:color w:val="000000"/>
                <w:sz w:val="21"/>
                <w:szCs w:val="21"/>
              </w:rPr>
              <w:t>100 000</w:t>
            </w:r>
          </w:p>
        </w:tc>
        <w:tc>
          <w:tcPr>
            <w:tcW w:w="925" w:type="dxa"/>
            <w:vAlign w:val="center"/>
          </w:tcPr>
          <w:p w:rsidR="00206EFF" w:rsidRPr="00206EFF" w:rsidRDefault="00206EFF" w:rsidP="00206EFF">
            <w:pPr>
              <w:spacing w:line="240" w:lineRule="auto"/>
              <w:ind w:firstLine="0"/>
              <w:jc w:val="center"/>
              <w:rPr>
                <w:rFonts w:ascii="Times New Roman" w:hAnsi="Times New Roman" w:cs="Times New Roman"/>
                <w:color w:val="000000"/>
                <w:sz w:val="21"/>
                <w:szCs w:val="21"/>
              </w:rPr>
            </w:pPr>
            <w:r w:rsidRPr="00206EFF">
              <w:rPr>
                <w:rFonts w:ascii="Times New Roman" w:hAnsi="Times New Roman" w:cs="Times New Roman"/>
                <w:color w:val="000000"/>
                <w:sz w:val="21"/>
                <w:szCs w:val="21"/>
              </w:rPr>
              <w:t>150 000</w:t>
            </w:r>
          </w:p>
        </w:tc>
        <w:tc>
          <w:tcPr>
            <w:tcW w:w="925" w:type="dxa"/>
            <w:vAlign w:val="center"/>
          </w:tcPr>
          <w:p w:rsidR="00206EFF" w:rsidRPr="00206EFF" w:rsidRDefault="00206EFF" w:rsidP="00206EFF">
            <w:pPr>
              <w:spacing w:line="240" w:lineRule="auto"/>
              <w:ind w:firstLine="0"/>
              <w:jc w:val="center"/>
              <w:rPr>
                <w:rFonts w:ascii="Times New Roman" w:hAnsi="Times New Roman" w:cs="Times New Roman"/>
                <w:color w:val="000000"/>
                <w:sz w:val="21"/>
                <w:szCs w:val="21"/>
              </w:rPr>
            </w:pPr>
            <w:r w:rsidRPr="00206EFF">
              <w:rPr>
                <w:rFonts w:ascii="Times New Roman" w:hAnsi="Times New Roman" w:cs="Times New Roman"/>
                <w:color w:val="000000"/>
                <w:sz w:val="21"/>
                <w:szCs w:val="21"/>
              </w:rPr>
              <w:t>150 000</w:t>
            </w:r>
          </w:p>
        </w:tc>
        <w:tc>
          <w:tcPr>
            <w:tcW w:w="925" w:type="dxa"/>
            <w:vAlign w:val="center"/>
          </w:tcPr>
          <w:p w:rsidR="00206EFF" w:rsidRPr="00206EFF" w:rsidRDefault="00206EFF" w:rsidP="00206EFF">
            <w:pPr>
              <w:spacing w:line="240" w:lineRule="auto"/>
              <w:ind w:firstLine="0"/>
              <w:jc w:val="center"/>
              <w:rPr>
                <w:rFonts w:ascii="Times New Roman" w:hAnsi="Times New Roman" w:cs="Times New Roman"/>
                <w:color w:val="000000"/>
                <w:sz w:val="21"/>
                <w:szCs w:val="21"/>
              </w:rPr>
            </w:pPr>
            <w:r w:rsidRPr="00206EFF">
              <w:rPr>
                <w:rFonts w:ascii="Times New Roman" w:hAnsi="Times New Roman" w:cs="Times New Roman"/>
                <w:color w:val="000000"/>
                <w:sz w:val="21"/>
                <w:szCs w:val="21"/>
              </w:rPr>
              <w:t>150 000</w:t>
            </w:r>
          </w:p>
        </w:tc>
        <w:tc>
          <w:tcPr>
            <w:tcW w:w="925" w:type="dxa"/>
            <w:vAlign w:val="center"/>
          </w:tcPr>
          <w:p w:rsidR="00206EFF" w:rsidRPr="00206EFF" w:rsidRDefault="00206EFF" w:rsidP="00206EFF">
            <w:pPr>
              <w:spacing w:line="240" w:lineRule="auto"/>
              <w:ind w:firstLine="0"/>
              <w:jc w:val="center"/>
              <w:rPr>
                <w:rFonts w:ascii="Times New Roman" w:hAnsi="Times New Roman" w:cs="Times New Roman"/>
                <w:color w:val="000000"/>
                <w:sz w:val="21"/>
                <w:szCs w:val="21"/>
              </w:rPr>
            </w:pPr>
            <w:r w:rsidRPr="00206EFF">
              <w:rPr>
                <w:rFonts w:ascii="Times New Roman" w:hAnsi="Times New Roman" w:cs="Times New Roman"/>
                <w:color w:val="000000"/>
                <w:sz w:val="21"/>
                <w:szCs w:val="21"/>
              </w:rPr>
              <w:t>150 000</w:t>
            </w:r>
          </w:p>
        </w:tc>
        <w:tc>
          <w:tcPr>
            <w:tcW w:w="925" w:type="dxa"/>
            <w:vAlign w:val="center"/>
          </w:tcPr>
          <w:p w:rsidR="00206EFF" w:rsidRPr="00206EFF" w:rsidRDefault="00206EFF" w:rsidP="00206EFF">
            <w:pPr>
              <w:spacing w:line="240" w:lineRule="auto"/>
              <w:ind w:firstLine="0"/>
              <w:jc w:val="center"/>
              <w:rPr>
                <w:rFonts w:ascii="Times New Roman" w:hAnsi="Times New Roman" w:cs="Times New Roman"/>
                <w:color w:val="000000"/>
                <w:sz w:val="21"/>
                <w:szCs w:val="21"/>
              </w:rPr>
            </w:pPr>
            <w:r w:rsidRPr="00206EFF">
              <w:rPr>
                <w:rFonts w:ascii="Times New Roman" w:hAnsi="Times New Roman" w:cs="Times New Roman"/>
                <w:color w:val="000000"/>
                <w:sz w:val="21"/>
                <w:szCs w:val="21"/>
              </w:rPr>
              <w:t>200 000</w:t>
            </w:r>
          </w:p>
        </w:tc>
        <w:tc>
          <w:tcPr>
            <w:tcW w:w="925" w:type="dxa"/>
            <w:vAlign w:val="center"/>
          </w:tcPr>
          <w:p w:rsidR="00206EFF" w:rsidRPr="00206EFF" w:rsidRDefault="00206EFF" w:rsidP="00206EFF">
            <w:pPr>
              <w:spacing w:line="240" w:lineRule="auto"/>
              <w:ind w:firstLine="0"/>
              <w:jc w:val="center"/>
              <w:rPr>
                <w:rFonts w:ascii="Times New Roman" w:hAnsi="Times New Roman" w:cs="Times New Roman"/>
                <w:color w:val="000000"/>
                <w:sz w:val="21"/>
                <w:szCs w:val="21"/>
              </w:rPr>
            </w:pPr>
            <w:r w:rsidRPr="00206EFF">
              <w:rPr>
                <w:rFonts w:ascii="Times New Roman" w:hAnsi="Times New Roman" w:cs="Times New Roman"/>
                <w:color w:val="000000"/>
                <w:sz w:val="21"/>
                <w:szCs w:val="21"/>
              </w:rPr>
              <w:t>200 000</w:t>
            </w:r>
          </w:p>
        </w:tc>
        <w:tc>
          <w:tcPr>
            <w:tcW w:w="925" w:type="dxa"/>
            <w:vAlign w:val="center"/>
          </w:tcPr>
          <w:p w:rsidR="00206EFF" w:rsidRPr="00206EFF" w:rsidRDefault="00206EFF" w:rsidP="00206EFF">
            <w:pPr>
              <w:spacing w:line="240" w:lineRule="auto"/>
              <w:ind w:firstLine="0"/>
              <w:jc w:val="center"/>
              <w:rPr>
                <w:rFonts w:ascii="Times New Roman" w:hAnsi="Times New Roman" w:cs="Times New Roman"/>
                <w:color w:val="000000"/>
                <w:sz w:val="21"/>
                <w:szCs w:val="21"/>
              </w:rPr>
            </w:pPr>
            <w:r w:rsidRPr="00206EFF">
              <w:rPr>
                <w:rFonts w:ascii="Times New Roman" w:hAnsi="Times New Roman" w:cs="Times New Roman"/>
                <w:color w:val="000000"/>
                <w:sz w:val="21"/>
                <w:szCs w:val="21"/>
              </w:rPr>
              <w:t>200 000</w:t>
            </w:r>
          </w:p>
        </w:tc>
      </w:tr>
      <w:tr w:rsidR="00BE29DA" w:rsidRPr="005B0673" w:rsidTr="009450B2">
        <w:tc>
          <w:tcPr>
            <w:tcW w:w="15354" w:type="dxa"/>
            <w:gridSpan w:val="13"/>
          </w:tcPr>
          <w:p w:rsidR="00BE29DA" w:rsidRPr="007E5154" w:rsidRDefault="00BE29DA" w:rsidP="00BE29DA">
            <w:pPr>
              <w:pStyle w:val="12"/>
              <w:spacing w:before="60" w:after="60" w:line="240" w:lineRule="auto"/>
              <w:ind w:left="0" w:firstLine="0"/>
              <w:contextualSpacing w:val="0"/>
              <w:jc w:val="both"/>
              <w:rPr>
                <w:rFonts w:ascii="Times New Roman" w:hAnsi="Times New Roman" w:cs="Times New Roman"/>
                <w:b/>
                <w:lang w:val="ru-RU"/>
              </w:rPr>
            </w:pPr>
            <w:r w:rsidRPr="007E5154">
              <w:rPr>
                <w:rFonts w:ascii="Times New Roman" w:hAnsi="Times New Roman" w:cs="Times New Roman"/>
                <w:b/>
                <w:lang w:val="ru-RU"/>
              </w:rPr>
              <w:t>Стратегическая цель №5. Развитие человеческого капитала</w:t>
            </w:r>
          </w:p>
        </w:tc>
      </w:tr>
      <w:tr w:rsidR="00BE29DA" w:rsidRPr="001C2A56" w:rsidTr="00E63F9B">
        <w:tc>
          <w:tcPr>
            <w:tcW w:w="4135" w:type="dxa"/>
          </w:tcPr>
          <w:p w:rsidR="00BE29DA" w:rsidRPr="007E5154" w:rsidRDefault="00BE29DA" w:rsidP="00BE29DA">
            <w:pPr>
              <w:pStyle w:val="12"/>
              <w:spacing w:before="60" w:after="60" w:line="240" w:lineRule="auto"/>
              <w:ind w:left="0" w:firstLine="0"/>
              <w:contextualSpacing w:val="0"/>
              <w:rPr>
                <w:rFonts w:ascii="Times New Roman" w:hAnsi="Times New Roman" w:cs="Times New Roman"/>
                <w:sz w:val="22"/>
                <w:lang w:val="ru-RU"/>
              </w:rPr>
            </w:pPr>
            <w:r>
              <w:rPr>
                <w:rFonts w:ascii="Times New Roman" w:hAnsi="Times New Roman" w:cs="Times New Roman"/>
                <w:sz w:val="22"/>
                <w:lang w:val="ru-RU"/>
              </w:rPr>
              <w:t>Численность населения, чел.</w:t>
            </w:r>
          </w:p>
        </w:tc>
        <w:tc>
          <w:tcPr>
            <w:tcW w:w="925" w:type="dxa"/>
            <w:vAlign w:val="center"/>
          </w:tcPr>
          <w:p w:rsidR="00BE29DA" w:rsidRPr="001C2A56" w:rsidRDefault="00BE29DA" w:rsidP="00BE29DA">
            <w:pPr>
              <w:spacing w:before="60" w:after="60" w:line="240" w:lineRule="auto"/>
              <w:ind w:firstLine="0"/>
              <w:jc w:val="center"/>
              <w:rPr>
                <w:rFonts w:ascii="Times New Roman" w:eastAsia="Times New Roman" w:hAnsi="Times New Roman" w:cs="Times New Roman"/>
                <w:color w:val="000000"/>
                <w:sz w:val="22"/>
                <w:szCs w:val="22"/>
                <w:lang w:val="ru-RU" w:eastAsia="ru-RU"/>
              </w:rPr>
            </w:pPr>
            <w:r w:rsidRPr="001C2A56">
              <w:rPr>
                <w:rFonts w:ascii="Times New Roman" w:hAnsi="Times New Roman" w:cs="Times New Roman"/>
                <w:color w:val="000000"/>
                <w:sz w:val="22"/>
                <w:szCs w:val="22"/>
              </w:rPr>
              <w:t>19 934</w:t>
            </w:r>
          </w:p>
        </w:tc>
        <w:tc>
          <w:tcPr>
            <w:tcW w:w="986"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19 529</w:t>
            </w:r>
          </w:p>
        </w:tc>
        <w:tc>
          <w:tcPr>
            <w:tcW w:w="983"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19 316</w:t>
            </w:r>
          </w:p>
        </w:tc>
        <w:tc>
          <w:tcPr>
            <w:tcW w:w="925"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19 154</w:t>
            </w:r>
          </w:p>
        </w:tc>
        <w:tc>
          <w:tcPr>
            <w:tcW w:w="925"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19 044</w:t>
            </w:r>
          </w:p>
        </w:tc>
        <w:tc>
          <w:tcPr>
            <w:tcW w:w="925"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18 987</w:t>
            </w:r>
          </w:p>
        </w:tc>
        <w:tc>
          <w:tcPr>
            <w:tcW w:w="925"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18 982</w:t>
            </w:r>
          </w:p>
        </w:tc>
        <w:tc>
          <w:tcPr>
            <w:tcW w:w="925"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19 030</w:t>
            </w:r>
          </w:p>
        </w:tc>
        <w:tc>
          <w:tcPr>
            <w:tcW w:w="925"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19 131</w:t>
            </w:r>
          </w:p>
        </w:tc>
        <w:tc>
          <w:tcPr>
            <w:tcW w:w="925"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19 286</w:t>
            </w:r>
          </w:p>
        </w:tc>
        <w:tc>
          <w:tcPr>
            <w:tcW w:w="925"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19 495</w:t>
            </w:r>
          </w:p>
        </w:tc>
        <w:tc>
          <w:tcPr>
            <w:tcW w:w="925"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19 758</w:t>
            </w:r>
          </w:p>
        </w:tc>
      </w:tr>
      <w:tr w:rsidR="00BE29DA" w:rsidRPr="001C2A56" w:rsidTr="00E63F9B">
        <w:tc>
          <w:tcPr>
            <w:tcW w:w="4135" w:type="dxa"/>
          </w:tcPr>
          <w:p w:rsidR="00BE29DA" w:rsidRPr="007E5154" w:rsidRDefault="00BE29DA" w:rsidP="00BE29DA">
            <w:pPr>
              <w:pStyle w:val="12"/>
              <w:spacing w:before="60" w:after="60" w:line="240" w:lineRule="auto"/>
              <w:ind w:left="0" w:firstLine="0"/>
              <w:contextualSpacing w:val="0"/>
              <w:rPr>
                <w:rFonts w:ascii="Times New Roman" w:hAnsi="Times New Roman" w:cs="Times New Roman"/>
                <w:sz w:val="22"/>
                <w:lang w:val="ru-RU"/>
              </w:rPr>
            </w:pPr>
            <w:r w:rsidRPr="007E5154">
              <w:rPr>
                <w:rFonts w:ascii="Times New Roman" w:hAnsi="Times New Roman" w:cs="Times New Roman"/>
                <w:sz w:val="22"/>
                <w:lang w:val="ru-RU"/>
              </w:rPr>
              <w:t>Естественное движение населения, чел.</w:t>
            </w:r>
          </w:p>
        </w:tc>
        <w:tc>
          <w:tcPr>
            <w:tcW w:w="925"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-47</w:t>
            </w:r>
          </w:p>
        </w:tc>
        <w:tc>
          <w:tcPr>
            <w:tcW w:w="986"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-32</w:t>
            </w:r>
          </w:p>
        </w:tc>
        <w:tc>
          <w:tcPr>
            <w:tcW w:w="983"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-3</w:t>
            </w:r>
          </w:p>
        </w:tc>
        <w:tc>
          <w:tcPr>
            <w:tcW w:w="925"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-2</w:t>
            </w:r>
          </w:p>
        </w:tc>
        <w:tc>
          <w:tcPr>
            <w:tcW w:w="925"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0</w:t>
            </w:r>
          </w:p>
        </w:tc>
        <w:tc>
          <w:tcPr>
            <w:tcW w:w="925"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3</w:t>
            </w:r>
          </w:p>
        </w:tc>
        <w:tc>
          <w:tcPr>
            <w:tcW w:w="925"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5</w:t>
            </w:r>
          </w:p>
        </w:tc>
        <w:tc>
          <w:tcPr>
            <w:tcW w:w="925"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8</w:t>
            </w:r>
          </w:p>
        </w:tc>
        <w:tc>
          <w:tcPr>
            <w:tcW w:w="925"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11</w:t>
            </w:r>
          </w:p>
        </w:tc>
        <w:tc>
          <w:tcPr>
            <w:tcW w:w="925"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15</w:t>
            </w:r>
          </w:p>
        </w:tc>
        <w:tc>
          <w:tcPr>
            <w:tcW w:w="925"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19</w:t>
            </w:r>
          </w:p>
        </w:tc>
        <w:tc>
          <w:tcPr>
            <w:tcW w:w="925"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23</w:t>
            </w:r>
          </w:p>
        </w:tc>
      </w:tr>
      <w:tr w:rsidR="00BE29DA" w:rsidRPr="001C2A56" w:rsidTr="00E63F9B">
        <w:tc>
          <w:tcPr>
            <w:tcW w:w="4135" w:type="dxa"/>
          </w:tcPr>
          <w:p w:rsidR="00BE29DA" w:rsidRPr="007E5154" w:rsidRDefault="00BE29DA" w:rsidP="00F36190">
            <w:pPr>
              <w:pStyle w:val="12"/>
              <w:spacing w:before="60" w:after="60" w:line="240" w:lineRule="auto"/>
              <w:ind w:left="0" w:firstLine="0"/>
              <w:contextualSpacing w:val="0"/>
              <w:rPr>
                <w:rFonts w:ascii="Times New Roman" w:hAnsi="Times New Roman" w:cs="Times New Roman"/>
                <w:b/>
                <w:sz w:val="22"/>
                <w:lang w:val="ru-RU"/>
              </w:rPr>
            </w:pPr>
            <w:r w:rsidRPr="007E5154">
              <w:rPr>
                <w:rFonts w:ascii="Times New Roman" w:hAnsi="Times New Roman" w:cs="Times New Roman"/>
                <w:sz w:val="22"/>
                <w:lang w:val="ru-RU"/>
              </w:rPr>
              <w:t>Сальдо миграции, чел.</w:t>
            </w:r>
          </w:p>
        </w:tc>
        <w:tc>
          <w:tcPr>
            <w:tcW w:w="925"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-358</w:t>
            </w:r>
          </w:p>
        </w:tc>
        <w:tc>
          <w:tcPr>
            <w:tcW w:w="986"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-207</w:t>
            </w:r>
          </w:p>
        </w:tc>
        <w:tc>
          <w:tcPr>
            <w:tcW w:w="983"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-210</w:t>
            </w:r>
          </w:p>
        </w:tc>
        <w:tc>
          <w:tcPr>
            <w:tcW w:w="925"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-160</w:t>
            </w:r>
          </w:p>
        </w:tc>
        <w:tc>
          <w:tcPr>
            <w:tcW w:w="925"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-110</w:t>
            </w:r>
          </w:p>
        </w:tc>
        <w:tc>
          <w:tcPr>
            <w:tcW w:w="925"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-60</w:t>
            </w:r>
          </w:p>
        </w:tc>
        <w:tc>
          <w:tcPr>
            <w:tcW w:w="925"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-10</w:t>
            </w:r>
          </w:p>
        </w:tc>
        <w:tc>
          <w:tcPr>
            <w:tcW w:w="925"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40</w:t>
            </w:r>
          </w:p>
        </w:tc>
        <w:tc>
          <w:tcPr>
            <w:tcW w:w="925"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90</w:t>
            </w:r>
          </w:p>
        </w:tc>
        <w:tc>
          <w:tcPr>
            <w:tcW w:w="925"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140</w:t>
            </w:r>
          </w:p>
        </w:tc>
        <w:tc>
          <w:tcPr>
            <w:tcW w:w="925"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190</w:t>
            </w:r>
          </w:p>
        </w:tc>
        <w:tc>
          <w:tcPr>
            <w:tcW w:w="925"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240</w:t>
            </w:r>
          </w:p>
        </w:tc>
      </w:tr>
      <w:tr w:rsidR="00BE29DA" w:rsidRPr="001C2A56" w:rsidTr="00E63F9B">
        <w:tc>
          <w:tcPr>
            <w:tcW w:w="4135" w:type="dxa"/>
            <w:vAlign w:val="center"/>
          </w:tcPr>
          <w:p w:rsidR="00BE29DA" w:rsidRPr="007E5154" w:rsidRDefault="00BE29DA" w:rsidP="00BE29DA">
            <w:pPr>
              <w:spacing w:before="60" w:after="60" w:line="240" w:lineRule="auto"/>
              <w:ind w:firstLine="0"/>
              <w:rPr>
                <w:rFonts w:ascii="Times New Roman" w:hAnsi="Times New Roman" w:cs="Times New Roman"/>
                <w:sz w:val="22"/>
                <w:lang w:val="ru-RU"/>
              </w:rPr>
            </w:pPr>
            <w:r w:rsidRPr="007E5154">
              <w:rPr>
                <w:rFonts w:ascii="Times New Roman" w:hAnsi="Times New Roman" w:cs="Times New Roman"/>
                <w:sz w:val="22"/>
              </w:rPr>
              <w:t>Наполняемость школ, %</w:t>
            </w:r>
          </w:p>
        </w:tc>
        <w:tc>
          <w:tcPr>
            <w:tcW w:w="925"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72,8</w:t>
            </w:r>
          </w:p>
        </w:tc>
        <w:tc>
          <w:tcPr>
            <w:tcW w:w="986"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72,8</w:t>
            </w:r>
          </w:p>
        </w:tc>
        <w:tc>
          <w:tcPr>
            <w:tcW w:w="983"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72,9</w:t>
            </w:r>
          </w:p>
        </w:tc>
        <w:tc>
          <w:tcPr>
            <w:tcW w:w="925"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73,0</w:t>
            </w:r>
          </w:p>
        </w:tc>
        <w:tc>
          <w:tcPr>
            <w:tcW w:w="925"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73,2</w:t>
            </w:r>
          </w:p>
        </w:tc>
        <w:tc>
          <w:tcPr>
            <w:tcW w:w="925"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73,5</w:t>
            </w:r>
          </w:p>
        </w:tc>
        <w:tc>
          <w:tcPr>
            <w:tcW w:w="925"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74,0</w:t>
            </w:r>
          </w:p>
        </w:tc>
        <w:tc>
          <w:tcPr>
            <w:tcW w:w="925"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74,8</w:t>
            </w:r>
          </w:p>
        </w:tc>
        <w:tc>
          <w:tcPr>
            <w:tcW w:w="925"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76,1</w:t>
            </w:r>
          </w:p>
        </w:tc>
        <w:tc>
          <w:tcPr>
            <w:tcW w:w="925"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78,2</w:t>
            </w:r>
          </w:p>
        </w:tc>
        <w:tc>
          <w:tcPr>
            <w:tcW w:w="925"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81,6</w:t>
            </w:r>
          </w:p>
        </w:tc>
        <w:tc>
          <w:tcPr>
            <w:tcW w:w="925"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87,1</w:t>
            </w:r>
          </w:p>
        </w:tc>
      </w:tr>
      <w:tr w:rsidR="00BE29DA" w:rsidRPr="001C2A56" w:rsidTr="00E63F9B">
        <w:tc>
          <w:tcPr>
            <w:tcW w:w="4135" w:type="dxa"/>
            <w:vAlign w:val="center"/>
          </w:tcPr>
          <w:p w:rsidR="002376BE" w:rsidRPr="002376BE" w:rsidRDefault="00BE29DA" w:rsidP="00BE29DA">
            <w:pPr>
              <w:spacing w:before="60" w:after="60" w:line="240" w:lineRule="auto"/>
              <w:ind w:firstLine="0"/>
              <w:rPr>
                <w:rFonts w:ascii="Times New Roman" w:hAnsi="Times New Roman" w:cs="Times New Roman"/>
                <w:sz w:val="22"/>
              </w:rPr>
            </w:pPr>
            <w:r w:rsidRPr="007E5154">
              <w:rPr>
                <w:rFonts w:ascii="Times New Roman" w:hAnsi="Times New Roman" w:cs="Times New Roman"/>
                <w:sz w:val="22"/>
              </w:rPr>
              <w:lastRenderedPageBreak/>
              <w:t>Охват детей дошкольным образованием,%</w:t>
            </w:r>
          </w:p>
        </w:tc>
        <w:tc>
          <w:tcPr>
            <w:tcW w:w="925"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31,4</w:t>
            </w:r>
          </w:p>
        </w:tc>
        <w:tc>
          <w:tcPr>
            <w:tcW w:w="986"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31,4</w:t>
            </w:r>
          </w:p>
        </w:tc>
        <w:tc>
          <w:tcPr>
            <w:tcW w:w="983"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31,5</w:t>
            </w:r>
          </w:p>
        </w:tc>
        <w:tc>
          <w:tcPr>
            <w:tcW w:w="925"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31,6</w:t>
            </w:r>
          </w:p>
        </w:tc>
        <w:tc>
          <w:tcPr>
            <w:tcW w:w="925"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31,8</w:t>
            </w:r>
          </w:p>
        </w:tc>
        <w:tc>
          <w:tcPr>
            <w:tcW w:w="925"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32,1</w:t>
            </w:r>
          </w:p>
        </w:tc>
        <w:tc>
          <w:tcPr>
            <w:tcW w:w="925"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32,6</w:t>
            </w:r>
          </w:p>
        </w:tc>
        <w:tc>
          <w:tcPr>
            <w:tcW w:w="925"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33,4</w:t>
            </w:r>
          </w:p>
        </w:tc>
        <w:tc>
          <w:tcPr>
            <w:tcW w:w="925"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34,7</w:t>
            </w:r>
          </w:p>
        </w:tc>
        <w:tc>
          <w:tcPr>
            <w:tcW w:w="925"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36,8</w:t>
            </w:r>
          </w:p>
        </w:tc>
        <w:tc>
          <w:tcPr>
            <w:tcW w:w="925"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40,2</w:t>
            </w:r>
          </w:p>
        </w:tc>
        <w:tc>
          <w:tcPr>
            <w:tcW w:w="925"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45,7</w:t>
            </w:r>
          </w:p>
        </w:tc>
      </w:tr>
      <w:tr w:rsidR="00BE29DA" w:rsidRPr="001C2A56" w:rsidTr="00E63F9B">
        <w:tc>
          <w:tcPr>
            <w:tcW w:w="4135" w:type="dxa"/>
            <w:vAlign w:val="center"/>
          </w:tcPr>
          <w:p w:rsidR="00BE29DA" w:rsidRPr="007E5154" w:rsidRDefault="00BE29DA" w:rsidP="00F36190">
            <w:pPr>
              <w:spacing w:before="60" w:after="60" w:line="240" w:lineRule="auto"/>
              <w:ind w:firstLine="0"/>
              <w:rPr>
                <w:rFonts w:ascii="Times New Roman" w:hAnsi="Times New Roman" w:cs="Times New Roman"/>
                <w:sz w:val="22"/>
                <w:lang w:val="ru-RU"/>
              </w:rPr>
            </w:pPr>
            <w:r w:rsidRPr="007E5154">
              <w:rPr>
                <w:rFonts w:ascii="Times New Roman" w:hAnsi="Times New Roman" w:cs="Times New Roman"/>
                <w:sz w:val="22"/>
                <w:lang w:val="ru-RU"/>
              </w:rPr>
              <w:t>Количество учащихся, занятых в дополнительном образовании, % от общего количества учащихся</w:t>
            </w:r>
          </w:p>
        </w:tc>
        <w:tc>
          <w:tcPr>
            <w:tcW w:w="925" w:type="dxa"/>
            <w:vAlign w:val="center"/>
          </w:tcPr>
          <w:p w:rsidR="00BE29DA" w:rsidRPr="001C2A56" w:rsidRDefault="00BE29DA" w:rsidP="00BE29DA">
            <w:pPr>
              <w:pageBreakBefore/>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1 418</w:t>
            </w:r>
          </w:p>
        </w:tc>
        <w:tc>
          <w:tcPr>
            <w:tcW w:w="986" w:type="dxa"/>
            <w:vAlign w:val="center"/>
          </w:tcPr>
          <w:p w:rsidR="00BE29DA" w:rsidRPr="001C2A56" w:rsidRDefault="00BE29DA" w:rsidP="00BE29DA">
            <w:pPr>
              <w:pageBreakBefore/>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1 500</w:t>
            </w:r>
          </w:p>
        </w:tc>
        <w:tc>
          <w:tcPr>
            <w:tcW w:w="983" w:type="dxa"/>
            <w:vAlign w:val="center"/>
          </w:tcPr>
          <w:p w:rsidR="00BE29DA" w:rsidRPr="001C2A56" w:rsidRDefault="00BE29DA" w:rsidP="00BE29DA">
            <w:pPr>
              <w:pageBreakBefore/>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1 515</w:t>
            </w:r>
          </w:p>
        </w:tc>
        <w:tc>
          <w:tcPr>
            <w:tcW w:w="925" w:type="dxa"/>
            <w:vAlign w:val="center"/>
          </w:tcPr>
          <w:p w:rsidR="00BE29DA" w:rsidRPr="001C2A56" w:rsidRDefault="00BE29DA" w:rsidP="00BE29DA">
            <w:pPr>
              <w:pageBreakBefore/>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1 530</w:t>
            </w:r>
          </w:p>
        </w:tc>
        <w:tc>
          <w:tcPr>
            <w:tcW w:w="925" w:type="dxa"/>
            <w:vAlign w:val="center"/>
          </w:tcPr>
          <w:p w:rsidR="00BE29DA" w:rsidRPr="001C2A56" w:rsidRDefault="00BE29DA" w:rsidP="00BE29DA">
            <w:pPr>
              <w:pageBreakBefore/>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1 545</w:t>
            </w:r>
          </w:p>
        </w:tc>
        <w:tc>
          <w:tcPr>
            <w:tcW w:w="925" w:type="dxa"/>
            <w:vAlign w:val="center"/>
          </w:tcPr>
          <w:p w:rsidR="00BE29DA" w:rsidRPr="001C2A56" w:rsidRDefault="00BE29DA" w:rsidP="00BE29DA">
            <w:pPr>
              <w:pageBreakBefore/>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1 560</w:t>
            </w:r>
          </w:p>
        </w:tc>
        <w:tc>
          <w:tcPr>
            <w:tcW w:w="925" w:type="dxa"/>
            <w:vAlign w:val="center"/>
          </w:tcPr>
          <w:p w:rsidR="00BE29DA" w:rsidRPr="001C2A56" w:rsidRDefault="00BE29DA" w:rsidP="00BE29DA">
            <w:pPr>
              <w:pageBreakBefore/>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1 590</w:t>
            </w:r>
          </w:p>
        </w:tc>
        <w:tc>
          <w:tcPr>
            <w:tcW w:w="925" w:type="dxa"/>
            <w:vAlign w:val="center"/>
          </w:tcPr>
          <w:p w:rsidR="00BE29DA" w:rsidRPr="001C2A56" w:rsidRDefault="00BE29DA" w:rsidP="00BE29DA">
            <w:pPr>
              <w:pageBreakBefore/>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1 625</w:t>
            </w:r>
          </w:p>
        </w:tc>
        <w:tc>
          <w:tcPr>
            <w:tcW w:w="925" w:type="dxa"/>
            <w:vAlign w:val="center"/>
          </w:tcPr>
          <w:p w:rsidR="00BE29DA" w:rsidRPr="001C2A56" w:rsidRDefault="00BE29DA" w:rsidP="00BE29DA">
            <w:pPr>
              <w:pageBreakBefore/>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1 655</w:t>
            </w:r>
          </w:p>
        </w:tc>
        <w:tc>
          <w:tcPr>
            <w:tcW w:w="925" w:type="dxa"/>
            <w:vAlign w:val="center"/>
          </w:tcPr>
          <w:p w:rsidR="00BE29DA" w:rsidRPr="001C2A56" w:rsidRDefault="00BE29DA" w:rsidP="00BE29DA">
            <w:pPr>
              <w:pageBreakBefore/>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1 705</w:t>
            </w:r>
          </w:p>
        </w:tc>
        <w:tc>
          <w:tcPr>
            <w:tcW w:w="925" w:type="dxa"/>
            <w:vAlign w:val="center"/>
          </w:tcPr>
          <w:p w:rsidR="00BE29DA" w:rsidRPr="001C2A56" w:rsidRDefault="00BE29DA" w:rsidP="00BE29DA">
            <w:pPr>
              <w:pageBreakBefore/>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1 750</w:t>
            </w:r>
          </w:p>
        </w:tc>
        <w:tc>
          <w:tcPr>
            <w:tcW w:w="925" w:type="dxa"/>
            <w:vAlign w:val="center"/>
          </w:tcPr>
          <w:p w:rsidR="00BE29DA" w:rsidRPr="001C2A56" w:rsidRDefault="00BE29DA" w:rsidP="00BE29DA">
            <w:pPr>
              <w:pageBreakBefore/>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1 825</w:t>
            </w:r>
          </w:p>
        </w:tc>
      </w:tr>
      <w:tr w:rsidR="00BE29DA" w:rsidRPr="005B0673" w:rsidTr="009450B2">
        <w:tc>
          <w:tcPr>
            <w:tcW w:w="15354" w:type="dxa"/>
            <w:gridSpan w:val="13"/>
          </w:tcPr>
          <w:p w:rsidR="00BE29DA" w:rsidRPr="007E5154" w:rsidRDefault="00BE29DA" w:rsidP="00BE29DA">
            <w:pPr>
              <w:pStyle w:val="12"/>
              <w:spacing w:before="60" w:after="60" w:line="240" w:lineRule="auto"/>
              <w:ind w:left="0" w:firstLine="0"/>
              <w:contextualSpacing w:val="0"/>
              <w:jc w:val="both"/>
              <w:rPr>
                <w:rFonts w:ascii="Times New Roman" w:hAnsi="Times New Roman" w:cs="Times New Roman"/>
                <w:b/>
                <w:lang w:val="ru-RU"/>
              </w:rPr>
            </w:pPr>
            <w:r w:rsidRPr="007E5154">
              <w:rPr>
                <w:rFonts w:ascii="Times New Roman" w:hAnsi="Times New Roman" w:cs="Times New Roman"/>
                <w:b/>
                <w:lang w:val="ru-RU"/>
              </w:rPr>
              <w:t>Стратегическая цель №6. Повышение уровня жизни</w:t>
            </w:r>
          </w:p>
        </w:tc>
      </w:tr>
      <w:tr w:rsidR="00BE29DA" w:rsidRPr="00726FA8" w:rsidTr="00E63F9B">
        <w:tc>
          <w:tcPr>
            <w:tcW w:w="4135" w:type="dxa"/>
          </w:tcPr>
          <w:p w:rsidR="00BE29DA" w:rsidRPr="007E5154" w:rsidRDefault="00BE29DA" w:rsidP="00BE29DA">
            <w:pPr>
              <w:pStyle w:val="12"/>
              <w:spacing w:before="60" w:after="60" w:line="240" w:lineRule="auto"/>
              <w:ind w:left="0" w:firstLine="0"/>
              <w:contextualSpacing w:val="0"/>
              <w:rPr>
                <w:rFonts w:ascii="Times New Roman" w:hAnsi="Times New Roman" w:cs="Times New Roman"/>
                <w:sz w:val="22"/>
                <w:szCs w:val="22"/>
                <w:lang w:val="ru-RU"/>
              </w:rPr>
            </w:pPr>
            <w:r w:rsidRPr="007E5154">
              <w:rPr>
                <w:rFonts w:ascii="Times New Roman" w:hAnsi="Times New Roman" w:cs="Times New Roman"/>
                <w:sz w:val="22"/>
                <w:szCs w:val="22"/>
                <w:lang w:val="ru-RU"/>
              </w:rPr>
              <w:t>Занятое в экономике округа население, тыс. чел.</w:t>
            </w:r>
          </w:p>
        </w:tc>
        <w:tc>
          <w:tcPr>
            <w:tcW w:w="925"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4,4</w:t>
            </w:r>
          </w:p>
        </w:tc>
        <w:tc>
          <w:tcPr>
            <w:tcW w:w="986"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4,4</w:t>
            </w:r>
          </w:p>
        </w:tc>
        <w:tc>
          <w:tcPr>
            <w:tcW w:w="983"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4,7</w:t>
            </w:r>
          </w:p>
        </w:tc>
        <w:tc>
          <w:tcPr>
            <w:tcW w:w="925"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4,9</w:t>
            </w:r>
          </w:p>
        </w:tc>
        <w:tc>
          <w:tcPr>
            <w:tcW w:w="925"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5,1</w:t>
            </w:r>
          </w:p>
        </w:tc>
        <w:tc>
          <w:tcPr>
            <w:tcW w:w="925"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5,4</w:t>
            </w:r>
          </w:p>
        </w:tc>
        <w:tc>
          <w:tcPr>
            <w:tcW w:w="925"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5,7</w:t>
            </w:r>
          </w:p>
        </w:tc>
        <w:tc>
          <w:tcPr>
            <w:tcW w:w="925"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6,1</w:t>
            </w:r>
          </w:p>
        </w:tc>
        <w:tc>
          <w:tcPr>
            <w:tcW w:w="925"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6,4</w:t>
            </w:r>
          </w:p>
        </w:tc>
        <w:tc>
          <w:tcPr>
            <w:tcW w:w="925"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6,8</w:t>
            </w:r>
          </w:p>
        </w:tc>
        <w:tc>
          <w:tcPr>
            <w:tcW w:w="925"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7,3</w:t>
            </w:r>
          </w:p>
        </w:tc>
        <w:tc>
          <w:tcPr>
            <w:tcW w:w="925"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7,7</w:t>
            </w:r>
          </w:p>
        </w:tc>
      </w:tr>
      <w:tr w:rsidR="00BE29DA" w:rsidRPr="007E5154" w:rsidTr="00E63F9B">
        <w:tc>
          <w:tcPr>
            <w:tcW w:w="4135" w:type="dxa"/>
          </w:tcPr>
          <w:p w:rsidR="00BE29DA" w:rsidRPr="007E5154" w:rsidRDefault="00BE29DA" w:rsidP="00BE29DA">
            <w:pPr>
              <w:pStyle w:val="12"/>
              <w:spacing w:before="60" w:after="60" w:line="240" w:lineRule="auto"/>
              <w:ind w:left="0" w:firstLine="0"/>
              <w:contextualSpacing w:val="0"/>
              <w:rPr>
                <w:rFonts w:ascii="Times New Roman" w:hAnsi="Times New Roman" w:cs="Times New Roman"/>
                <w:sz w:val="22"/>
                <w:szCs w:val="22"/>
                <w:lang w:val="ru-RU"/>
              </w:rPr>
            </w:pPr>
            <w:r w:rsidRPr="007E5154">
              <w:rPr>
                <w:rFonts w:ascii="Times New Roman" w:hAnsi="Times New Roman" w:cs="Times New Roman"/>
                <w:sz w:val="22"/>
                <w:szCs w:val="22"/>
                <w:lang w:val="ru-RU"/>
              </w:rPr>
              <w:t>Среднемесячная заработная плата работников крупных и средних предприятий, руб.</w:t>
            </w:r>
          </w:p>
        </w:tc>
        <w:tc>
          <w:tcPr>
            <w:tcW w:w="925"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21 377</w:t>
            </w:r>
          </w:p>
        </w:tc>
        <w:tc>
          <w:tcPr>
            <w:tcW w:w="986"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23 482,0</w:t>
            </w:r>
          </w:p>
        </w:tc>
        <w:tc>
          <w:tcPr>
            <w:tcW w:w="983"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23 033</w:t>
            </w:r>
          </w:p>
        </w:tc>
        <w:tc>
          <w:tcPr>
            <w:tcW w:w="925"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24 723</w:t>
            </w:r>
          </w:p>
        </w:tc>
        <w:tc>
          <w:tcPr>
            <w:tcW w:w="925"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26 446</w:t>
            </w:r>
          </w:p>
        </w:tc>
        <w:tc>
          <w:tcPr>
            <w:tcW w:w="925"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28 221</w:t>
            </w:r>
          </w:p>
        </w:tc>
        <w:tc>
          <w:tcPr>
            <w:tcW w:w="925"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30 049</w:t>
            </w:r>
          </w:p>
        </w:tc>
        <w:tc>
          <w:tcPr>
            <w:tcW w:w="925"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31 932</w:t>
            </w:r>
          </w:p>
        </w:tc>
        <w:tc>
          <w:tcPr>
            <w:tcW w:w="925"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33 890</w:t>
            </w:r>
          </w:p>
        </w:tc>
        <w:tc>
          <w:tcPr>
            <w:tcW w:w="925"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35 927</w:t>
            </w:r>
          </w:p>
        </w:tc>
        <w:tc>
          <w:tcPr>
            <w:tcW w:w="925"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38 045</w:t>
            </w:r>
          </w:p>
        </w:tc>
        <w:tc>
          <w:tcPr>
            <w:tcW w:w="925"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40 248</w:t>
            </w:r>
          </w:p>
        </w:tc>
      </w:tr>
    </w:tbl>
    <w:p w:rsidR="00276193" w:rsidRPr="004448BE" w:rsidRDefault="00276193" w:rsidP="002376BE">
      <w:pPr>
        <w:spacing w:after="0" w:line="240" w:lineRule="auto"/>
        <w:jc w:val="both"/>
        <w:rPr>
          <w:lang w:val="ru-RU"/>
        </w:rPr>
      </w:pPr>
    </w:p>
    <w:sectPr w:rsidR="00276193" w:rsidRPr="004448BE" w:rsidSect="002376BE">
      <w:pgSz w:w="16838" w:h="11906" w:orient="landscape"/>
      <w:pgMar w:top="1417" w:right="850" w:bottom="1702" w:left="850" w:header="567" w:footer="709" w:gutter="0"/>
      <w:cols w:space="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0205C" w:rsidRDefault="0030205C">
      <w:pPr>
        <w:spacing w:after="0" w:line="240" w:lineRule="auto"/>
      </w:pPr>
      <w:r>
        <w:separator/>
      </w:r>
    </w:p>
  </w:endnote>
  <w:endnote w:type="continuationSeparator" w:id="1">
    <w:p w:rsidR="0030205C" w:rsidRDefault="0030205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SimSun">
    <w:altName w:val="Arial Unicode MS"/>
    <w:panose1 w:val="02010600030101010101"/>
    <w:charset w:val="86"/>
    <w:family w:val="auto"/>
    <w:notTrueType/>
    <w:pitch w:val="variable"/>
    <w:sig w:usb0="00000000" w:usb1="080E0000" w:usb2="00000010" w:usb3="00000000" w:csb0="00040000" w:csb1="00000000"/>
  </w:font>
  <w:font w:name="Arial">
    <w:panose1 w:val="020B0604020202020204"/>
    <w:charset w:val="CC"/>
    <w:family w:val="swiss"/>
    <w:pitch w:val="variable"/>
    <w:sig w:usb0="20002A87" w:usb1="00000000" w:usb2="00000000" w:usb3="00000000" w:csb0="000001FF" w:csb1="00000000"/>
  </w:font>
  <w:font w:name="SimHei">
    <w:altName w:val="Arial Unicode MS"/>
    <w:panose1 w:val="02010600030101010101"/>
    <w:charset w:val="86"/>
    <w:family w:val="modern"/>
    <w:notTrueType/>
    <w:pitch w:val="fixed"/>
    <w:sig w:usb0="00000000" w:usb1="080E0000" w:usb2="00000010" w:usb3="00000000" w:csb0="00040000" w:csb1="00000000"/>
  </w:font>
  <w:font w:name="Cambria">
    <w:panose1 w:val="02040503050406030204"/>
    <w:charset w:val="CC"/>
    <w:family w:val="roman"/>
    <w:pitch w:val="variable"/>
    <w:sig w:usb0="A00002EF" w:usb1="4000004B" w:usb2="00000000" w:usb3="00000000" w:csb0="0000009F" w:csb1="00000000"/>
  </w:font>
  <w:font w:name="Calibri Light">
    <w:charset w:val="CC"/>
    <w:family w:val="swiss"/>
    <w:pitch w:val="variable"/>
    <w:sig w:usb0="A00002EF" w:usb1="4000207B" w:usb2="00000000" w:usb3="00000000" w:csb0="0000019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Peterburg">
    <w:altName w:val="Times New Roman"/>
    <w:charset w:val="00"/>
    <w:family w:val="auto"/>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517" w:rsidRPr="002376BE" w:rsidRDefault="00564517" w:rsidP="00CB3234">
    <w:pPr>
      <w:pStyle w:val="a9"/>
      <w:jc w:val="center"/>
      <w:rPr>
        <w:rFonts w:ascii="Times New Roman" w:hAnsi="Times New Roman" w:cs="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0205C" w:rsidRDefault="0030205C">
      <w:pPr>
        <w:spacing w:after="0" w:line="240" w:lineRule="auto"/>
      </w:pPr>
      <w:r>
        <w:separator/>
      </w:r>
    </w:p>
  </w:footnote>
  <w:footnote w:type="continuationSeparator" w:id="1">
    <w:p w:rsidR="0030205C" w:rsidRDefault="0030205C">
      <w:pPr>
        <w:spacing w:after="0" w:line="240" w:lineRule="auto"/>
      </w:pPr>
      <w:r>
        <w:continuationSeparator/>
      </w:r>
    </w:p>
  </w:footnote>
  <w:footnote w:id="2">
    <w:p w:rsidR="00564517" w:rsidRPr="000A70AD" w:rsidRDefault="00564517" w:rsidP="00A14018">
      <w:pPr>
        <w:pStyle w:val="af5"/>
        <w:ind w:firstLine="0"/>
        <w:jc w:val="both"/>
        <w:rPr>
          <w:rFonts w:ascii="Times New Roman" w:hAnsi="Times New Roman" w:cs="Times New Roman"/>
          <w:sz w:val="24"/>
          <w:szCs w:val="24"/>
          <w:lang w:val="ru-RU"/>
        </w:rPr>
      </w:pPr>
      <w:r w:rsidRPr="000A70AD">
        <w:rPr>
          <w:rStyle w:val="af7"/>
          <w:rFonts w:ascii="Times New Roman" w:hAnsi="Times New Roman" w:cs="Times New Roman"/>
          <w:sz w:val="24"/>
          <w:szCs w:val="24"/>
        </w:rPr>
        <w:footnoteRef/>
      </w:r>
      <w:r>
        <w:rPr>
          <w:rFonts w:ascii="Times New Roman" w:hAnsi="Times New Roman" w:cs="Times New Roman"/>
          <w:sz w:val="24"/>
          <w:szCs w:val="24"/>
          <w:lang w:val="ru-RU"/>
        </w:rPr>
        <w:t xml:space="preserve">Территориальный орган Федеральной службы государственной статистики по Калининградской области </w:t>
      </w:r>
      <w:r>
        <w:rPr>
          <w:rFonts w:ascii="Times New Roman" w:eastAsia="Times New Roman" w:hAnsi="Times New Roman" w:cs="Times New Roman"/>
          <w:color w:val="000000"/>
          <w:sz w:val="24"/>
          <w:szCs w:val="24"/>
          <w:lang w:val="ru-RU" w:eastAsia="ru-RU"/>
        </w:rPr>
        <w:t>не публикуе</w:t>
      </w:r>
      <w:r w:rsidRPr="000A70AD">
        <w:rPr>
          <w:rFonts w:ascii="Times New Roman" w:eastAsia="Times New Roman" w:hAnsi="Times New Roman" w:cs="Times New Roman"/>
          <w:color w:val="000000"/>
          <w:sz w:val="24"/>
          <w:szCs w:val="24"/>
          <w:lang w:val="ru-RU" w:eastAsia="ru-RU"/>
        </w:rPr>
        <w:t>т</w:t>
      </w:r>
      <w:r>
        <w:rPr>
          <w:rFonts w:ascii="Times New Roman" w:eastAsia="Times New Roman" w:hAnsi="Times New Roman" w:cs="Times New Roman"/>
          <w:color w:val="000000"/>
          <w:sz w:val="24"/>
          <w:szCs w:val="24"/>
          <w:lang w:val="ru-RU" w:eastAsia="ru-RU"/>
        </w:rPr>
        <w:t xml:space="preserve"> указанные данные</w:t>
      </w:r>
      <w:r w:rsidRPr="000A70AD">
        <w:rPr>
          <w:rFonts w:ascii="Times New Roman" w:eastAsia="Times New Roman" w:hAnsi="Times New Roman" w:cs="Times New Roman"/>
          <w:color w:val="000000"/>
          <w:sz w:val="24"/>
          <w:szCs w:val="24"/>
          <w:lang w:val="ru-RU" w:eastAsia="ru-RU"/>
        </w:rPr>
        <w:t xml:space="preserve"> в целях обеспечения конфиденциальности первичных статистических данных, полученных </w:t>
      </w:r>
      <w:r>
        <w:rPr>
          <w:rFonts w:ascii="Times New Roman" w:eastAsia="Times New Roman" w:hAnsi="Times New Roman" w:cs="Times New Roman"/>
          <w:color w:val="000000"/>
          <w:sz w:val="24"/>
          <w:szCs w:val="24"/>
          <w:lang w:val="ru-RU" w:eastAsia="ru-RU"/>
        </w:rPr>
        <w:t>от организаций, в соответствии</w:t>
      </w:r>
      <w:r w:rsidRPr="000A70AD">
        <w:rPr>
          <w:rFonts w:ascii="Times New Roman" w:eastAsia="Times New Roman" w:hAnsi="Times New Roman" w:cs="Times New Roman"/>
          <w:color w:val="000000"/>
          <w:sz w:val="24"/>
          <w:szCs w:val="24"/>
          <w:lang w:val="ru-RU" w:eastAsia="ru-RU"/>
        </w:rPr>
        <w:t xml:space="preserve"> Федеральным </w:t>
      </w:r>
      <w:r>
        <w:rPr>
          <w:rFonts w:ascii="Times New Roman" w:eastAsia="Times New Roman" w:hAnsi="Times New Roman" w:cs="Times New Roman"/>
          <w:color w:val="000000"/>
          <w:sz w:val="24"/>
          <w:szCs w:val="24"/>
          <w:lang w:val="ru-RU" w:eastAsia="ru-RU"/>
        </w:rPr>
        <w:t>законом от 29.11.2007 № 282-ФЗ «</w:t>
      </w:r>
      <w:r w:rsidRPr="000A70AD">
        <w:rPr>
          <w:rFonts w:ascii="Times New Roman" w:eastAsia="Times New Roman" w:hAnsi="Times New Roman" w:cs="Times New Roman"/>
          <w:color w:val="000000"/>
          <w:sz w:val="24"/>
          <w:szCs w:val="24"/>
          <w:lang w:val="ru-RU" w:eastAsia="ru-RU"/>
        </w:rPr>
        <w:t>Об официальном статистическом учете и системе государственной статистики в Россий</w:t>
      </w:r>
      <w:r>
        <w:rPr>
          <w:rFonts w:ascii="Times New Roman" w:eastAsia="Times New Roman" w:hAnsi="Times New Roman" w:cs="Times New Roman"/>
          <w:color w:val="000000"/>
          <w:sz w:val="24"/>
          <w:szCs w:val="24"/>
          <w:lang w:val="ru-RU" w:eastAsia="ru-RU"/>
        </w:rPr>
        <w:t>ской Федерации»</w:t>
      </w:r>
      <w:r w:rsidRPr="000A70AD">
        <w:rPr>
          <w:rFonts w:ascii="Times New Roman" w:eastAsia="Times New Roman" w:hAnsi="Times New Roman" w:cs="Times New Roman"/>
          <w:color w:val="000000"/>
          <w:sz w:val="24"/>
          <w:szCs w:val="24"/>
          <w:lang w:val="ru-RU" w:eastAsia="ru-RU"/>
        </w:rPr>
        <w:t xml:space="preserve"> (ст.</w:t>
      </w:r>
      <w:r>
        <w:rPr>
          <w:rFonts w:ascii="Times New Roman" w:eastAsia="Times New Roman" w:hAnsi="Times New Roman" w:cs="Times New Roman"/>
          <w:color w:val="000000"/>
          <w:sz w:val="24"/>
          <w:szCs w:val="24"/>
          <w:lang w:val="ru-RU" w:eastAsia="ru-RU"/>
        </w:rPr>
        <w:t> </w:t>
      </w:r>
      <w:r w:rsidRPr="000A70AD">
        <w:rPr>
          <w:rFonts w:ascii="Times New Roman" w:eastAsia="Times New Roman" w:hAnsi="Times New Roman" w:cs="Times New Roman"/>
          <w:color w:val="000000"/>
          <w:sz w:val="24"/>
          <w:szCs w:val="24"/>
          <w:lang w:val="ru-RU" w:eastAsia="ru-RU"/>
        </w:rPr>
        <w:t>4, п.</w:t>
      </w:r>
      <w:r>
        <w:rPr>
          <w:rFonts w:ascii="Times New Roman" w:eastAsia="Times New Roman" w:hAnsi="Times New Roman" w:cs="Times New Roman"/>
          <w:color w:val="000000"/>
          <w:sz w:val="24"/>
          <w:szCs w:val="24"/>
          <w:lang w:val="ru-RU" w:eastAsia="ru-RU"/>
        </w:rPr>
        <w:t> </w:t>
      </w:r>
      <w:r w:rsidRPr="000A70AD">
        <w:rPr>
          <w:rFonts w:ascii="Times New Roman" w:eastAsia="Times New Roman" w:hAnsi="Times New Roman" w:cs="Times New Roman"/>
          <w:color w:val="000000"/>
          <w:sz w:val="24"/>
          <w:szCs w:val="24"/>
          <w:lang w:val="ru-RU" w:eastAsia="ru-RU"/>
        </w:rPr>
        <w:t>5; ст.</w:t>
      </w:r>
      <w:r>
        <w:rPr>
          <w:rFonts w:ascii="Times New Roman" w:eastAsia="Times New Roman" w:hAnsi="Times New Roman" w:cs="Times New Roman"/>
          <w:color w:val="000000"/>
          <w:sz w:val="24"/>
          <w:szCs w:val="24"/>
          <w:lang w:val="ru-RU" w:eastAsia="ru-RU"/>
        </w:rPr>
        <w:t> </w:t>
      </w:r>
      <w:r w:rsidRPr="000A70AD">
        <w:rPr>
          <w:rFonts w:ascii="Times New Roman" w:eastAsia="Times New Roman" w:hAnsi="Times New Roman" w:cs="Times New Roman"/>
          <w:color w:val="000000"/>
          <w:sz w:val="24"/>
          <w:szCs w:val="24"/>
          <w:lang w:val="ru-RU" w:eastAsia="ru-RU"/>
        </w:rPr>
        <w:t>9, п.</w:t>
      </w:r>
      <w:r>
        <w:rPr>
          <w:rFonts w:ascii="Times New Roman" w:eastAsia="Times New Roman" w:hAnsi="Times New Roman" w:cs="Times New Roman"/>
          <w:color w:val="000000"/>
          <w:sz w:val="24"/>
          <w:szCs w:val="24"/>
          <w:lang w:val="ru-RU" w:eastAsia="ru-RU"/>
        </w:rPr>
        <w:t> </w:t>
      </w:r>
      <w:r w:rsidRPr="000A70AD">
        <w:rPr>
          <w:rFonts w:ascii="Times New Roman" w:eastAsia="Times New Roman" w:hAnsi="Times New Roman" w:cs="Times New Roman"/>
          <w:color w:val="000000"/>
          <w:sz w:val="24"/>
          <w:szCs w:val="24"/>
          <w:lang w:val="ru-RU" w:eastAsia="ru-RU"/>
        </w:rPr>
        <w:t>1)</w:t>
      </w:r>
      <w:r>
        <w:rPr>
          <w:rFonts w:ascii="Times New Roman" w:eastAsia="Times New Roman" w:hAnsi="Times New Roman" w:cs="Times New Roman"/>
          <w:color w:val="000000"/>
          <w:sz w:val="24"/>
          <w:szCs w:val="24"/>
          <w:lang w:val="ru-RU" w:eastAsia="ru-RU"/>
        </w:rPr>
        <w:t>.</w:t>
      </w:r>
    </w:p>
  </w:footnote>
  <w:footnote w:id="3">
    <w:p w:rsidR="00564517" w:rsidRPr="001E19D7" w:rsidRDefault="00564517" w:rsidP="008F3676">
      <w:pPr>
        <w:pStyle w:val="af5"/>
        <w:ind w:firstLine="0"/>
        <w:jc w:val="both"/>
        <w:rPr>
          <w:rFonts w:ascii="Times New Roman" w:hAnsi="Times New Roman" w:cs="Times New Roman"/>
          <w:sz w:val="24"/>
          <w:szCs w:val="24"/>
          <w:lang w:val="ru-RU"/>
        </w:rPr>
      </w:pPr>
      <w:r w:rsidRPr="001E19D7">
        <w:rPr>
          <w:rStyle w:val="af7"/>
          <w:rFonts w:ascii="Times New Roman" w:hAnsi="Times New Roman" w:cs="Times New Roman"/>
          <w:sz w:val="24"/>
          <w:szCs w:val="24"/>
        </w:rPr>
        <w:footnoteRef/>
      </w:r>
      <w:r w:rsidRPr="001E19D7">
        <w:rPr>
          <w:rFonts w:ascii="Times New Roman" w:hAnsi="Times New Roman" w:cs="Times New Roman"/>
          <w:sz w:val="24"/>
          <w:szCs w:val="24"/>
          <w:lang w:val="ru-RU"/>
        </w:rPr>
        <w:t xml:space="preserve">Охват </w:t>
      </w:r>
      <w:r>
        <w:rPr>
          <w:rFonts w:ascii="Times New Roman" w:hAnsi="Times New Roman" w:cs="Times New Roman"/>
          <w:sz w:val="24"/>
          <w:szCs w:val="24"/>
          <w:lang w:val="ru-RU"/>
        </w:rPr>
        <w:t>детей дошкольным образованием определен как отношение численности детей в возрасте от 0 до 7 лет, посещающих дошкольные образовательные организации, к общей численности детей по статистике в возрасте от 0 до 7 лет.</w:t>
      </w:r>
    </w:p>
  </w:footnote>
  <w:footnote w:id="4">
    <w:p w:rsidR="00564517" w:rsidRPr="00243CFB" w:rsidRDefault="00564517" w:rsidP="00B4740B">
      <w:pPr>
        <w:spacing w:line="240" w:lineRule="auto"/>
        <w:ind w:firstLine="0"/>
        <w:jc w:val="both"/>
        <w:rPr>
          <w:rFonts w:ascii="Times New Roman" w:hAnsi="Times New Roman"/>
          <w:b/>
          <w:lang w:val="ru-RU"/>
        </w:rPr>
      </w:pPr>
      <w:r>
        <w:rPr>
          <w:rStyle w:val="FootnoteCambriaNotBoldNotItalic"/>
          <w:rFonts w:ascii="Times New Roman" w:hAnsi="Times New Roman" w:cs="Times New Roman"/>
          <w:b w:val="0"/>
          <w:bCs w:val="0"/>
          <w:i w:val="0"/>
          <w:iCs w:val="0"/>
          <w:sz w:val="24"/>
          <w:szCs w:val="24"/>
          <w:vertAlign w:val="superscript"/>
        </w:rPr>
        <w:footnoteRef/>
      </w:r>
      <w:r>
        <w:rPr>
          <w:rStyle w:val="FootnoteCambriaNotBoldNotItalic"/>
          <w:rFonts w:ascii="Times New Roman" w:hAnsi="Times New Roman" w:cs="Times New Roman"/>
          <w:b w:val="0"/>
          <w:bCs w:val="0"/>
          <w:i w:val="0"/>
          <w:iCs w:val="0"/>
          <w:sz w:val="24"/>
          <w:szCs w:val="24"/>
        </w:rPr>
        <w:t> </w:t>
      </w:r>
      <w:r>
        <w:rPr>
          <w:rStyle w:val="Footnote0"/>
          <w:rFonts w:eastAsiaTheme="minorEastAsia"/>
          <w:b w:val="0"/>
          <w:i w:val="0"/>
          <w:iCs w:val="0"/>
          <w:sz w:val="24"/>
          <w:szCs w:val="24"/>
        </w:rPr>
        <w:t>«Большие вызовы» — совокупность проблем и возможностей, реакция на которые признается обществом и государством на данный период времени главной задачей своего развития. Универсальными «большими вызовами» для России в настоящий момент признаны: исчерпание и снижение эффективности использования традиционных ресурсов, демографическое сжатие и старение населения, отставание в росте продолжительности жизни от других индустриально развитых стран, изменение климата, трудности адаптации общества и государства к распространению новых «прорывных» технологий. Наука и технологии выступают инструментами, вооружающими общество знаниями, необходимыми для ответа на данные вызовы, что предполагает воплощение знаний и технологий в инновации и требует расширения научно-технологической политики за счет тесной координации с инновационной политикой.</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517" w:rsidRPr="002376BE" w:rsidRDefault="00564517" w:rsidP="002376BE">
    <w:pPr>
      <w:pStyle w:val="a4"/>
      <w:ind w:firstLine="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777CD"/>
    <w:multiLevelType w:val="multilevel"/>
    <w:tmpl w:val="042777CD"/>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731"/>
        </w:tabs>
        <w:ind w:left="731" w:hanging="360"/>
      </w:pPr>
      <w:rPr>
        <w:rFonts w:ascii="Courier New" w:hAnsi="Courier New" w:cs="Courier New" w:hint="default"/>
      </w:rPr>
    </w:lvl>
    <w:lvl w:ilvl="2">
      <w:start w:val="1"/>
      <w:numFmt w:val="bullet"/>
      <w:lvlText w:val=""/>
      <w:lvlJc w:val="left"/>
      <w:pPr>
        <w:tabs>
          <w:tab w:val="num" w:pos="1451"/>
        </w:tabs>
        <w:ind w:left="1451" w:hanging="360"/>
      </w:pPr>
      <w:rPr>
        <w:rFonts w:ascii="Wingdings" w:hAnsi="Wingdings" w:hint="default"/>
      </w:rPr>
    </w:lvl>
    <w:lvl w:ilvl="3">
      <w:start w:val="1"/>
      <w:numFmt w:val="bullet"/>
      <w:lvlText w:val=""/>
      <w:lvlJc w:val="left"/>
      <w:pPr>
        <w:tabs>
          <w:tab w:val="num" w:pos="2171"/>
        </w:tabs>
        <w:ind w:left="2171" w:hanging="360"/>
      </w:pPr>
      <w:rPr>
        <w:rFonts w:ascii="Symbol" w:hAnsi="Symbol" w:hint="default"/>
      </w:rPr>
    </w:lvl>
    <w:lvl w:ilvl="4">
      <w:start w:val="1"/>
      <w:numFmt w:val="bullet"/>
      <w:lvlText w:val="o"/>
      <w:lvlJc w:val="left"/>
      <w:pPr>
        <w:tabs>
          <w:tab w:val="num" w:pos="2891"/>
        </w:tabs>
        <w:ind w:left="2891" w:hanging="360"/>
      </w:pPr>
      <w:rPr>
        <w:rFonts w:ascii="Courier New" w:hAnsi="Courier New" w:cs="Courier New" w:hint="default"/>
      </w:rPr>
    </w:lvl>
    <w:lvl w:ilvl="5">
      <w:start w:val="1"/>
      <w:numFmt w:val="bullet"/>
      <w:lvlText w:val=""/>
      <w:lvlJc w:val="left"/>
      <w:pPr>
        <w:tabs>
          <w:tab w:val="num" w:pos="3611"/>
        </w:tabs>
        <w:ind w:left="3611" w:hanging="360"/>
      </w:pPr>
      <w:rPr>
        <w:rFonts w:ascii="Wingdings" w:hAnsi="Wingdings" w:hint="default"/>
      </w:rPr>
    </w:lvl>
    <w:lvl w:ilvl="6">
      <w:start w:val="1"/>
      <w:numFmt w:val="bullet"/>
      <w:lvlText w:val=""/>
      <w:lvlJc w:val="left"/>
      <w:pPr>
        <w:tabs>
          <w:tab w:val="num" w:pos="4331"/>
        </w:tabs>
        <w:ind w:left="4331" w:hanging="360"/>
      </w:pPr>
      <w:rPr>
        <w:rFonts w:ascii="Symbol" w:hAnsi="Symbol" w:hint="default"/>
      </w:rPr>
    </w:lvl>
    <w:lvl w:ilvl="7">
      <w:start w:val="1"/>
      <w:numFmt w:val="bullet"/>
      <w:lvlText w:val="o"/>
      <w:lvlJc w:val="left"/>
      <w:pPr>
        <w:tabs>
          <w:tab w:val="num" w:pos="5051"/>
        </w:tabs>
        <w:ind w:left="5051" w:hanging="360"/>
      </w:pPr>
      <w:rPr>
        <w:rFonts w:ascii="Courier New" w:hAnsi="Courier New" w:cs="Courier New" w:hint="default"/>
      </w:rPr>
    </w:lvl>
    <w:lvl w:ilvl="8">
      <w:start w:val="1"/>
      <w:numFmt w:val="bullet"/>
      <w:lvlText w:val=""/>
      <w:lvlJc w:val="left"/>
      <w:pPr>
        <w:tabs>
          <w:tab w:val="num" w:pos="5771"/>
        </w:tabs>
        <w:ind w:left="5771" w:hanging="360"/>
      </w:pPr>
      <w:rPr>
        <w:rFonts w:ascii="Wingdings" w:hAnsi="Wingdings" w:hint="default"/>
      </w:rPr>
    </w:lvl>
  </w:abstractNum>
  <w:abstractNum w:abstractNumId="1">
    <w:nsid w:val="0CA41093"/>
    <w:multiLevelType w:val="multilevel"/>
    <w:tmpl w:val="0CA410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109015F4"/>
    <w:multiLevelType w:val="multilevel"/>
    <w:tmpl w:val="109015F4"/>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3">
    <w:nsid w:val="22B957A0"/>
    <w:multiLevelType w:val="hybridMultilevel"/>
    <w:tmpl w:val="A9D276B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23994B0F"/>
    <w:multiLevelType w:val="multilevel"/>
    <w:tmpl w:val="23994B0F"/>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5">
    <w:nsid w:val="2A7F775C"/>
    <w:multiLevelType w:val="multilevel"/>
    <w:tmpl w:val="2A7F775C"/>
    <w:lvl w:ilvl="0">
      <w:start w:val="1"/>
      <w:numFmt w:val="decimal"/>
      <w:lvlText w:val="%1."/>
      <w:lvlJc w:val="left"/>
      <w:pPr>
        <w:ind w:left="720" w:hanging="360"/>
      </w:pPr>
      <w:rPr>
        <w:rFonts w:hint="default"/>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2E6F2524"/>
    <w:multiLevelType w:val="hybridMultilevel"/>
    <w:tmpl w:val="B9544538"/>
    <w:lvl w:ilvl="0" w:tplc="011C0098">
      <w:start w:val="1"/>
      <w:numFmt w:val="decimal"/>
      <w:pStyle w:val="1"/>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326C11C7"/>
    <w:multiLevelType w:val="multilevel"/>
    <w:tmpl w:val="326C11C7"/>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8">
    <w:nsid w:val="359A23D9"/>
    <w:multiLevelType w:val="multilevel"/>
    <w:tmpl w:val="359A23D9"/>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9">
    <w:nsid w:val="39F40EC8"/>
    <w:multiLevelType w:val="multilevel"/>
    <w:tmpl w:val="39F40EC8"/>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0">
    <w:nsid w:val="419E0007"/>
    <w:multiLevelType w:val="hybridMultilevel"/>
    <w:tmpl w:val="C356517C"/>
    <w:lvl w:ilvl="0" w:tplc="A9FA4F54">
      <w:start w:val="1"/>
      <w:numFmt w:val="decimal"/>
      <w:lvlText w:val="%1."/>
      <w:lvlJc w:val="left"/>
      <w:pPr>
        <w:tabs>
          <w:tab w:val="num" w:pos="795"/>
        </w:tabs>
        <w:ind w:left="795" w:hanging="43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431F4EAA"/>
    <w:multiLevelType w:val="multilevel"/>
    <w:tmpl w:val="8BBE6A66"/>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3."/>
      <w:lvlJc w:val="left"/>
      <w:pPr>
        <w:ind w:left="1224" w:hanging="504"/>
      </w:pPr>
      <w:rPr>
        <w:rFonts w:ascii="Times New Roman" w:eastAsiaTheme="minorHAnsi" w:hAnsi="Times New Roman" w:cs="Times New Roman"/>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44884B6A"/>
    <w:multiLevelType w:val="multilevel"/>
    <w:tmpl w:val="44884B6A"/>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3">
    <w:nsid w:val="492B4C8E"/>
    <w:multiLevelType w:val="multilevel"/>
    <w:tmpl w:val="492B4C8E"/>
    <w:lvl w:ilvl="0">
      <w:start w:val="1"/>
      <w:numFmt w:val="decimal"/>
      <w:lvlText w:val="%1."/>
      <w:lvlJc w:val="left"/>
      <w:pPr>
        <w:ind w:left="1778"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51D052FC"/>
    <w:multiLevelType w:val="multilevel"/>
    <w:tmpl w:val="51D052FC"/>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5">
    <w:nsid w:val="54730138"/>
    <w:multiLevelType w:val="multilevel"/>
    <w:tmpl w:val="54730138"/>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6">
    <w:nsid w:val="55420A1F"/>
    <w:multiLevelType w:val="multilevel"/>
    <w:tmpl w:val="55420A1F"/>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7">
    <w:nsid w:val="5583469F"/>
    <w:multiLevelType w:val="multilevel"/>
    <w:tmpl w:val="55834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5A3CD815"/>
    <w:multiLevelType w:val="multilevel"/>
    <w:tmpl w:val="5DFAD808"/>
    <w:lvl w:ilvl="0">
      <w:start w:val="1"/>
      <w:numFmt w:val="decimal"/>
      <w:lvlText w:val="%1."/>
      <w:lvlJc w:val="left"/>
      <w:pPr>
        <w:ind w:left="425" w:hanging="425"/>
      </w:pPr>
      <w:rPr>
        <w:rFonts w:ascii="SimSun" w:eastAsia="SimSun" w:hAnsi="SimSun" w:cs="SimSun" w:hint="default"/>
      </w:rPr>
    </w:lvl>
    <w:lvl w:ilvl="1">
      <w:start w:val="1"/>
      <w:numFmt w:val="decimal"/>
      <w:pStyle w:val="2"/>
      <w:lvlText w:val="%1.%2."/>
      <w:lvlJc w:val="left"/>
      <w:pPr>
        <w:ind w:left="567" w:hanging="567"/>
      </w:pPr>
      <w:rPr>
        <w:rFonts w:ascii="Times New Roman" w:eastAsia="SimSun" w:hAnsi="Times New Roman" w:cs="Times New Roman" w:hint="default"/>
        <w:b/>
        <w:bCs/>
        <w:sz w:val="28"/>
        <w:szCs w:val="28"/>
      </w:rPr>
    </w:lvl>
    <w:lvl w:ilvl="2">
      <w:start w:val="1"/>
      <w:numFmt w:val="upperRoman"/>
      <w:lvlText w:val="%1.%2.%3."/>
      <w:lvlJc w:val="left"/>
      <w:pPr>
        <w:ind w:left="709" w:hanging="709"/>
      </w:pPr>
      <w:rPr>
        <w:rFonts w:hint="default"/>
      </w:rPr>
    </w:lvl>
    <w:lvl w:ilvl="3">
      <w:start w:val="1"/>
      <w:numFmt w:val="upperRoman"/>
      <w:lvlText w:val="%1.%2.%3.%4."/>
      <w:lvlJc w:val="left"/>
      <w:pPr>
        <w:ind w:left="850" w:hanging="850"/>
      </w:pPr>
      <w:rPr>
        <w:rFonts w:hint="default"/>
      </w:rPr>
    </w:lvl>
    <w:lvl w:ilvl="4">
      <w:start w:val="1"/>
      <w:numFmt w:val="upperRoman"/>
      <w:lvlText w:val="%1.%2.%3.%4.%5."/>
      <w:lvlJc w:val="left"/>
      <w:pPr>
        <w:ind w:left="991" w:hanging="991"/>
      </w:pPr>
      <w:rPr>
        <w:rFonts w:hint="default"/>
      </w:rPr>
    </w:lvl>
    <w:lvl w:ilvl="5">
      <w:start w:val="1"/>
      <w:numFmt w:val="upperRoman"/>
      <w:lvlText w:val="%1.%2.%3.%4.%5.%6."/>
      <w:lvlJc w:val="left"/>
      <w:pPr>
        <w:ind w:left="1134" w:hanging="1134"/>
      </w:pPr>
      <w:rPr>
        <w:rFonts w:hint="default"/>
      </w:rPr>
    </w:lvl>
    <w:lvl w:ilvl="6">
      <w:start w:val="1"/>
      <w:numFmt w:val="upperRoman"/>
      <w:lvlText w:val="%1.%2.%3.%4.%5.%6.%7."/>
      <w:lvlJc w:val="left"/>
      <w:pPr>
        <w:ind w:left="1275" w:hanging="1275"/>
      </w:pPr>
      <w:rPr>
        <w:rFonts w:hint="default"/>
      </w:rPr>
    </w:lvl>
    <w:lvl w:ilvl="7">
      <w:start w:val="1"/>
      <w:numFmt w:val="upperRoman"/>
      <w:lvlText w:val="%1.%2.%3.%4.%5.%6.%7.%8."/>
      <w:lvlJc w:val="left"/>
      <w:pPr>
        <w:ind w:left="1418" w:hanging="1418"/>
      </w:pPr>
      <w:rPr>
        <w:rFonts w:hint="default"/>
      </w:rPr>
    </w:lvl>
    <w:lvl w:ilvl="8">
      <w:start w:val="1"/>
      <w:numFmt w:val="upperRoman"/>
      <w:lvlText w:val="%1.%2.%3.%4.%5.%6.%7.%8.%9."/>
      <w:lvlJc w:val="left"/>
      <w:pPr>
        <w:ind w:left="1558" w:hanging="1558"/>
      </w:pPr>
      <w:rPr>
        <w:rFonts w:hint="default"/>
      </w:rPr>
    </w:lvl>
  </w:abstractNum>
  <w:abstractNum w:abstractNumId="19">
    <w:nsid w:val="5A3CD851"/>
    <w:multiLevelType w:val="multilevel"/>
    <w:tmpl w:val="2F5C6C4E"/>
    <w:lvl w:ilvl="0">
      <w:start w:val="2"/>
      <w:numFmt w:val="decimal"/>
      <w:lvlText w:val="%1."/>
      <w:lvlJc w:val="left"/>
      <w:pPr>
        <w:ind w:left="425" w:hanging="425"/>
      </w:pPr>
      <w:rPr>
        <w:rFonts w:ascii="SimSun" w:eastAsia="SimSun" w:hAnsi="SimSun" w:cs="SimSun" w:hint="default"/>
      </w:rPr>
    </w:lvl>
    <w:lvl w:ilvl="1">
      <w:start w:val="1"/>
      <w:numFmt w:val="decimal"/>
      <w:lvlText w:val="%1.%2."/>
      <w:lvlJc w:val="left"/>
      <w:pPr>
        <w:ind w:left="567" w:hanging="567"/>
      </w:pPr>
      <w:rPr>
        <w:rFonts w:ascii="Times New Roman" w:eastAsia="SimSun" w:hAnsi="Times New Roman" w:cs="Times New Roman" w:hint="default"/>
        <w:b/>
        <w:bCs/>
        <w:sz w:val="28"/>
        <w:szCs w:val="28"/>
      </w:rPr>
    </w:lvl>
    <w:lvl w:ilvl="2">
      <w:start w:val="1"/>
      <w:numFmt w:val="upperRoman"/>
      <w:lvlText w:val="%1.%2.%3."/>
      <w:lvlJc w:val="left"/>
      <w:pPr>
        <w:ind w:left="709" w:hanging="709"/>
      </w:pPr>
      <w:rPr>
        <w:rFonts w:hint="default"/>
      </w:rPr>
    </w:lvl>
    <w:lvl w:ilvl="3">
      <w:start w:val="1"/>
      <w:numFmt w:val="upperRoman"/>
      <w:lvlText w:val="%1.%2.%3.%4."/>
      <w:lvlJc w:val="left"/>
      <w:pPr>
        <w:ind w:left="850" w:hanging="850"/>
      </w:pPr>
      <w:rPr>
        <w:rFonts w:hint="default"/>
      </w:rPr>
    </w:lvl>
    <w:lvl w:ilvl="4">
      <w:start w:val="1"/>
      <w:numFmt w:val="upperRoman"/>
      <w:lvlText w:val="%1.%2.%3.%4.%5."/>
      <w:lvlJc w:val="left"/>
      <w:pPr>
        <w:ind w:left="991" w:hanging="991"/>
      </w:pPr>
      <w:rPr>
        <w:rFonts w:hint="default"/>
      </w:rPr>
    </w:lvl>
    <w:lvl w:ilvl="5">
      <w:start w:val="1"/>
      <w:numFmt w:val="upperRoman"/>
      <w:lvlText w:val="%1.%2.%3.%4.%5.%6."/>
      <w:lvlJc w:val="left"/>
      <w:pPr>
        <w:ind w:left="1134" w:hanging="1134"/>
      </w:pPr>
      <w:rPr>
        <w:rFonts w:hint="default"/>
      </w:rPr>
    </w:lvl>
    <w:lvl w:ilvl="6">
      <w:start w:val="1"/>
      <w:numFmt w:val="upperRoman"/>
      <w:lvlText w:val="%1.%2.%3.%4.%5.%6.%7."/>
      <w:lvlJc w:val="left"/>
      <w:pPr>
        <w:ind w:left="1275" w:hanging="1275"/>
      </w:pPr>
      <w:rPr>
        <w:rFonts w:hint="default"/>
      </w:rPr>
    </w:lvl>
    <w:lvl w:ilvl="7">
      <w:start w:val="1"/>
      <w:numFmt w:val="upperRoman"/>
      <w:lvlText w:val="%1.%2.%3.%4.%5.%6.%7.%8."/>
      <w:lvlJc w:val="left"/>
      <w:pPr>
        <w:ind w:left="1418" w:hanging="1418"/>
      </w:pPr>
      <w:rPr>
        <w:rFonts w:hint="default"/>
      </w:rPr>
    </w:lvl>
    <w:lvl w:ilvl="8">
      <w:start w:val="1"/>
      <w:numFmt w:val="upperRoman"/>
      <w:lvlText w:val="%1.%2.%3.%4.%5.%6.%7.%8.%9."/>
      <w:lvlJc w:val="left"/>
      <w:pPr>
        <w:ind w:left="1558" w:hanging="1558"/>
      </w:pPr>
      <w:rPr>
        <w:rFonts w:hint="default"/>
      </w:rPr>
    </w:lvl>
  </w:abstractNum>
  <w:abstractNum w:abstractNumId="20">
    <w:nsid w:val="5A3CD87A"/>
    <w:multiLevelType w:val="multilevel"/>
    <w:tmpl w:val="5A3CD87A"/>
    <w:lvl w:ilvl="0">
      <w:start w:val="3"/>
      <w:numFmt w:val="decimal"/>
      <w:lvlText w:val="%1."/>
      <w:lvlJc w:val="left"/>
      <w:pPr>
        <w:ind w:left="425" w:hanging="425"/>
      </w:pPr>
      <w:rPr>
        <w:rFonts w:ascii="SimSun" w:eastAsia="SimSun" w:hAnsi="SimSun" w:cs="SimSun" w:hint="default"/>
      </w:rPr>
    </w:lvl>
    <w:lvl w:ilvl="1">
      <w:start w:val="1"/>
      <w:numFmt w:val="decimal"/>
      <w:lvlText w:val="%1.%2."/>
      <w:lvlJc w:val="left"/>
      <w:pPr>
        <w:ind w:left="567" w:hanging="567"/>
      </w:pPr>
      <w:rPr>
        <w:rFonts w:ascii="Times New Roman" w:eastAsia="SimSun" w:hAnsi="Times New Roman" w:cs="Times New Roman" w:hint="default"/>
        <w:b/>
        <w:bCs/>
        <w:sz w:val="28"/>
        <w:szCs w:val="28"/>
      </w:rPr>
    </w:lvl>
    <w:lvl w:ilvl="2">
      <w:start w:val="1"/>
      <w:numFmt w:val="upperRoman"/>
      <w:lvlText w:val="%1.%2.%3."/>
      <w:lvlJc w:val="left"/>
      <w:pPr>
        <w:ind w:left="709" w:hanging="709"/>
      </w:pPr>
      <w:rPr>
        <w:rFonts w:hint="default"/>
      </w:rPr>
    </w:lvl>
    <w:lvl w:ilvl="3">
      <w:start w:val="1"/>
      <w:numFmt w:val="upperRoman"/>
      <w:lvlText w:val="%1.%2.%3.%4."/>
      <w:lvlJc w:val="left"/>
      <w:pPr>
        <w:ind w:left="850" w:hanging="850"/>
      </w:pPr>
      <w:rPr>
        <w:rFonts w:hint="default"/>
      </w:rPr>
    </w:lvl>
    <w:lvl w:ilvl="4">
      <w:start w:val="1"/>
      <w:numFmt w:val="upperRoman"/>
      <w:lvlText w:val="%1.%2.%3.%4.%5."/>
      <w:lvlJc w:val="left"/>
      <w:pPr>
        <w:ind w:left="991" w:hanging="991"/>
      </w:pPr>
      <w:rPr>
        <w:rFonts w:hint="default"/>
      </w:rPr>
    </w:lvl>
    <w:lvl w:ilvl="5">
      <w:start w:val="1"/>
      <w:numFmt w:val="upperRoman"/>
      <w:lvlText w:val="%1.%2.%3.%4.%5.%6."/>
      <w:lvlJc w:val="left"/>
      <w:pPr>
        <w:ind w:left="1134" w:hanging="1134"/>
      </w:pPr>
      <w:rPr>
        <w:rFonts w:hint="default"/>
      </w:rPr>
    </w:lvl>
    <w:lvl w:ilvl="6">
      <w:start w:val="1"/>
      <w:numFmt w:val="upperRoman"/>
      <w:lvlText w:val="%1.%2.%3.%4.%5.%6.%7."/>
      <w:lvlJc w:val="left"/>
      <w:pPr>
        <w:ind w:left="1275" w:hanging="1275"/>
      </w:pPr>
      <w:rPr>
        <w:rFonts w:hint="default"/>
      </w:rPr>
    </w:lvl>
    <w:lvl w:ilvl="7">
      <w:start w:val="1"/>
      <w:numFmt w:val="upperRoman"/>
      <w:lvlText w:val="%1.%2.%3.%4.%5.%6.%7.%8."/>
      <w:lvlJc w:val="left"/>
      <w:pPr>
        <w:ind w:left="1418" w:hanging="1418"/>
      </w:pPr>
      <w:rPr>
        <w:rFonts w:hint="default"/>
      </w:rPr>
    </w:lvl>
    <w:lvl w:ilvl="8">
      <w:start w:val="1"/>
      <w:numFmt w:val="upperRoman"/>
      <w:lvlText w:val="%1.%2.%3.%4.%5.%6.%7.%8.%9."/>
      <w:lvlJc w:val="left"/>
      <w:pPr>
        <w:ind w:left="1558" w:hanging="1558"/>
      </w:pPr>
      <w:rPr>
        <w:rFonts w:hint="default"/>
      </w:rPr>
    </w:lvl>
  </w:abstractNum>
  <w:abstractNum w:abstractNumId="21">
    <w:nsid w:val="5A3CE94C"/>
    <w:multiLevelType w:val="multilevel"/>
    <w:tmpl w:val="5A3CE94C"/>
    <w:lvl w:ilvl="0">
      <w:start w:val="1"/>
      <w:numFmt w:val="bullet"/>
      <w:lvlText w:val=""/>
      <w:lvlJc w:val="left"/>
      <w:pPr>
        <w:ind w:left="1429" w:hanging="360"/>
      </w:pPr>
      <w:rPr>
        <w:rFonts w:ascii="Symbol" w:hAnsi="Symbol" w:hint="default"/>
      </w:rPr>
    </w:lvl>
    <w:lvl w:ilvl="1">
      <w:start w:val="1"/>
      <w:numFmt w:val="bullet"/>
      <w:lvlText w:val="−"/>
      <w:lvlJc w:val="left"/>
      <w:pPr>
        <w:ind w:left="2149" w:hanging="360"/>
      </w:pPr>
      <w:rPr>
        <w:rFonts w:ascii="Times New Roman" w:hAnsi="Times New Roman" w:cs="Times New Roman"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2">
    <w:nsid w:val="5A3D0489"/>
    <w:multiLevelType w:val="singleLevel"/>
    <w:tmpl w:val="5A3D0489"/>
    <w:lvl w:ilvl="0">
      <w:start w:val="1"/>
      <w:numFmt w:val="decimal"/>
      <w:lvlText w:val="%1."/>
      <w:lvlJc w:val="left"/>
      <w:pPr>
        <w:ind w:left="425" w:hanging="425"/>
      </w:pPr>
      <w:rPr>
        <w:rFonts w:hint="default"/>
      </w:rPr>
    </w:lvl>
  </w:abstractNum>
  <w:abstractNum w:abstractNumId="23">
    <w:nsid w:val="5A3E28DE"/>
    <w:multiLevelType w:val="singleLevel"/>
    <w:tmpl w:val="5A3E28DE"/>
    <w:lvl w:ilvl="0">
      <w:start w:val="1"/>
      <w:numFmt w:val="bullet"/>
      <w:lvlText w:val="−"/>
      <w:lvlJc w:val="left"/>
      <w:pPr>
        <w:ind w:left="420" w:hanging="420"/>
      </w:pPr>
      <w:rPr>
        <w:rFonts w:ascii="Times New Roman" w:hAnsi="Times New Roman" w:cs="Times New Roman" w:hint="default"/>
      </w:rPr>
    </w:lvl>
  </w:abstractNum>
  <w:abstractNum w:abstractNumId="24">
    <w:nsid w:val="5A3E3539"/>
    <w:multiLevelType w:val="singleLevel"/>
    <w:tmpl w:val="5A3E3539"/>
    <w:lvl w:ilvl="0">
      <w:start w:val="1"/>
      <w:numFmt w:val="bullet"/>
      <w:lvlText w:val="−"/>
      <w:lvlJc w:val="left"/>
      <w:pPr>
        <w:ind w:left="420" w:hanging="420"/>
      </w:pPr>
      <w:rPr>
        <w:rFonts w:ascii="Times New Roman" w:hAnsi="Times New Roman" w:cs="Times New Roman" w:hint="default"/>
      </w:rPr>
    </w:lvl>
  </w:abstractNum>
  <w:abstractNum w:abstractNumId="25">
    <w:nsid w:val="5A3E55FA"/>
    <w:multiLevelType w:val="singleLevel"/>
    <w:tmpl w:val="5A3E55FA"/>
    <w:lvl w:ilvl="0">
      <w:start w:val="1"/>
      <w:numFmt w:val="bullet"/>
      <w:lvlText w:val="−"/>
      <w:lvlJc w:val="left"/>
      <w:pPr>
        <w:ind w:left="420" w:hanging="420"/>
      </w:pPr>
      <w:rPr>
        <w:rFonts w:ascii="Times New Roman" w:hAnsi="Times New Roman" w:cs="Times New Roman" w:hint="default"/>
      </w:rPr>
    </w:lvl>
  </w:abstractNum>
  <w:abstractNum w:abstractNumId="26">
    <w:nsid w:val="5A3E56D9"/>
    <w:multiLevelType w:val="singleLevel"/>
    <w:tmpl w:val="5A3E56D9"/>
    <w:lvl w:ilvl="0">
      <w:start w:val="1"/>
      <w:numFmt w:val="decimal"/>
      <w:lvlText w:val="%1."/>
      <w:lvlJc w:val="left"/>
      <w:pPr>
        <w:ind w:left="425" w:hanging="425"/>
      </w:pPr>
      <w:rPr>
        <w:rFonts w:hint="default"/>
      </w:rPr>
    </w:lvl>
  </w:abstractNum>
  <w:abstractNum w:abstractNumId="27">
    <w:nsid w:val="5A3F7E73"/>
    <w:multiLevelType w:val="singleLevel"/>
    <w:tmpl w:val="5A3F7E73"/>
    <w:lvl w:ilvl="0">
      <w:start w:val="1"/>
      <w:numFmt w:val="bullet"/>
      <w:lvlText w:val="−"/>
      <w:lvlJc w:val="left"/>
      <w:pPr>
        <w:ind w:left="420" w:hanging="420"/>
      </w:pPr>
      <w:rPr>
        <w:rFonts w:ascii="Times New Roman" w:hAnsi="Times New Roman" w:cs="Times New Roman" w:hint="default"/>
      </w:rPr>
    </w:lvl>
  </w:abstractNum>
  <w:abstractNum w:abstractNumId="28">
    <w:nsid w:val="5A3FAC4D"/>
    <w:multiLevelType w:val="multilevel"/>
    <w:tmpl w:val="5A3FAC4D"/>
    <w:lvl w:ilvl="0">
      <w:start w:val="4"/>
      <w:numFmt w:val="decimal"/>
      <w:lvlText w:val="%1."/>
      <w:lvlJc w:val="left"/>
      <w:pPr>
        <w:ind w:left="425" w:hanging="425"/>
      </w:pPr>
      <w:rPr>
        <w:rFonts w:ascii="SimSun" w:eastAsia="SimSun" w:hAnsi="SimSun" w:cs="SimSun" w:hint="default"/>
      </w:rPr>
    </w:lvl>
    <w:lvl w:ilvl="1">
      <w:start w:val="1"/>
      <w:numFmt w:val="decimal"/>
      <w:lvlText w:val="%1.%2."/>
      <w:lvlJc w:val="left"/>
      <w:pPr>
        <w:ind w:left="567" w:hanging="567"/>
      </w:pPr>
      <w:rPr>
        <w:rFonts w:ascii="Times New Roman" w:eastAsia="SimSun" w:hAnsi="Times New Roman" w:cs="Times New Roman" w:hint="default"/>
        <w:b/>
        <w:bCs/>
        <w:sz w:val="28"/>
        <w:szCs w:val="28"/>
      </w:rPr>
    </w:lvl>
    <w:lvl w:ilvl="2">
      <w:start w:val="1"/>
      <w:numFmt w:val="upperRoman"/>
      <w:lvlText w:val="%1.%2.%3."/>
      <w:lvlJc w:val="left"/>
      <w:pPr>
        <w:ind w:left="709" w:hanging="709"/>
      </w:pPr>
      <w:rPr>
        <w:rFonts w:hint="default"/>
      </w:rPr>
    </w:lvl>
    <w:lvl w:ilvl="3">
      <w:start w:val="1"/>
      <w:numFmt w:val="upperRoman"/>
      <w:lvlText w:val="%1.%2.%3.%4."/>
      <w:lvlJc w:val="left"/>
      <w:pPr>
        <w:ind w:left="850" w:hanging="850"/>
      </w:pPr>
      <w:rPr>
        <w:rFonts w:hint="default"/>
      </w:rPr>
    </w:lvl>
    <w:lvl w:ilvl="4">
      <w:start w:val="1"/>
      <w:numFmt w:val="upperRoman"/>
      <w:lvlText w:val="%1.%2.%3.%4.%5."/>
      <w:lvlJc w:val="left"/>
      <w:pPr>
        <w:ind w:left="991" w:hanging="991"/>
      </w:pPr>
      <w:rPr>
        <w:rFonts w:hint="default"/>
      </w:rPr>
    </w:lvl>
    <w:lvl w:ilvl="5">
      <w:start w:val="1"/>
      <w:numFmt w:val="upperRoman"/>
      <w:lvlText w:val="%1.%2.%3.%4.%5.%6."/>
      <w:lvlJc w:val="left"/>
      <w:pPr>
        <w:ind w:left="1134" w:hanging="1134"/>
      </w:pPr>
      <w:rPr>
        <w:rFonts w:hint="default"/>
      </w:rPr>
    </w:lvl>
    <w:lvl w:ilvl="6">
      <w:start w:val="1"/>
      <w:numFmt w:val="upperRoman"/>
      <w:lvlText w:val="%1.%2.%3.%4.%5.%6.%7."/>
      <w:lvlJc w:val="left"/>
      <w:pPr>
        <w:ind w:left="1275" w:hanging="1275"/>
      </w:pPr>
      <w:rPr>
        <w:rFonts w:hint="default"/>
      </w:rPr>
    </w:lvl>
    <w:lvl w:ilvl="7">
      <w:start w:val="1"/>
      <w:numFmt w:val="upperRoman"/>
      <w:lvlText w:val="%1.%2.%3.%4.%5.%6.%7.%8."/>
      <w:lvlJc w:val="left"/>
      <w:pPr>
        <w:ind w:left="1418" w:hanging="1418"/>
      </w:pPr>
      <w:rPr>
        <w:rFonts w:hint="default"/>
      </w:rPr>
    </w:lvl>
    <w:lvl w:ilvl="8">
      <w:start w:val="1"/>
      <w:numFmt w:val="upperRoman"/>
      <w:lvlText w:val="%1.%2.%3.%4.%5.%6.%7.%8.%9."/>
      <w:lvlJc w:val="left"/>
      <w:pPr>
        <w:ind w:left="1558" w:hanging="1558"/>
      </w:pPr>
      <w:rPr>
        <w:rFonts w:hint="default"/>
      </w:rPr>
    </w:lvl>
  </w:abstractNum>
  <w:abstractNum w:abstractNumId="29">
    <w:nsid w:val="5ECB508D"/>
    <w:multiLevelType w:val="multilevel"/>
    <w:tmpl w:val="5ECB508D"/>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0">
    <w:nsid w:val="5F66094B"/>
    <w:multiLevelType w:val="multilevel"/>
    <w:tmpl w:val="5F66094B"/>
    <w:lvl w:ilvl="0">
      <w:start w:val="1"/>
      <w:numFmt w:val="bullet"/>
      <w:lvlText w:val=""/>
      <w:lvlJc w:val="left"/>
      <w:pPr>
        <w:tabs>
          <w:tab w:val="num" w:pos="1069"/>
        </w:tabs>
        <w:ind w:left="1069"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nsid w:val="637C60BA"/>
    <w:multiLevelType w:val="multilevel"/>
    <w:tmpl w:val="637C60BA"/>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2">
    <w:nsid w:val="64E62B27"/>
    <w:multiLevelType w:val="hybridMultilevel"/>
    <w:tmpl w:val="8040A61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697864B9"/>
    <w:multiLevelType w:val="hybridMultilevel"/>
    <w:tmpl w:val="93883168"/>
    <w:lvl w:ilvl="0" w:tplc="3842CB56">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F78172D"/>
    <w:multiLevelType w:val="multilevel"/>
    <w:tmpl w:val="6F78172D"/>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5">
    <w:nsid w:val="73B233FD"/>
    <w:multiLevelType w:val="multilevel"/>
    <w:tmpl w:val="0419001F"/>
    <w:styleLink w:val="1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rFonts w:ascii="Times New Roman" w:hAnsi="Times New Roman"/>
        <w:sz w:val="28"/>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77885DEB"/>
    <w:multiLevelType w:val="hybridMultilevel"/>
    <w:tmpl w:val="7C2C45C4"/>
    <w:lvl w:ilvl="0" w:tplc="3842CB5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77EA1407"/>
    <w:multiLevelType w:val="multilevel"/>
    <w:tmpl w:val="77EA1407"/>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731"/>
        </w:tabs>
        <w:ind w:left="731" w:hanging="360"/>
      </w:pPr>
      <w:rPr>
        <w:rFonts w:ascii="Courier New" w:hAnsi="Courier New" w:cs="Courier New" w:hint="default"/>
      </w:rPr>
    </w:lvl>
    <w:lvl w:ilvl="2">
      <w:start w:val="1"/>
      <w:numFmt w:val="bullet"/>
      <w:lvlText w:val=""/>
      <w:lvlJc w:val="left"/>
      <w:pPr>
        <w:tabs>
          <w:tab w:val="num" w:pos="1451"/>
        </w:tabs>
        <w:ind w:left="1451" w:hanging="360"/>
      </w:pPr>
      <w:rPr>
        <w:rFonts w:ascii="Wingdings" w:hAnsi="Wingdings" w:hint="default"/>
      </w:rPr>
    </w:lvl>
    <w:lvl w:ilvl="3">
      <w:start w:val="1"/>
      <w:numFmt w:val="bullet"/>
      <w:lvlText w:val=""/>
      <w:lvlJc w:val="left"/>
      <w:pPr>
        <w:tabs>
          <w:tab w:val="num" w:pos="2171"/>
        </w:tabs>
        <w:ind w:left="2171" w:hanging="360"/>
      </w:pPr>
      <w:rPr>
        <w:rFonts w:ascii="Symbol" w:hAnsi="Symbol" w:hint="default"/>
      </w:rPr>
    </w:lvl>
    <w:lvl w:ilvl="4">
      <w:start w:val="1"/>
      <w:numFmt w:val="bullet"/>
      <w:lvlText w:val="o"/>
      <w:lvlJc w:val="left"/>
      <w:pPr>
        <w:tabs>
          <w:tab w:val="num" w:pos="2891"/>
        </w:tabs>
        <w:ind w:left="2891" w:hanging="360"/>
      </w:pPr>
      <w:rPr>
        <w:rFonts w:ascii="Courier New" w:hAnsi="Courier New" w:cs="Courier New" w:hint="default"/>
      </w:rPr>
    </w:lvl>
    <w:lvl w:ilvl="5">
      <w:start w:val="1"/>
      <w:numFmt w:val="bullet"/>
      <w:lvlText w:val=""/>
      <w:lvlJc w:val="left"/>
      <w:pPr>
        <w:tabs>
          <w:tab w:val="num" w:pos="3611"/>
        </w:tabs>
        <w:ind w:left="3611" w:hanging="360"/>
      </w:pPr>
      <w:rPr>
        <w:rFonts w:ascii="Wingdings" w:hAnsi="Wingdings" w:hint="default"/>
      </w:rPr>
    </w:lvl>
    <w:lvl w:ilvl="6">
      <w:start w:val="1"/>
      <w:numFmt w:val="bullet"/>
      <w:lvlText w:val=""/>
      <w:lvlJc w:val="left"/>
      <w:pPr>
        <w:tabs>
          <w:tab w:val="num" w:pos="4331"/>
        </w:tabs>
        <w:ind w:left="4331" w:hanging="360"/>
      </w:pPr>
      <w:rPr>
        <w:rFonts w:ascii="Symbol" w:hAnsi="Symbol" w:hint="default"/>
      </w:rPr>
    </w:lvl>
    <w:lvl w:ilvl="7">
      <w:start w:val="1"/>
      <w:numFmt w:val="bullet"/>
      <w:lvlText w:val="o"/>
      <w:lvlJc w:val="left"/>
      <w:pPr>
        <w:tabs>
          <w:tab w:val="num" w:pos="5051"/>
        </w:tabs>
        <w:ind w:left="5051" w:hanging="360"/>
      </w:pPr>
      <w:rPr>
        <w:rFonts w:ascii="Courier New" w:hAnsi="Courier New" w:cs="Courier New" w:hint="default"/>
      </w:rPr>
    </w:lvl>
    <w:lvl w:ilvl="8">
      <w:start w:val="1"/>
      <w:numFmt w:val="bullet"/>
      <w:lvlText w:val=""/>
      <w:lvlJc w:val="left"/>
      <w:pPr>
        <w:tabs>
          <w:tab w:val="num" w:pos="5771"/>
        </w:tabs>
        <w:ind w:left="5771" w:hanging="360"/>
      </w:pPr>
      <w:rPr>
        <w:rFonts w:ascii="Wingdings" w:hAnsi="Wingdings" w:hint="default"/>
      </w:rPr>
    </w:lvl>
  </w:abstractNum>
  <w:abstractNum w:abstractNumId="38">
    <w:nsid w:val="7E351345"/>
    <w:multiLevelType w:val="multilevel"/>
    <w:tmpl w:val="7E351345"/>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num w:numId="1">
    <w:abstractNumId w:val="12"/>
  </w:num>
  <w:num w:numId="2">
    <w:abstractNumId w:val="22"/>
  </w:num>
  <w:num w:numId="3">
    <w:abstractNumId w:val="18"/>
  </w:num>
  <w:num w:numId="4">
    <w:abstractNumId w:val="21"/>
  </w:num>
  <w:num w:numId="5">
    <w:abstractNumId w:val="19"/>
  </w:num>
  <w:num w:numId="6">
    <w:abstractNumId w:val="2"/>
  </w:num>
  <w:num w:numId="7">
    <w:abstractNumId w:val="17"/>
  </w:num>
  <w:num w:numId="8">
    <w:abstractNumId w:val="15"/>
  </w:num>
  <w:num w:numId="9">
    <w:abstractNumId w:val="1"/>
  </w:num>
  <w:num w:numId="10">
    <w:abstractNumId w:val="26"/>
  </w:num>
  <w:num w:numId="11">
    <w:abstractNumId w:val="25"/>
  </w:num>
  <w:num w:numId="12">
    <w:abstractNumId w:val="9"/>
  </w:num>
  <w:num w:numId="13">
    <w:abstractNumId w:val="5"/>
  </w:num>
  <w:num w:numId="14">
    <w:abstractNumId w:val="13"/>
  </w:num>
  <w:num w:numId="15">
    <w:abstractNumId w:val="20"/>
  </w:num>
  <w:num w:numId="16">
    <w:abstractNumId w:val="23"/>
  </w:num>
  <w:num w:numId="17">
    <w:abstractNumId w:val="24"/>
  </w:num>
  <w:num w:numId="18">
    <w:abstractNumId w:val="27"/>
  </w:num>
  <w:num w:numId="19">
    <w:abstractNumId w:val="7"/>
  </w:num>
  <w:num w:numId="20">
    <w:abstractNumId w:val="28"/>
  </w:num>
  <w:num w:numId="21">
    <w:abstractNumId w:val="35"/>
  </w:num>
  <w:num w:numId="22">
    <w:abstractNumId w:val="6"/>
  </w:num>
  <w:num w:numId="23">
    <w:abstractNumId w:val="36"/>
  </w:num>
  <w:num w:numId="24">
    <w:abstractNumId w:val="33"/>
  </w:num>
  <w:num w:numId="25">
    <w:abstractNumId w:val="34"/>
  </w:num>
  <w:num w:numId="26">
    <w:abstractNumId w:val="30"/>
  </w:num>
  <w:num w:numId="27">
    <w:abstractNumId w:val="0"/>
  </w:num>
  <w:num w:numId="28">
    <w:abstractNumId w:val="37"/>
  </w:num>
  <w:num w:numId="29">
    <w:abstractNumId w:val="38"/>
  </w:num>
  <w:num w:numId="30">
    <w:abstractNumId w:val="31"/>
  </w:num>
  <w:num w:numId="31">
    <w:abstractNumId w:val="14"/>
  </w:num>
  <w:num w:numId="32">
    <w:abstractNumId w:val="29"/>
  </w:num>
  <w:num w:numId="33">
    <w:abstractNumId w:val="4"/>
  </w:num>
  <w:num w:numId="34">
    <w:abstractNumId w:val="8"/>
  </w:num>
  <w:num w:numId="35">
    <w:abstractNumId w:val="16"/>
  </w:num>
  <w:num w:numId="36">
    <w:abstractNumId w:val="3"/>
  </w:num>
  <w:num w:numId="37">
    <w:abstractNumId w:val="10"/>
  </w:num>
  <w:num w:numId="38">
    <w:abstractNumId w:val="32"/>
  </w:num>
  <w:num w:numId="39">
    <w:abstractNumId w:val="6"/>
  </w:num>
  <w:num w:numId="40">
    <w:abstractNumId w:val="18"/>
  </w:num>
  <w:num w:numId="41">
    <w:abstractNumId w:val="11"/>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992"/>
  <w:hyphenationZone w:val="357"/>
  <w:drawingGridVerticalSpacing w:val="156"/>
  <w:noPunctuationKerning/>
  <w:characterSpacingControl w:val="compressPunctuation"/>
  <w:footnotePr>
    <w:footnote w:id="0"/>
    <w:footnote w:id="1"/>
  </w:footnotePr>
  <w:endnotePr>
    <w:endnote w:id="0"/>
    <w:endnote w:id="1"/>
  </w:endnotePr>
  <w:compat>
    <w:spaceForUL/>
    <w:balanceSingleByteDoubleByteWidth/>
    <w:doNotLeaveBackslashAlone/>
    <w:doNotExpandShiftReturn/>
    <w:adjustLineHeightInTable/>
    <w:useFELayout/>
  </w:compat>
  <w:rsids>
    <w:rsidRoot w:val="00206F3B"/>
    <w:rsid w:val="0001280C"/>
    <w:rsid w:val="000148BC"/>
    <w:rsid w:val="000164CE"/>
    <w:rsid w:val="000268E3"/>
    <w:rsid w:val="00032035"/>
    <w:rsid w:val="00033F73"/>
    <w:rsid w:val="00036319"/>
    <w:rsid w:val="00037716"/>
    <w:rsid w:val="00041FB5"/>
    <w:rsid w:val="00057D6D"/>
    <w:rsid w:val="00062109"/>
    <w:rsid w:val="00066F5A"/>
    <w:rsid w:val="00071DC9"/>
    <w:rsid w:val="0007567D"/>
    <w:rsid w:val="000945FC"/>
    <w:rsid w:val="000A0E4C"/>
    <w:rsid w:val="000A70AD"/>
    <w:rsid w:val="000B043B"/>
    <w:rsid w:val="000B1E10"/>
    <w:rsid w:val="000B28DA"/>
    <w:rsid w:val="000B38B8"/>
    <w:rsid w:val="000B51F3"/>
    <w:rsid w:val="000C4C76"/>
    <w:rsid w:val="000C5734"/>
    <w:rsid w:val="000C5950"/>
    <w:rsid w:val="000C5CED"/>
    <w:rsid w:val="000D7E9A"/>
    <w:rsid w:val="000E5C8D"/>
    <w:rsid w:val="000E65D4"/>
    <w:rsid w:val="000F60B4"/>
    <w:rsid w:val="00114A65"/>
    <w:rsid w:val="00125EB3"/>
    <w:rsid w:val="0015291E"/>
    <w:rsid w:val="00153ECD"/>
    <w:rsid w:val="00164570"/>
    <w:rsid w:val="0016610B"/>
    <w:rsid w:val="00166EF0"/>
    <w:rsid w:val="00170AA3"/>
    <w:rsid w:val="00177C92"/>
    <w:rsid w:val="00181567"/>
    <w:rsid w:val="0019382B"/>
    <w:rsid w:val="001B4B70"/>
    <w:rsid w:val="001B5A03"/>
    <w:rsid w:val="001B76FF"/>
    <w:rsid w:val="001C21F8"/>
    <w:rsid w:val="001C2A56"/>
    <w:rsid w:val="001C4004"/>
    <w:rsid w:val="001E19D7"/>
    <w:rsid w:val="001E3A82"/>
    <w:rsid w:val="001E4833"/>
    <w:rsid w:val="001F654A"/>
    <w:rsid w:val="00206EFF"/>
    <w:rsid w:val="00206F3B"/>
    <w:rsid w:val="00210C2E"/>
    <w:rsid w:val="0021113C"/>
    <w:rsid w:val="002128A3"/>
    <w:rsid w:val="00227EB6"/>
    <w:rsid w:val="0023484C"/>
    <w:rsid w:val="002376BE"/>
    <w:rsid w:val="00243CFB"/>
    <w:rsid w:val="00251384"/>
    <w:rsid w:val="00261440"/>
    <w:rsid w:val="0026759F"/>
    <w:rsid w:val="00276193"/>
    <w:rsid w:val="00280131"/>
    <w:rsid w:val="002875A4"/>
    <w:rsid w:val="0029193D"/>
    <w:rsid w:val="002968FB"/>
    <w:rsid w:val="002B24CE"/>
    <w:rsid w:val="002C5C48"/>
    <w:rsid w:val="002C7408"/>
    <w:rsid w:val="002D7254"/>
    <w:rsid w:val="002E1A94"/>
    <w:rsid w:val="002E42D1"/>
    <w:rsid w:val="002E72E1"/>
    <w:rsid w:val="002F1AA4"/>
    <w:rsid w:val="0030205C"/>
    <w:rsid w:val="00303B15"/>
    <w:rsid w:val="0030608E"/>
    <w:rsid w:val="00310921"/>
    <w:rsid w:val="00311545"/>
    <w:rsid w:val="00313024"/>
    <w:rsid w:val="0031425B"/>
    <w:rsid w:val="00317A7A"/>
    <w:rsid w:val="00325839"/>
    <w:rsid w:val="0033065F"/>
    <w:rsid w:val="00337AE6"/>
    <w:rsid w:val="003418F6"/>
    <w:rsid w:val="00353D28"/>
    <w:rsid w:val="00355395"/>
    <w:rsid w:val="00355C31"/>
    <w:rsid w:val="00362EDB"/>
    <w:rsid w:val="00363A9A"/>
    <w:rsid w:val="003646D2"/>
    <w:rsid w:val="0038194C"/>
    <w:rsid w:val="0038768E"/>
    <w:rsid w:val="00390E32"/>
    <w:rsid w:val="003974B8"/>
    <w:rsid w:val="003B7526"/>
    <w:rsid w:val="003B75E4"/>
    <w:rsid w:val="003B7673"/>
    <w:rsid w:val="003D147D"/>
    <w:rsid w:val="003D39DD"/>
    <w:rsid w:val="003D4C4C"/>
    <w:rsid w:val="003E1413"/>
    <w:rsid w:val="003F4477"/>
    <w:rsid w:val="00402724"/>
    <w:rsid w:val="00420DD4"/>
    <w:rsid w:val="004225BD"/>
    <w:rsid w:val="0042509D"/>
    <w:rsid w:val="00426A96"/>
    <w:rsid w:val="00430CBB"/>
    <w:rsid w:val="00430D1C"/>
    <w:rsid w:val="0043414E"/>
    <w:rsid w:val="004346B7"/>
    <w:rsid w:val="00436DEB"/>
    <w:rsid w:val="00436F6D"/>
    <w:rsid w:val="0044167B"/>
    <w:rsid w:val="00442869"/>
    <w:rsid w:val="004433E9"/>
    <w:rsid w:val="0044462F"/>
    <w:rsid w:val="004448BE"/>
    <w:rsid w:val="00470A4B"/>
    <w:rsid w:val="00470E1E"/>
    <w:rsid w:val="00474190"/>
    <w:rsid w:val="00474FAD"/>
    <w:rsid w:val="00475FDD"/>
    <w:rsid w:val="00490419"/>
    <w:rsid w:val="004929D5"/>
    <w:rsid w:val="004A6FC4"/>
    <w:rsid w:val="004B3D2D"/>
    <w:rsid w:val="004C75A5"/>
    <w:rsid w:val="004D3168"/>
    <w:rsid w:val="004D391F"/>
    <w:rsid w:val="004E7AE1"/>
    <w:rsid w:val="004F6EEA"/>
    <w:rsid w:val="0050036A"/>
    <w:rsid w:val="005107C6"/>
    <w:rsid w:val="00517763"/>
    <w:rsid w:val="00525C95"/>
    <w:rsid w:val="00544718"/>
    <w:rsid w:val="00545D59"/>
    <w:rsid w:val="0055146A"/>
    <w:rsid w:val="005552E3"/>
    <w:rsid w:val="00556A09"/>
    <w:rsid w:val="00564512"/>
    <w:rsid w:val="00564517"/>
    <w:rsid w:val="00581591"/>
    <w:rsid w:val="00586FD6"/>
    <w:rsid w:val="00595CA4"/>
    <w:rsid w:val="005A4050"/>
    <w:rsid w:val="005B0137"/>
    <w:rsid w:val="005B0673"/>
    <w:rsid w:val="005C5738"/>
    <w:rsid w:val="005C6311"/>
    <w:rsid w:val="005D4BD8"/>
    <w:rsid w:val="005D68A1"/>
    <w:rsid w:val="005D6D78"/>
    <w:rsid w:val="005E2D53"/>
    <w:rsid w:val="005F7036"/>
    <w:rsid w:val="006033AA"/>
    <w:rsid w:val="00605A5B"/>
    <w:rsid w:val="00616C4A"/>
    <w:rsid w:val="00616F58"/>
    <w:rsid w:val="006217D7"/>
    <w:rsid w:val="006249B3"/>
    <w:rsid w:val="00626D18"/>
    <w:rsid w:val="00632D99"/>
    <w:rsid w:val="006376CE"/>
    <w:rsid w:val="0065658E"/>
    <w:rsid w:val="00663342"/>
    <w:rsid w:val="006C4FD5"/>
    <w:rsid w:val="00704B66"/>
    <w:rsid w:val="00710D8D"/>
    <w:rsid w:val="00726FA8"/>
    <w:rsid w:val="00735E0D"/>
    <w:rsid w:val="007379EF"/>
    <w:rsid w:val="007452AE"/>
    <w:rsid w:val="00782F53"/>
    <w:rsid w:val="0078747C"/>
    <w:rsid w:val="00793B6F"/>
    <w:rsid w:val="007944F1"/>
    <w:rsid w:val="007A02D6"/>
    <w:rsid w:val="007A0835"/>
    <w:rsid w:val="007A0EA8"/>
    <w:rsid w:val="007A5410"/>
    <w:rsid w:val="007A5525"/>
    <w:rsid w:val="007B289D"/>
    <w:rsid w:val="007B790A"/>
    <w:rsid w:val="007C08C5"/>
    <w:rsid w:val="007C5051"/>
    <w:rsid w:val="007D149D"/>
    <w:rsid w:val="007E5154"/>
    <w:rsid w:val="007F0D68"/>
    <w:rsid w:val="007F0F60"/>
    <w:rsid w:val="007F3531"/>
    <w:rsid w:val="007F7ABE"/>
    <w:rsid w:val="008029EE"/>
    <w:rsid w:val="008031B9"/>
    <w:rsid w:val="00806F7D"/>
    <w:rsid w:val="008109FD"/>
    <w:rsid w:val="008149A1"/>
    <w:rsid w:val="00814EE3"/>
    <w:rsid w:val="00830232"/>
    <w:rsid w:val="00835443"/>
    <w:rsid w:val="0083783A"/>
    <w:rsid w:val="0084743A"/>
    <w:rsid w:val="00847E0E"/>
    <w:rsid w:val="008507C6"/>
    <w:rsid w:val="008520A7"/>
    <w:rsid w:val="00861C35"/>
    <w:rsid w:val="008718B7"/>
    <w:rsid w:val="00873768"/>
    <w:rsid w:val="00885AF6"/>
    <w:rsid w:val="00887969"/>
    <w:rsid w:val="00887D37"/>
    <w:rsid w:val="008A2127"/>
    <w:rsid w:val="008A346C"/>
    <w:rsid w:val="008A7055"/>
    <w:rsid w:val="008B6845"/>
    <w:rsid w:val="008B70B6"/>
    <w:rsid w:val="008D0871"/>
    <w:rsid w:val="008D67D5"/>
    <w:rsid w:val="008F29C1"/>
    <w:rsid w:val="008F3676"/>
    <w:rsid w:val="00924982"/>
    <w:rsid w:val="0093426F"/>
    <w:rsid w:val="00937642"/>
    <w:rsid w:val="00937967"/>
    <w:rsid w:val="009428C3"/>
    <w:rsid w:val="0094426A"/>
    <w:rsid w:val="009450AE"/>
    <w:rsid w:val="009450B2"/>
    <w:rsid w:val="00967E3A"/>
    <w:rsid w:val="00973D0A"/>
    <w:rsid w:val="00974C8B"/>
    <w:rsid w:val="00976B2B"/>
    <w:rsid w:val="009815B4"/>
    <w:rsid w:val="00984661"/>
    <w:rsid w:val="00986ECA"/>
    <w:rsid w:val="009937BD"/>
    <w:rsid w:val="009A0703"/>
    <w:rsid w:val="009A2221"/>
    <w:rsid w:val="009A718C"/>
    <w:rsid w:val="009B15D6"/>
    <w:rsid w:val="009B48CE"/>
    <w:rsid w:val="009B7DCE"/>
    <w:rsid w:val="009C6204"/>
    <w:rsid w:val="009C72C7"/>
    <w:rsid w:val="009D62D4"/>
    <w:rsid w:val="009F11CC"/>
    <w:rsid w:val="009F5D3A"/>
    <w:rsid w:val="00A00538"/>
    <w:rsid w:val="00A07387"/>
    <w:rsid w:val="00A10340"/>
    <w:rsid w:val="00A10AEA"/>
    <w:rsid w:val="00A14018"/>
    <w:rsid w:val="00A14CB1"/>
    <w:rsid w:val="00A16E7F"/>
    <w:rsid w:val="00A20A9B"/>
    <w:rsid w:val="00A254C8"/>
    <w:rsid w:val="00A27FB3"/>
    <w:rsid w:val="00A31812"/>
    <w:rsid w:val="00A45FA7"/>
    <w:rsid w:val="00A60363"/>
    <w:rsid w:val="00A71B2E"/>
    <w:rsid w:val="00A8043F"/>
    <w:rsid w:val="00A902E9"/>
    <w:rsid w:val="00A97B80"/>
    <w:rsid w:val="00AA0BBD"/>
    <w:rsid w:val="00AA4F88"/>
    <w:rsid w:val="00AB0078"/>
    <w:rsid w:val="00AC6E8E"/>
    <w:rsid w:val="00AD10F3"/>
    <w:rsid w:val="00AD7D88"/>
    <w:rsid w:val="00AE12CC"/>
    <w:rsid w:val="00AE56D9"/>
    <w:rsid w:val="00AE6278"/>
    <w:rsid w:val="00AF39ED"/>
    <w:rsid w:val="00B0442A"/>
    <w:rsid w:val="00B11D2C"/>
    <w:rsid w:val="00B23E97"/>
    <w:rsid w:val="00B4740B"/>
    <w:rsid w:val="00B545B9"/>
    <w:rsid w:val="00B7228C"/>
    <w:rsid w:val="00B747EA"/>
    <w:rsid w:val="00B768F1"/>
    <w:rsid w:val="00B76CC5"/>
    <w:rsid w:val="00B7784D"/>
    <w:rsid w:val="00B943B2"/>
    <w:rsid w:val="00B96179"/>
    <w:rsid w:val="00BA1B15"/>
    <w:rsid w:val="00BA630B"/>
    <w:rsid w:val="00BB2A93"/>
    <w:rsid w:val="00BC6A19"/>
    <w:rsid w:val="00BD6094"/>
    <w:rsid w:val="00BE29DA"/>
    <w:rsid w:val="00BE3107"/>
    <w:rsid w:val="00BF7561"/>
    <w:rsid w:val="00C10A4C"/>
    <w:rsid w:val="00C16E1B"/>
    <w:rsid w:val="00C320F6"/>
    <w:rsid w:val="00C351AB"/>
    <w:rsid w:val="00C4236E"/>
    <w:rsid w:val="00C4367E"/>
    <w:rsid w:val="00C53623"/>
    <w:rsid w:val="00C674B6"/>
    <w:rsid w:val="00C72E08"/>
    <w:rsid w:val="00C76666"/>
    <w:rsid w:val="00C8203F"/>
    <w:rsid w:val="00C83212"/>
    <w:rsid w:val="00C8515F"/>
    <w:rsid w:val="00C870EA"/>
    <w:rsid w:val="00CA0EBB"/>
    <w:rsid w:val="00CB3234"/>
    <w:rsid w:val="00CB3B91"/>
    <w:rsid w:val="00CC1671"/>
    <w:rsid w:val="00CC1FDD"/>
    <w:rsid w:val="00CC7BB6"/>
    <w:rsid w:val="00CD239B"/>
    <w:rsid w:val="00CD2DAD"/>
    <w:rsid w:val="00CE1A2E"/>
    <w:rsid w:val="00CF251E"/>
    <w:rsid w:val="00CF5264"/>
    <w:rsid w:val="00D03632"/>
    <w:rsid w:val="00D04EB0"/>
    <w:rsid w:val="00D11BEA"/>
    <w:rsid w:val="00D12643"/>
    <w:rsid w:val="00D12CB2"/>
    <w:rsid w:val="00D14BCB"/>
    <w:rsid w:val="00D170CE"/>
    <w:rsid w:val="00D21F34"/>
    <w:rsid w:val="00D253A1"/>
    <w:rsid w:val="00D27003"/>
    <w:rsid w:val="00D30FC9"/>
    <w:rsid w:val="00D430EE"/>
    <w:rsid w:val="00D53902"/>
    <w:rsid w:val="00D5490C"/>
    <w:rsid w:val="00D6316B"/>
    <w:rsid w:val="00D713EF"/>
    <w:rsid w:val="00D73E4B"/>
    <w:rsid w:val="00D833EE"/>
    <w:rsid w:val="00D8378A"/>
    <w:rsid w:val="00D87681"/>
    <w:rsid w:val="00D9267D"/>
    <w:rsid w:val="00D93DA9"/>
    <w:rsid w:val="00D94B57"/>
    <w:rsid w:val="00D94F8C"/>
    <w:rsid w:val="00D95388"/>
    <w:rsid w:val="00DA224D"/>
    <w:rsid w:val="00DA5E10"/>
    <w:rsid w:val="00DB68EC"/>
    <w:rsid w:val="00DC3C22"/>
    <w:rsid w:val="00DD3917"/>
    <w:rsid w:val="00DE1CC2"/>
    <w:rsid w:val="00DF25AD"/>
    <w:rsid w:val="00E16EF3"/>
    <w:rsid w:val="00E21B30"/>
    <w:rsid w:val="00E23655"/>
    <w:rsid w:val="00E23ED6"/>
    <w:rsid w:val="00E24717"/>
    <w:rsid w:val="00E31F53"/>
    <w:rsid w:val="00E37BF0"/>
    <w:rsid w:val="00E403AC"/>
    <w:rsid w:val="00E4118E"/>
    <w:rsid w:val="00E43932"/>
    <w:rsid w:val="00E43CA4"/>
    <w:rsid w:val="00E5100D"/>
    <w:rsid w:val="00E55867"/>
    <w:rsid w:val="00E57D59"/>
    <w:rsid w:val="00E6267F"/>
    <w:rsid w:val="00E63F9B"/>
    <w:rsid w:val="00E65E94"/>
    <w:rsid w:val="00E710A6"/>
    <w:rsid w:val="00E71C14"/>
    <w:rsid w:val="00E87429"/>
    <w:rsid w:val="00E95732"/>
    <w:rsid w:val="00EA4F3A"/>
    <w:rsid w:val="00EA63CE"/>
    <w:rsid w:val="00EC7AF4"/>
    <w:rsid w:val="00ED1F29"/>
    <w:rsid w:val="00ED2407"/>
    <w:rsid w:val="00ED2CB3"/>
    <w:rsid w:val="00ED57D1"/>
    <w:rsid w:val="00ED6F1A"/>
    <w:rsid w:val="00EF5018"/>
    <w:rsid w:val="00F001C1"/>
    <w:rsid w:val="00F035D1"/>
    <w:rsid w:val="00F054D3"/>
    <w:rsid w:val="00F064B8"/>
    <w:rsid w:val="00F07C4C"/>
    <w:rsid w:val="00F10C2D"/>
    <w:rsid w:val="00F214DD"/>
    <w:rsid w:val="00F26EF6"/>
    <w:rsid w:val="00F3259C"/>
    <w:rsid w:val="00F36190"/>
    <w:rsid w:val="00F4218B"/>
    <w:rsid w:val="00F445B9"/>
    <w:rsid w:val="00F45C7E"/>
    <w:rsid w:val="00F7138F"/>
    <w:rsid w:val="00F825B7"/>
    <w:rsid w:val="00F94D11"/>
    <w:rsid w:val="00F95B7E"/>
    <w:rsid w:val="00FA3467"/>
    <w:rsid w:val="00FB28D8"/>
    <w:rsid w:val="00FB3BA2"/>
    <w:rsid w:val="00FE46BA"/>
    <w:rsid w:val="00FF6884"/>
    <w:rsid w:val="01AC75B2"/>
    <w:rsid w:val="0A7F3C13"/>
    <w:rsid w:val="0CF109B5"/>
    <w:rsid w:val="0E4B4859"/>
    <w:rsid w:val="0ECE6FC6"/>
    <w:rsid w:val="0EDA4699"/>
    <w:rsid w:val="0F4979B8"/>
    <w:rsid w:val="0F6A1AE4"/>
    <w:rsid w:val="0FD675B5"/>
    <w:rsid w:val="10DD6D30"/>
    <w:rsid w:val="15EA46D8"/>
    <w:rsid w:val="16D446FE"/>
    <w:rsid w:val="180D3464"/>
    <w:rsid w:val="1CE33EDC"/>
    <w:rsid w:val="1E8D6CA2"/>
    <w:rsid w:val="244F1CC3"/>
    <w:rsid w:val="25B16339"/>
    <w:rsid w:val="2A8F2EDF"/>
    <w:rsid w:val="2B382380"/>
    <w:rsid w:val="2E5664A0"/>
    <w:rsid w:val="33025DD5"/>
    <w:rsid w:val="3450404D"/>
    <w:rsid w:val="34F52F70"/>
    <w:rsid w:val="385B5F97"/>
    <w:rsid w:val="39CF4867"/>
    <w:rsid w:val="3A1014A0"/>
    <w:rsid w:val="3C09591F"/>
    <w:rsid w:val="3CF35F2B"/>
    <w:rsid w:val="3E542A2F"/>
    <w:rsid w:val="3E6A36E6"/>
    <w:rsid w:val="3F597FEA"/>
    <w:rsid w:val="40CF7C48"/>
    <w:rsid w:val="44240714"/>
    <w:rsid w:val="45830C52"/>
    <w:rsid w:val="47F21585"/>
    <w:rsid w:val="49CF57F5"/>
    <w:rsid w:val="49E836EF"/>
    <w:rsid w:val="4D5B1EBB"/>
    <w:rsid w:val="50DF2E74"/>
    <w:rsid w:val="517C35A1"/>
    <w:rsid w:val="55B11C42"/>
    <w:rsid w:val="55C72494"/>
    <w:rsid w:val="57E86717"/>
    <w:rsid w:val="580A0885"/>
    <w:rsid w:val="59A407D9"/>
    <w:rsid w:val="5C715C7A"/>
    <w:rsid w:val="5D901879"/>
    <w:rsid w:val="670E1C16"/>
    <w:rsid w:val="6B133CC7"/>
    <w:rsid w:val="6D1031F9"/>
    <w:rsid w:val="707F7F31"/>
    <w:rsid w:val="7A031C08"/>
    <w:rsid w:val="7AE51D2C"/>
    <w:rsid w:val="7C563B11"/>
    <w:rsid w:val="7E9E6F75"/>
    <w:rsid w:val="7F0F2CA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ru-RU" w:eastAsia="ru-RU"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qFormat="1"/>
    <w:lsdException w:name="toc 5" w:qFormat="1"/>
    <w:lsdException w:name="toc 6" w:qFormat="1"/>
    <w:lsdException w:name="toc 7" w:qFormat="1"/>
    <w:lsdException w:name="toc 8" w:qFormat="1"/>
    <w:lsdException w:name="toc 9" w:qFormat="1"/>
    <w:lsdException w:name="header" w:qFormat="1"/>
    <w:lsdException w:name="footer" w:uiPriority="9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Default Paragraph Font" w:qFormat="1"/>
    <w:lsdException w:name="Body Text" w:qFormat="1"/>
    <w:lsdException w:name="Body Text Indent"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qFormat="1"/>
    <w:lsdException w:name="Normal Table" w:qFormat="1"/>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unhideWhenUsed="0"/>
    <w:lsdException w:name="No Spacing" w:semiHidden="0" w:uiPriority="99" w:unhideWhenUsed="0"/>
    <w:lsdException w:name="Light Shading" w:semiHidden="0" w:uiPriority="99" w:unhideWhenUsed="0"/>
    <w:lsdException w:name="Light List" w:semiHidden="0" w:uiPriority="99" w:unhideWhenUsed="0"/>
    <w:lsdException w:name="Light Grid" w:semiHidden="0" w:uiPriority="99" w:unhideWhenUsed="0"/>
    <w:lsdException w:name="Medium Shading 1" w:semiHidden="0" w:uiPriority="99" w:unhideWhenUsed="0"/>
    <w:lsdException w:name="Medium Shading 2" w:semiHidden="0" w:uiPriority="99" w:unhideWhenUsed="0"/>
    <w:lsdException w:name="Medium List 1" w:semiHidden="0" w:uiPriority="99" w:unhideWhenUsed="0"/>
    <w:lsdException w:name="Medium List 2" w:semiHidden="0" w:uiPriority="99" w:unhideWhenUsed="0"/>
    <w:lsdException w:name="Medium Grid 1" w:semiHidden="0" w:uiPriority="99" w:unhideWhenUsed="0"/>
    <w:lsdException w:name="Medium Grid 2" w:semiHidden="0" w:uiPriority="99" w:unhideWhenUsed="0"/>
    <w:lsdException w:name="Medium Grid 3" w:semiHidden="0" w:uiPriority="99" w:unhideWhenUsed="0"/>
    <w:lsdException w:name="Dark List" w:semiHidden="0" w:uiPriority="99" w:unhideWhenUsed="0"/>
    <w:lsdException w:name="Colorful Shading" w:semiHidden="0" w:uiPriority="99" w:unhideWhenUsed="0"/>
    <w:lsdException w:name="Colorful List" w:semiHidden="0" w:uiPriority="99" w:unhideWhenUsed="0"/>
    <w:lsdException w:name="Colorful Grid" w:semiHidden="0" w:uiPriority="99" w:unhideWhenUsed="0"/>
    <w:lsdException w:name="Light Shading Accent 1" w:semiHidden="0" w:uiPriority="99" w:unhideWhenUsed="0"/>
    <w:lsdException w:name="Light List Accent 1" w:semiHidden="0" w:uiPriority="99" w:unhideWhenUsed="0"/>
    <w:lsdException w:name="Light Grid Accent 1" w:semiHidden="0" w:uiPriority="99" w:unhideWhenUsed="0"/>
    <w:lsdException w:name="Medium Shading 1 Accent 1" w:semiHidden="0" w:uiPriority="99" w:unhideWhenUsed="0"/>
    <w:lsdException w:name="Medium Shading 2 Accent 1" w:semiHidden="0" w:uiPriority="99" w:unhideWhenUsed="0"/>
    <w:lsdException w:name="Medium List 1 Accent 1" w:semiHidden="0" w:uiPriority="99"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99" w:unhideWhenUsed="0"/>
    <w:lsdException w:name="Medium Grid 1 Accent 1" w:semiHidden="0" w:uiPriority="99" w:unhideWhenUsed="0"/>
    <w:lsdException w:name="Medium Grid 2 Accent 1" w:semiHidden="0" w:uiPriority="99" w:unhideWhenUsed="0"/>
    <w:lsdException w:name="Medium Grid 3 Accent 1" w:semiHidden="0" w:uiPriority="99" w:unhideWhenUsed="0"/>
    <w:lsdException w:name="Dark List Accent 1" w:semiHidden="0" w:uiPriority="99" w:unhideWhenUsed="0"/>
    <w:lsdException w:name="Colorful Shading Accent 1" w:semiHidden="0" w:uiPriority="99" w:unhideWhenUsed="0"/>
    <w:lsdException w:name="Colorful List Accent 1" w:semiHidden="0" w:uiPriority="99" w:unhideWhenUsed="0"/>
    <w:lsdException w:name="Colorful Grid Accent 1" w:semiHidden="0" w:uiPriority="99" w:unhideWhenUsed="0"/>
    <w:lsdException w:name="Light Shading Accent 2" w:semiHidden="0" w:uiPriority="99" w:unhideWhenUsed="0"/>
    <w:lsdException w:name="Light List Accent 2" w:semiHidden="0" w:uiPriority="99" w:unhideWhenUsed="0"/>
    <w:lsdException w:name="Light Grid Accent 2" w:semiHidden="0" w:uiPriority="99" w:unhideWhenUsed="0"/>
    <w:lsdException w:name="Medium Shading 1 Accent 2" w:semiHidden="0" w:uiPriority="99" w:unhideWhenUsed="0"/>
    <w:lsdException w:name="Medium Shading 2 Accent 2" w:semiHidden="0" w:uiPriority="99" w:unhideWhenUsed="0"/>
    <w:lsdException w:name="Medium List 1 Accent 2" w:semiHidden="0" w:uiPriority="99" w:unhideWhenUsed="0"/>
    <w:lsdException w:name="Medium List 2 Accent 2" w:semiHidden="0" w:uiPriority="99" w:unhideWhenUsed="0"/>
    <w:lsdException w:name="Medium Grid 1 Accent 2" w:semiHidden="0" w:uiPriority="99" w:unhideWhenUsed="0"/>
    <w:lsdException w:name="Medium Grid 2 Accent 2" w:semiHidden="0" w:uiPriority="99" w:unhideWhenUsed="0"/>
    <w:lsdException w:name="Medium Grid 3 Accent 2" w:semiHidden="0" w:uiPriority="99" w:unhideWhenUsed="0"/>
    <w:lsdException w:name="Dark List Accent 2" w:semiHidden="0" w:uiPriority="99" w:unhideWhenUsed="0"/>
    <w:lsdException w:name="Colorful Shading Accent 2" w:semiHidden="0" w:uiPriority="99" w:unhideWhenUsed="0"/>
    <w:lsdException w:name="Colorful List Accent 2" w:semiHidden="0" w:uiPriority="99" w:unhideWhenUsed="0"/>
    <w:lsdException w:name="Colorful Grid Accent 2" w:semiHidden="0" w:uiPriority="99" w:unhideWhenUsed="0"/>
    <w:lsdException w:name="Light Shading Accent 3" w:semiHidden="0" w:uiPriority="99" w:unhideWhenUsed="0"/>
    <w:lsdException w:name="Light List Accent 3" w:semiHidden="0" w:uiPriority="99" w:unhideWhenUsed="0"/>
    <w:lsdException w:name="Light Grid Accent 3" w:semiHidden="0" w:uiPriority="99" w:unhideWhenUsed="0"/>
    <w:lsdException w:name="Medium Shading 1 Accent 3" w:semiHidden="0" w:uiPriority="99" w:unhideWhenUsed="0"/>
    <w:lsdException w:name="Medium Shading 2 Accent 3" w:semiHidden="0" w:uiPriority="99" w:unhideWhenUsed="0"/>
    <w:lsdException w:name="Medium List 1 Accent 3" w:semiHidden="0" w:uiPriority="99" w:unhideWhenUsed="0"/>
    <w:lsdException w:name="Medium List 2 Accent 3" w:semiHidden="0" w:uiPriority="99" w:unhideWhenUsed="0"/>
    <w:lsdException w:name="Medium Grid 1 Accent 3" w:semiHidden="0" w:uiPriority="99" w:unhideWhenUsed="0"/>
    <w:lsdException w:name="Medium Grid 2 Accent 3" w:semiHidden="0" w:uiPriority="99" w:unhideWhenUsed="0"/>
    <w:lsdException w:name="Medium Grid 3 Accent 3" w:semiHidden="0" w:uiPriority="99" w:unhideWhenUsed="0"/>
    <w:lsdException w:name="Dark List Accent 3" w:semiHidden="0" w:uiPriority="99" w:unhideWhenUsed="0"/>
    <w:lsdException w:name="Colorful Shading Accent 3" w:semiHidden="0" w:uiPriority="99" w:unhideWhenUsed="0"/>
    <w:lsdException w:name="Colorful List Accent 3" w:semiHidden="0" w:uiPriority="99" w:unhideWhenUsed="0"/>
    <w:lsdException w:name="Colorful Grid Accent 3" w:semiHidden="0" w:uiPriority="99" w:unhideWhenUsed="0"/>
    <w:lsdException w:name="Light Shading Accent 4" w:semiHidden="0" w:uiPriority="99" w:unhideWhenUsed="0"/>
    <w:lsdException w:name="Light List Accent 4" w:semiHidden="0" w:uiPriority="99" w:unhideWhenUsed="0"/>
    <w:lsdException w:name="Light Grid Accent 4" w:semiHidden="0" w:uiPriority="99" w:unhideWhenUsed="0"/>
    <w:lsdException w:name="Medium Shading 1 Accent 4" w:semiHidden="0" w:uiPriority="99" w:unhideWhenUsed="0"/>
    <w:lsdException w:name="Medium Shading 2 Accent 4" w:semiHidden="0" w:uiPriority="99" w:unhideWhenUsed="0"/>
    <w:lsdException w:name="Medium List 1 Accent 4" w:semiHidden="0" w:uiPriority="99" w:unhideWhenUsed="0"/>
    <w:lsdException w:name="Medium List 2 Accent 4" w:semiHidden="0" w:uiPriority="99" w:unhideWhenUsed="0"/>
    <w:lsdException w:name="Medium Grid 1 Accent 4" w:semiHidden="0" w:uiPriority="99" w:unhideWhenUsed="0"/>
    <w:lsdException w:name="Medium Grid 2 Accent 4" w:semiHidden="0" w:uiPriority="99" w:unhideWhenUsed="0"/>
    <w:lsdException w:name="Medium Grid 3 Accent 4" w:semiHidden="0" w:uiPriority="99" w:unhideWhenUsed="0"/>
    <w:lsdException w:name="Dark List Accent 4" w:semiHidden="0" w:uiPriority="99" w:unhideWhenUsed="0"/>
    <w:lsdException w:name="Colorful Shading Accent 4" w:semiHidden="0" w:uiPriority="99" w:unhideWhenUsed="0"/>
    <w:lsdException w:name="Colorful List Accent 4" w:semiHidden="0" w:uiPriority="99" w:unhideWhenUsed="0"/>
    <w:lsdException w:name="Colorful Grid Accent 4" w:semiHidden="0" w:uiPriority="99" w:unhideWhenUsed="0"/>
    <w:lsdException w:name="Light Shading Accent 5" w:semiHidden="0" w:uiPriority="99" w:unhideWhenUsed="0"/>
    <w:lsdException w:name="Light List Accent 5" w:semiHidden="0" w:uiPriority="99" w:unhideWhenUsed="0"/>
    <w:lsdException w:name="Light Grid Accent 5" w:semiHidden="0" w:uiPriority="99" w:unhideWhenUsed="0"/>
    <w:lsdException w:name="Medium Shading 1 Accent 5" w:semiHidden="0" w:uiPriority="99" w:unhideWhenUsed="0"/>
    <w:lsdException w:name="Medium Shading 2 Accent 5" w:semiHidden="0" w:uiPriority="99" w:unhideWhenUsed="0"/>
    <w:lsdException w:name="Medium List 1 Accent 5" w:semiHidden="0" w:uiPriority="99" w:unhideWhenUsed="0"/>
    <w:lsdException w:name="Medium List 2 Accent 5" w:semiHidden="0" w:uiPriority="99" w:unhideWhenUsed="0"/>
    <w:lsdException w:name="Medium Grid 1 Accent 5" w:semiHidden="0" w:uiPriority="99" w:unhideWhenUsed="0"/>
    <w:lsdException w:name="Medium Grid 2 Accent 5" w:semiHidden="0" w:uiPriority="99" w:unhideWhenUsed="0"/>
    <w:lsdException w:name="Medium Grid 3 Accent 5" w:semiHidden="0" w:uiPriority="99" w:unhideWhenUsed="0"/>
    <w:lsdException w:name="Dark List Accent 5" w:semiHidden="0" w:uiPriority="99" w:unhideWhenUsed="0"/>
    <w:lsdException w:name="Colorful Shading Accent 5" w:semiHidden="0" w:uiPriority="99" w:unhideWhenUsed="0"/>
    <w:lsdException w:name="Colorful List Accent 5" w:semiHidden="0" w:uiPriority="99" w:unhideWhenUsed="0"/>
    <w:lsdException w:name="Colorful Grid Accent 5" w:semiHidden="0" w:uiPriority="99" w:unhideWhenUsed="0"/>
    <w:lsdException w:name="Light Shading Accent 6" w:semiHidden="0" w:uiPriority="99" w:unhideWhenUsed="0"/>
    <w:lsdException w:name="Light List Accent 6" w:semiHidden="0" w:uiPriority="99" w:unhideWhenUsed="0"/>
    <w:lsdException w:name="Light Grid Accent 6" w:semiHidden="0" w:uiPriority="99" w:unhideWhenUsed="0"/>
    <w:lsdException w:name="Medium Shading 1 Accent 6" w:semiHidden="0" w:uiPriority="99" w:unhideWhenUsed="0"/>
    <w:lsdException w:name="Medium Shading 2 Accent 6" w:semiHidden="0" w:uiPriority="99" w:unhideWhenUsed="0"/>
    <w:lsdException w:name="Medium List 1 Accent 6" w:semiHidden="0" w:uiPriority="99" w:unhideWhenUsed="0"/>
    <w:lsdException w:name="Medium List 2 Accent 6" w:semiHidden="0" w:uiPriority="99" w:unhideWhenUsed="0"/>
    <w:lsdException w:name="Medium Grid 1 Accent 6" w:semiHidden="0" w:uiPriority="99" w:unhideWhenUsed="0"/>
    <w:lsdException w:name="Medium Grid 2 Accent 6" w:semiHidden="0" w:uiPriority="99" w:unhideWhenUsed="0"/>
    <w:lsdException w:name="Medium Grid 3 Accent 6" w:semiHidden="0" w:uiPriority="99" w:unhideWhenUsed="0"/>
    <w:lsdException w:name="Dark List Accent 6" w:semiHidden="0" w:uiPriority="99" w:unhideWhenUsed="0"/>
    <w:lsdException w:name="Colorful Shading Accent 6" w:semiHidden="0" w:uiPriority="99" w:unhideWhenUsed="0"/>
    <w:lsdException w:name="Colorful List Accent 6" w:semiHidden="0" w:uiPriority="99" w:unhideWhenUsed="0"/>
    <w:lsdException w:name="Colorful Grid Accent 6" w:semiHidden="0" w:uiPriority="99"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425B"/>
    <w:pPr>
      <w:spacing w:line="360" w:lineRule="auto"/>
      <w:ind w:firstLine="709"/>
    </w:pPr>
    <w:rPr>
      <w:rFonts w:asciiTheme="minorHAnsi" w:eastAsiaTheme="minorEastAsia" w:hAnsiTheme="minorHAnsi" w:cstheme="minorBidi"/>
      <w:sz w:val="24"/>
      <w:szCs w:val="24"/>
      <w:lang w:val="en-US" w:eastAsia="zh-CN"/>
    </w:rPr>
  </w:style>
  <w:style w:type="paragraph" w:styleId="1">
    <w:name w:val="heading 1"/>
    <w:basedOn w:val="a"/>
    <w:next w:val="a"/>
    <w:qFormat/>
    <w:rsid w:val="00355C31"/>
    <w:pPr>
      <w:keepNext/>
      <w:numPr>
        <w:numId w:val="22"/>
      </w:numPr>
      <w:spacing w:before="240" w:after="120" w:line="240" w:lineRule="auto"/>
      <w:outlineLvl w:val="0"/>
    </w:pPr>
    <w:rPr>
      <w:rFonts w:ascii="Times New Roman" w:hAnsi="Times New Roman" w:cs="Arial"/>
      <w:b/>
      <w:bCs/>
      <w:kern w:val="32"/>
      <w:sz w:val="32"/>
      <w:szCs w:val="32"/>
    </w:rPr>
  </w:style>
  <w:style w:type="paragraph" w:styleId="2">
    <w:name w:val="heading 2"/>
    <w:basedOn w:val="a"/>
    <w:next w:val="a"/>
    <w:unhideWhenUsed/>
    <w:qFormat/>
    <w:rsid w:val="00355C31"/>
    <w:pPr>
      <w:keepNext/>
      <w:numPr>
        <w:ilvl w:val="1"/>
        <w:numId w:val="3"/>
      </w:numPr>
      <w:spacing w:before="120" w:after="60" w:line="240" w:lineRule="auto"/>
      <w:outlineLvl w:val="1"/>
    </w:pPr>
    <w:rPr>
      <w:rFonts w:ascii="Times New Roman" w:hAnsi="Times New Roman" w:cs="Arial"/>
      <w:b/>
      <w:bCs/>
      <w:iCs/>
      <w:sz w:val="28"/>
      <w:szCs w:val="28"/>
      <w:lang w:val="ru-RU"/>
    </w:rPr>
  </w:style>
  <w:style w:type="paragraph" w:styleId="3">
    <w:name w:val="heading 3"/>
    <w:basedOn w:val="a"/>
    <w:next w:val="a"/>
    <w:link w:val="30"/>
    <w:unhideWhenUsed/>
    <w:qFormat/>
    <w:rsid w:val="0021113C"/>
    <w:pPr>
      <w:keepNext/>
      <w:keepLines/>
      <w:spacing w:before="60" w:after="0" w:line="240" w:lineRule="auto"/>
      <w:ind w:firstLine="714"/>
      <w:outlineLvl w:val="2"/>
    </w:pPr>
    <w:rPr>
      <w:rFonts w:ascii="Times New Roman" w:eastAsiaTheme="majorEastAsia" w:hAnsi="Times New Roman" w:cstheme="majorBidi"/>
      <w:b/>
      <w:sz w:val="28"/>
    </w:rPr>
  </w:style>
  <w:style w:type="paragraph" w:styleId="4">
    <w:name w:val="heading 4"/>
    <w:basedOn w:val="a"/>
    <w:next w:val="a"/>
    <w:link w:val="40"/>
    <w:qFormat/>
    <w:rsid w:val="00D5490C"/>
    <w:pPr>
      <w:keepNext/>
      <w:spacing w:before="240" w:after="60" w:line="240" w:lineRule="auto"/>
      <w:ind w:firstLine="0"/>
      <w:outlineLvl w:val="3"/>
    </w:pPr>
    <w:rPr>
      <w:rFonts w:ascii="Times New Roman" w:eastAsia="Times New Roman" w:hAnsi="Times New Roman" w:cs="Times New Roman"/>
      <w:b/>
      <w:bCs/>
      <w:sz w:val="28"/>
      <w:szCs w:val="28"/>
      <w:lang w:val="ru-RU" w:eastAsia="ru-RU"/>
    </w:rPr>
  </w:style>
  <w:style w:type="paragraph" w:styleId="6">
    <w:name w:val="heading 6"/>
    <w:basedOn w:val="a"/>
    <w:next w:val="a"/>
    <w:link w:val="60"/>
    <w:qFormat/>
    <w:rsid w:val="00D5490C"/>
    <w:pPr>
      <w:spacing w:before="240" w:after="60" w:line="240" w:lineRule="auto"/>
      <w:outlineLvl w:val="5"/>
    </w:pPr>
    <w:rPr>
      <w:rFonts w:ascii="Times New Roman" w:eastAsia="Times New Roman" w:hAnsi="Times New Roman" w:cs="Times New Roman"/>
      <w:b/>
      <w:bCs/>
      <w:sz w:val="22"/>
      <w:szCs w:val="22"/>
      <w:lang w:val="ru-RU" w:eastAsia="ru-RU"/>
    </w:rPr>
  </w:style>
  <w:style w:type="paragraph" w:styleId="8">
    <w:name w:val="heading 8"/>
    <w:basedOn w:val="a"/>
    <w:next w:val="a"/>
    <w:link w:val="80"/>
    <w:qFormat/>
    <w:rsid w:val="00D5490C"/>
    <w:pPr>
      <w:spacing w:before="240" w:after="60" w:line="240" w:lineRule="auto"/>
      <w:ind w:firstLine="0"/>
      <w:outlineLvl w:val="7"/>
    </w:pPr>
    <w:rPr>
      <w:rFonts w:ascii="Times New Roman" w:eastAsia="Times New Roman" w:hAnsi="Times New Roman" w:cs="Times New Roman"/>
      <w:i/>
      <w:iCs/>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0">
    <w:name w:val="Body Text 2"/>
    <w:basedOn w:val="a"/>
    <w:rsid w:val="0031425B"/>
    <w:pPr>
      <w:spacing w:before="120" w:after="0"/>
      <w:jc w:val="center"/>
    </w:pPr>
    <w:rPr>
      <w:rFonts w:ascii="Times New Roman" w:hAnsi="Times New Roman"/>
      <w:b/>
      <w:sz w:val="32"/>
      <w:szCs w:val="20"/>
    </w:rPr>
  </w:style>
  <w:style w:type="paragraph" w:styleId="a3">
    <w:name w:val="caption"/>
    <w:basedOn w:val="a"/>
    <w:next w:val="a"/>
    <w:unhideWhenUsed/>
    <w:qFormat/>
    <w:rsid w:val="0031425B"/>
    <w:rPr>
      <w:rFonts w:ascii="Arial" w:eastAsia="SimHei" w:hAnsi="Arial" w:cs="Arial"/>
      <w:sz w:val="20"/>
    </w:rPr>
  </w:style>
  <w:style w:type="paragraph" w:styleId="81">
    <w:name w:val="toc 8"/>
    <w:basedOn w:val="a"/>
    <w:next w:val="a"/>
    <w:qFormat/>
    <w:rsid w:val="0031425B"/>
    <w:pPr>
      <w:spacing w:after="0"/>
      <w:ind w:left="1680"/>
    </w:pPr>
    <w:rPr>
      <w:rFonts w:cstheme="minorHAnsi"/>
      <w:sz w:val="20"/>
      <w:szCs w:val="20"/>
    </w:rPr>
  </w:style>
  <w:style w:type="paragraph" w:styleId="a4">
    <w:name w:val="header"/>
    <w:basedOn w:val="a"/>
    <w:qFormat/>
    <w:rsid w:val="0031425B"/>
    <w:pPr>
      <w:tabs>
        <w:tab w:val="center" w:pos="4153"/>
        <w:tab w:val="right" w:pos="8306"/>
      </w:tabs>
    </w:pPr>
  </w:style>
  <w:style w:type="paragraph" w:styleId="9">
    <w:name w:val="toc 9"/>
    <w:basedOn w:val="a"/>
    <w:next w:val="a"/>
    <w:qFormat/>
    <w:rsid w:val="0031425B"/>
    <w:pPr>
      <w:spacing w:after="0"/>
      <w:ind w:left="1920"/>
    </w:pPr>
    <w:rPr>
      <w:rFonts w:cstheme="minorHAnsi"/>
      <w:sz w:val="20"/>
      <w:szCs w:val="20"/>
    </w:rPr>
  </w:style>
  <w:style w:type="paragraph" w:styleId="7">
    <w:name w:val="toc 7"/>
    <w:basedOn w:val="a"/>
    <w:next w:val="a"/>
    <w:qFormat/>
    <w:rsid w:val="0031425B"/>
    <w:pPr>
      <w:spacing w:after="0"/>
      <w:ind w:left="1440"/>
    </w:pPr>
    <w:rPr>
      <w:rFonts w:cstheme="minorHAnsi"/>
      <w:sz w:val="20"/>
      <w:szCs w:val="20"/>
    </w:rPr>
  </w:style>
  <w:style w:type="paragraph" w:styleId="a5">
    <w:name w:val="Body Text"/>
    <w:basedOn w:val="a"/>
    <w:link w:val="a6"/>
    <w:qFormat/>
    <w:rsid w:val="0031425B"/>
    <w:pPr>
      <w:suppressAutoHyphens/>
      <w:spacing w:after="120"/>
    </w:pPr>
    <w:rPr>
      <w:sz w:val="20"/>
      <w:szCs w:val="20"/>
      <w:lang w:eastAsia="ar-SA"/>
    </w:rPr>
  </w:style>
  <w:style w:type="paragraph" w:styleId="11">
    <w:name w:val="toc 1"/>
    <w:basedOn w:val="a"/>
    <w:next w:val="a"/>
    <w:uiPriority w:val="39"/>
    <w:qFormat/>
    <w:rsid w:val="0021113C"/>
    <w:pPr>
      <w:spacing w:before="120" w:after="60" w:line="240" w:lineRule="auto"/>
      <w:ind w:firstLine="0"/>
    </w:pPr>
    <w:rPr>
      <w:rFonts w:ascii="Times New Roman" w:hAnsi="Times New Roman" w:cstheme="minorHAnsi"/>
      <w:b/>
      <w:bCs/>
      <w:sz w:val="28"/>
      <w:szCs w:val="20"/>
    </w:rPr>
  </w:style>
  <w:style w:type="paragraph" w:styleId="61">
    <w:name w:val="toc 6"/>
    <w:basedOn w:val="a"/>
    <w:next w:val="a"/>
    <w:qFormat/>
    <w:rsid w:val="0031425B"/>
    <w:pPr>
      <w:spacing w:after="0"/>
      <w:ind w:left="1200"/>
    </w:pPr>
    <w:rPr>
      <w:rFonts w:cstheme="minorHAnsi"/>
      <w:sz w:val="20"/>
      <w:szCs w:val="20"/>
    </w:rPr>
  </w:style>
  <w:style w:type="paragraph" w:styleId="31">
    <w:name w:val="toc 3"/>
    <w:basedOn w:val="a"/>
    <w:next w:val="a"/>
    <w:uiPriority w:val="39"/>
    <w:qFormat/>
    <w:rsid w:val="0021113C"/>
    <w:pPr>
      <w:spacing w:after="0" w:line="240" w:lineRule="auto"/>
      <w:ind w:left="567" w:firstLine="0"/>
    </w:pPr>
    <w:rPr>
      <w:rFonts w:ascii="Times New Roman" w:hAnsi="Times New Roman" w:cstheme="minorHAnsi"/>
      <w:sz w:val="28"/>
      <w:szCs w:val="20"/>
    </w:rPr>
  </w:style>
  <w:style w:type="paragraph" w:styleId="21">
    <w:name w:val="toc 2"/>
    <w:basedOn w:val="a"/>
    <w:next w:val="a"/>
    <w:uiPriority w:val="39"/>
    <w:qFormat/>
    <w:rsid w:val="00E43CA4"/>
    <w:pPr>
      <w:spacing w:after="0" w:line="240" w:lineRule="auto"/>
      <w:ind w:left="284" w:firstLine="0"/>
    </w:pPr>
    <w:rPr>
      <w:rFonts w:ascii="Times New Roman" w:hAnsi="Times New Roman" w:cstheme="minorHAnsi"/>
      <w:iCs/>
      <w:sz w:val="28"/>
      <w:szCs w:val="20"/>
    </w:rPr>
  </w:style>
  <w:style w:type="paragraph" w:styleId="41">
    <w:name w:val="toc 4"/>
    <w:basedOn w:val="a"/>
    <w:next w:val="a"/>
    <w:qFormat/>
    <w:rsid w:val="0031425B"/>
    <w:pPr>
      <w:spacing w:after="0"/>
      <w:ind w:left="720"/>
    </w:pPr>
    <w:rPr>
      <w:rFonts w:cstheme="minorHAnsi"/>
      <w:sz w:val="20"/>
      <w:szCs w:val="20"/>
    </w:rPr>
  </w:style>
  <w:style w:type="paragraph" w:styleId="5">
    <w:name w:val="toc 5"/>
    <w:basedOn w:val="a"/>
    <w:next w:val="a"/>
    <w:qFormat/>
    <w:rsid w:val="0031425B"/>
    <w:pPr>
      <w:spacing w:after="0"/>
      <w:ind w:left="960"/>
    </w:pPr>
    <w:rPr>
      <w:rFonts w:cstheme="minorHAnsi"/>
      <w:sz w:val="20"/>
      <w:szCs w:val="20"/>
    </w:rPr>
  </w:style>
  <w:style w:type="paragraph" w:styleId="a7">
    <w:name w:val="Body Text Indent"/>
    <w:basedOn w:val="a"/>
    <w:link w:val="a8"/>
    <w:qFormat/>
    <w:rsid w:val="0031425B"/>
    <w:pPr>
      <w:spacing w:after="120" w:line="240" w:lineRule="auto"/>
      <w:ind w:left="283"/>
    </w:pPr>
    <w:rPr>
      <w:rFonts w:ascii="Times New Roman" w:hAnsi="Times New Roman"/>
      <w:sz w:val="20"/>
      <w:szCs w:val="20"/>
    </w:rPr>
  </w:style>
  <w:style w:type="paragraph" w:styleId="a9">
    <w:name w:val="footer"/>
    <w:basedOn w:val="a"/>
    <w:link w:val="aa"/>
    <w:uiPriority w:val="99"/>
    <w:qFormat/>
    <w:rsid w:val="0031425B"/>
    <w:pPr>
      <w:tabs>
        <w:tab w:val="center" w:pos="4153"/>
        <w:tab w:val="right" w:pos="8306"/>
      </w:tabs>
    </w:pPr>
  </w:style>
  <w:style w:type="paragraph" w:styleId="ab">
    <w:name w:val="Normal (Web)"/>
    <w:basedOn w:val="a"/>
    <w:link w:val="ac"/>
    <w:uiPriority w:val="99"/>
    <w:qFormat/>
    <w:rsid w:val="0031425B"/>
    <w:pPr>
      <w:spacing w:before="100" w:beforeAutospacing="1" w:after="100" w:afterAutospacing="1" w:line="240" w:lineRule="auto"/>
    </w:pPr>
    <w:rPr>
      <w:rFonts w:ascii="Times New Roman" w:hAnsi="Times New Roman"/>
    </w:rPr>
  </w:style>
  <w:style w:type="character" w:styleId="ad">
    <w:name w:val="Emphasis"/>
    <w:uiPriority w:val="20"/>
    <w:qFormat/>
    <w:rsid w:val="0031425B"/>
    <w:rPr>
      <w:i/>
      <w:iCs/>
    </w:rPr>
  </w:style>
  <w:style w:type="paragraph" w:customStyle="1" w:styleId="12">
    <w:name w:val="Абзац списка1"/>
    <w:basedOn w:val="a"/>
    <w:link w:val="ae"/>
    <w:uiPriority w:val="34"/>
    <w:qFormat/>
    <w:rsid w:val="0031425B"/>
    <w:pPr>
      <w:ind w:left="720"/>
      <w:contextualSpacing/>
    </w:pPr>
  </w:style>
  <w:style w:type="paragraph" w:customStyle="1" w:styleId="s1">
    <w:name w:val="s_1"/>
    <w:basedOn w:val="a"/>
    <w:qFormat/>
    <w:rsid w:val="0031425B"/>
    <w:pPr>
      <w:spacing w:before="100" w:beforeAutospacing="1" w:after="100" w:afterAutospacing="1" w:line="240" w:lineRule="auto"/>
    </w:pPr>
    <w:rPr>
      <w:rFonts w:ascii="Times New Roman" w:hAnsi="Times New Roman"/>
    </w:rPr>
  </w:style>
  <w:style w:type="paragraph" w:customStyle="1" w:styleId="Bodytext7">
    <w:name w:val="Body text (7)"/>
    <w:basedOn w:val="a"/>
    <w:qFormat/>
    <w:rsid w:val="0031425B"/>
    <w:pPr>
      <w:widowControl w:val="0"/>
      <w:shd w:val="clear" w:color="auto" w:fill="FFFFFF"/>
      <w:spacing w:after="0" w:line="0" w:lineRule="atLeast"/>
      <w:ind w:hanging="340"/>
      <w:jc w:val="right"/>
    </w:pPr>
    <w:rPr>
      <w:rFonts w:ascii="Times New Roman" w:hAnsi="Times New Roman"/>
      <w:lang w:eastAsia="en-US"/>
    </w:rPr>
  </w:style>
  <w:style w:type="character" w:customStyle="1" w:styleId="FootnoteCambriaNotBoldNotItalic">
    <w:name w:val="Footnote + Cambria;Not Bold;Not Italic"/>
    <w:basedOn w:val="Footnote"/>
    <w:qFormat/>
    <w:rsid w:val="0031425B"/>
    <w:rPr>
      <w:rFonts w:ascii="Cambria" w:eastAsia="Cambria" w:hAnsi="Cambria" w:cs="Cambria"/>
      <w:b/>
      <w:bCs/>
      <w:i/>
      <w:iCs/>
      <w:color w:val="000000"/>
      <w:spacing w:val="0"/>
      <w:w w:val="100"/>
      <w:position w:val="0"/>
      <w:sz w:val="18"/>
      <w:szCs w:val="18"/>
      <w:u w:val="none"/>
      <w:lang w:val="ru-RU" w:eastAsia="ru-RU" w:bidi="ru-RU"/>
    </w:rPr>
  </w:style>
  <w:style w:type="character" w:customStyle="1" w:styleId="Footnote">
    <w:name w:val="Footnote_"/>
    <w:basedOn w:val="a0"/>
    <w:qFormat/>
    <w:rsid w:val="0031425B"/>
    <w:rPr>
      <w:rFonts w:ascii="Times New Roman" w:eastAsia="Times New Roman" w:hAnsi="Times New Roman" w:cs="Times New Roman"/>
      <w:b/>
      <w:bCs/>
      <w:i/>
      <w:iCs/>
      <w:sz w:val="18"/>
      <w:szCs w:val="18"/>
      <w:u w:val="none"/>
    </w:rPr>
  </w:style>
  <w:style w:type="character" w:customStyle="1" w:styleId="Footnote0">
    <w:name w:val="Footnote"/>
    <w:basedOn w:val="Footnote"/>
    <w:qFormat/>
    <w:rsid w:val="0031425B"/>
    <w:rPr>
      <w:rFonts w:ascii="Times New Roman" w:eastAsia="Times New Roman" w:hAnsi="Times New Roman" w:cs="Times New Roman"/>
      <w:b/>
      <w:bCs/>
      <w:i/>
      <w:iCs/>
      <w:color w:val="000000"/>
      <w:spacing w:val="0"/>
      <w:w w:val="100"/>
      <w:position w:val="0"/>
      <w:sz w:val="18"/>
      <w:szCs w:val="18"/>
      <w:u w:val="none"/>
      <w:lang w:val="ru-RU" w:eastAsia="ru-RU" w:bidi="ru-RU"/>
    </w:rPr>
  </w:style>
  <w:style w:type="character" w:styleId="af">
    <w:name w:val="Hyperlink"/>
    <w:basedOn w:val="a0"/>
    <w:uiPriority w:val="99"/>
    <w:unhideWhenUsed/>
    <w:rsid w:val="00F26EF6"/>
    <w:rPr>
      <w:color w:val="0563C1" w:themeColor="hyperlink"/>
      <w:u w:val="single"/>
    </w:rPr>
  </w:style>
  <w:style w:type="paragraph" w:styleId="af0">
    <w:name w:val="TOC Heading"/>
    <w:basedOn w:val="1"/>
    <w:next w:val="a"/>
    <w:uiPriority w:val="39"/>
    <w:unhideWhenUsed/>
    <w:qFormat/>
    <w:rsid w:val="00F26EF6"/>
    <w:pPr>
      <w:keepLines/>
      <w:spacing w:after="0" w:line="259" w:lineRule="auto"/>
      <w:ind w:firstLine="0"/>
      <w:outlineLvl w:val="9"/>
    </w:pPr>
    <w:rPr>
      <w:rFonts w:asciiTheme="majorHAnsi" w:eastAsiaTheme="majorEastAsia" w:hAnsiTheme="majorHAnsi" w:cstheme="majorBidi"/>
      <w:b w:val="0"/>
      <w:bCs w:val="0"/>
      <w:color w:val="2E74B5" w:themeColor="accent1" w:themeShade="BF"/>
      <w:kern w:val="0"/>
      <w:lang w:val="ru-RU" w:eastAsia="ru-RU"/>
    </w:rPr>
  </w:style>
  <w:style w:type="character" w:customStyle="1" w:styleId="30">
    <w:name w:val="Заголовок 3 Знак"/>
    <w:basedOn w:val="a0"/>
    <w:link w:val="3"/>
    <w:rsid w:val="0021113C"/>
    <w:rPr>
      <w:rFonts w:eastAsiaTheme="majorEastAsia" w:cstheme="majorBidi"/>
      <w:b/>
      <w:sz w:val="28"/>
      <w:szCs w:val="24"/>
      <w:lang w:val="en-US" w:eastAsia="zh-CN"/>
    </w:rPr>
  </w:style>
  <w:style w:type="character" w:customStyle="1" w:styleId="ae">
    <w:name w:val="Абзац списка Знак"/>
    <w:link w:val="12"/>
    <w:uiPriority w:val="34"/>
    <w:qFormat/>
    <w:locked/>
    <w:rsid w:val="00313024"/>
    <w:rPr>
      <w:rFonts w:asciiTheme="minorHAnsi" w:eastAsiaTheme="minorEastAsia" w:hAnsiTheme="minorHAnsi" w:cstheme="minorBidi"/>
      <w:sz w:val="24"/>
      <w:szCs w:val="24"/>
      <w:lang w:val="en-US" w:eastAsia="zh-CN"/>
    </w:rPr>
  </w:style>
  <w:style w:type="paragraph" w:styleId="af1">
    <w:name w:val="List Paragraph"/>
    <w:basedOn w:val="a"/>
    <w:uiPriority w:val="34"/>
    <w:qFormat/>
    <w:rsid w:val="00FF6884"/>
    <w:pPr>
      <w:ind w:left="720"/>
      <w:contextualSpacing/>
    </w:pPr>
  </w:style>
  <w:style w:type="numbering" w:customStyle="1" w:styleId="10">
    <w:name w:val="Стиль1"/>
    <w:uiPriority w:val="99"/>
    <w:rsid w:val="00F035D1"/>
    <w:pPr>
      <w:numPr>
        <w:numId w:val="21"/>
      </w:numPr>
    </w:pPr>
  </w:style>
  <w:style w:type="paragraph" w:customStyle="1" w:styleId="ConsPlusNormal">
    <w:name w:val="ConsPlusNormal"/>
    <w:qFormat/>
    <w:rsid w:val="00EA4F3A"/>
    <w:pPr>
      <w:widowControl w:val="0"/>
      <w:autoSpaceDE w:val="0"/>
      <w:autoSpaceDN w:val="0"/>
      <w:adjustRightInd w:val="0"/>
      <w:spacing w:after="0" w:line="240" w:lineRule="auto"/>
    </w:pPr>
    <w:rPr>
      <w:rFonts w:ascii="Arial" w:eastAsia="Times New Roman" w:hAnsi="Arial" w:cs="Arial"/>
    </w:rPr>
  </w:style>
  <w:style w:type="character" w:customStyle="1" w:styleId="a6">
    <w:name w:val="Основной текст Знак"/>
    <w:basedOn w:val="a0"/>
    <w:link w:val="a5"/>
    <w:rsid w:val="00355C31"/>
    <w:rPr>
      <w:rFonts w:asciiTheme="minorHAnsi" w:eastAsiaTheme="minorEastAsia" w:hAnsiTheme="minorHAnsi" w:cstheme="minorBidi"/>
      <w:lang w:val="en-US" w:eastAsia="ar-SA"/>
    </w:rPr>
  </w:style>
  <w:style w:type="character" w:customStyle="1" w:styleId="a8">
    <w:name w:val="Основной текст с отступом Знак"/>
    <w:basedOn w:val="a0"/>
    <w:link w:val="a7"/>
    <w:rsid w:val="00355C31"/>
    <w:rPr>
      <w:rFonts w:eastAsiaTheme="minorEastAsia" w:cstheme="minorBidi"/>
      <w:lang w:val="en-US" w:eastAsia="zh-CN"/>
    </w:rPr>
  </w:style>
  <w:style w:type="paragraph" w:customStyle="1" w:styleId="ConsPlusTitle">
    <w:name w:val="ConsPlusTitle"/>
    <w:uiPriority w:val="99"/>
    <w:rsid w:val="0065658E"/>
    <w:pPr>
      <w:widowControl w:val="0"/>
      <w:autoSpaceDE w:val="0"/>
      <w:autoSpaceDN w:val="0"/>
      <w:adjustRightInd w:val="0"/>
      <w:spacing w:after="0" w:line="240" w:lineRule="auto"/>
    </w:pPr>
    <w:rPr>
      <w:rFonts w:ascii="Arial" w:eastAsiaTheme="minorEastAsia" w:hAnsi="Arial" w:cs="Arial"/>
      <w:b/>
      <w:bCs/>
      <w:sz w:val="16"/>
      <w:szCs w:val="16"/>
    </w:rPr>
  </w:style>
  <w:style w:type="paragraph" w:styleId="22">
    <w:name w:val="Body Text Indent 2"/>
    <w:basedOn w:val="a"/>
    <w:link w:val="23"/>
    <w:rsid w:val="00735E0D"/>
    <w:pPr>
      <w:spacing w:after="120" w:line="480" w:lineRule="auto"/>
      <w:ind w:left="283"/>
    </w:pPr>
  </w:style>
  <w:style w:type="character" w:customStyle="1" w:styleId="23">
    <w:name w:val="Основной текст с отступом 2 Знак"/>
    <w:basedOn w:val="a0"/>
    <w:link w:val="22"/>
    <w:rsid w:val="00735E0D"/>
    <w:rPr>
      <w:rFonts w:asciiTheme="minorHAnsi" w:eastAsiaTheme="minorEastAsia" w:hAnsiTheme="minorHAnsi" w:cstheme="minorBidi"/>
      <w:sz w:val="24"/>
      <w:szCs w:val="24"/>
      <w:lang w:val="en-US" w:eastAsia="zh-CN"/>
    </w:rPr>
  </w:style>
  <w:style w:type="paragraph" w:customStyle="1" w:styleId="ConsPlusCell">
    <w:name w:val="ConsPlusCell"/>
    <w:qFormat/>
    <w:rsid w:val="00735E0D"/>
    <w:pPr>
      <w:autoSpaceDE w:val="0"/>
      <w:autoSpaceDN w:val="0"/>
      <w:adjustRightInd w:val="0"/>
      <w:spacing w:after="0" w:line="240" w:lineRule="auto"/>
    </w:pPr>
    <w:rPr>
      <w:rFonts w:ascii="Arial" w:eastAsia="Times New Roman" w:hAnsi="Arial" w:cs="Arial"/>
    </w:rPr>
  </w:style>
  <w:style w:type="table" w:styleId="af2">
    <w:name w:val="Table Grid"/>
    <w:basedOn w:val="a1"/>
    <w:rsid w:val="00735E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Balloon Text"/>
    <w:basedOn w:val="a"/>
    <w:link w:val="af4"/>
    <w:rsid w:val="005D68A1"/>
    <w:pPr>
      <w:spacing w:after="0" w:line="240" w:lineRule="auto"/>
    </w:pPr>
    <w:rPr>
      <w:rFonts w:ascii="Tahoma" w:hAnsi="Tahoma" w:cs="Tahoma"/>
      <w:sz w:val="16"/>
      <w:szCs w:val="16"/>
    </w:rPr>
  </w:style>
  <w:style w:type="character" w:customStyle="1" w:styleId="af4">
    <w:name w:val="Текст выноски Знак"/>
    <w:basedOn w:val="a0"/>
    <w:link w:val="af3"/>
    <w:rsid w:val="005D68A1"/>
    <w:rPr>
      <w:rFonts w:ascii="Tahoma" w:eastAsiaTheme="minorEastAsia" w:hAnsi="Tahoma" w:cs="Tahoma"/>
      <w:sz w:val="16"/>
      <w:szCs w:val="16"/>
      <w:lang w:val="en-US" w:eastAsia="zh-CN"/>
    </w:rPr>
  </w:style>
  <w:style w:type="paragraph" w:styleId="af5">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
    <w:basedOn w:val="a"/>
    <w:link w:val="af6"/>
    <w:rsid w:val="005D68A1"/>
    <w:pPr>
      <w:spacing w:after="0" w:line="240" w:lineRule="auto"/>
    </w:pPr>
    <w:rPr>
      <w:sz w:val="20"/>
      <w:szCs w:val="20"/>
    </w:rPr>
  </w:style>
  <w:style w:type="character" w:customStyle="1" w:styleId="af6">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0"/>
    <w:link w:val="af5"/>
    <w:rsid w:val="005D68A1"/>
    <w:rPr>
      <w:rFonts w:asciiTheme="minorHAnsi" w:eastAsiaTheme="minorEastAsia" w:hAnsiTheme="minorHAnsi" w:cstheme="minorBidi"/>
      <w:lang w:val="en-US" w:eastAsia="zh-CN"/>
    </w:rPr>
  </w:style>
  <w:style w:type="character" w:styleId="af7">
    <w:name w:val="footnote reference"/>
    <w:basedOn w:val="a0"/>
    <w:rsid w:val="005D68A1"/>
    <w:rPr>
      <w:vertAlign w:val="superscript"/>
    </w:rPr>
  </w:style>
  <w:style w:type="paragraph" w:customStyle="1" w:styleId="af8">
    <w:name w:val="Таблица"/>
    <w:basedOn w:val="af9"/>
    <w:rsid w:val="00EC7AF4"/>
    <w:pPr>
      <w:overflowPunct/>
      <w:autoSpaceDE/>
      <w:autoSpaceDN/>
      <w:adjustRightInd/>
      <w:spacing w:after="0" w:line="220" w:lineRule="exact"/>
      <w:jc w:val="left"/>
      <w:textAlignment w:val="auto"/>
    </w:pPr>
    <w:rPr>
      <w:i w:val="0"/>
    </w:rPr>
  </w:style>
  <w:style w:type="paragraph" w:styleId="af9">
    <w:name w:val="Message Header"/>
    <w:basedOn w:val="a"/>
    <w:link w:val="afa"/>
    <w:rsid w:val="00EC7AF4"/>
    <w:pPr>
      <w:overflowPunct w:val="0"/>
      <w:autoSpaceDE w:val="0"/>
      <w:autoSpaceDN w:val="0"/>
      <w:adjustRightInd w:val="0"/>
      <w:spacing w:before="60" w:after="60" w:line="200" w:lineRule="exact"/>
      <w:ind w:left="57" w:right="57" w:firstLine="0"/>
      <w:jc w:val="center"/>
      <w:textAlignment w:val="baseline"/>
    </w:pPr>
    <w:rPr>
      <w:rFonts w:ascii="Arial" w:eastAsia="Times New Roman" w:hAnsi="Arial" w:cs="Times New Roman"/>
      <w:i/>
      <w:sz w:val="20"/>
      <w:szCs w:val="20"/>
      <w:lang w:val="ru-RU" w:eastAsia="ru-RU"/>
    </w:rPr>
  </w:style>
  <w:style w:type="character" w:customStyle="1" w:styleId="afa">
    <w:name w:val="Шапка Знак"/>
    <w:basedOn w:val="a0"/>
    <w:link w:val="af9"/>
    <w:rsid w:val="00EC7AF4"/>
    <w:rPr>
      <w:rFonts w:ascii="Arial" w:eastAsia="Times New Roman" w:hAnsi="Arial"/>
      <w:i/>
    </w:rPr>
  </w:style>
  <w:style w:type="paragraph" w:customStyle="1" w:styleId="afb">
    <w:name w:val="Таблотст"/>
    <w:basedOn w:val="af8"/>
    <w:rsid w:val="00EC7AF4"/>
    <w:pPr>
      <w:ind w:left="85"/>
    </w:pPr>
  </w:style>
  <w:style w:type="paragraph" w:customStyle="1" w:styleId="Default">
    <w:name w:val="Default"/>
    <w:rsid w:val="003418F6"/>
    <w:pPr>
      <w:autoSpaceDE w:val="0"/>
      <w:autoSpaceDN w:val="0"/>
      <w:adjustRightInd w:val="0"/>
      <w:spacing w:after="0" w:line="240" w:lineRule="auto"/>
    </w:pPr>
    <w:rPr>
      <w:rFonts w:ascii="Arial" w:hAnsi="Arial" w:cs="Arial"/>
      <w:color w:val="000000"/>
      <w:sz w:val="24"/>
      <w:szCs w:val="24"/>
    </w:rPr>
  </w:style>
  <w:style w:type="character" w:customStyle="1" w:styleId="13">
    <w:name w:val="Шапка Знак1"/>
    <w:rsid w:val="00AB0078"/>
    <w:rPr>
      <w:sz w:val="24"/>
    </w:rPr>
  </w:style>
  <w:style w:type="paragraph" w:customStyle="1" w:styleId="14">
    <w:name w:val="заголовок 1"/>
    <w:basedOn w:val="a"/>
    <w:next w:val="a"/>
    <w:rsid w:val="00AB0078"/>
    <w:pPr>
      <w:keepNext/>
      <w:widowControl w:val="0"/>
      <w:spacing w:before="20" w:after="0" w:line="240" w:lineRule="auto"/>
      <w:ind w:firstLine="0"/>
    </w:pPr>
    <w:rPr>
      <w:rFonts w:ascii="Times New Roman" w:eastAsia="Times New Roman" w:hAnsi="Times New Roman" w:cs="Times New Roman"/>
      <w:b/>
      <w:szCs w:val="20"/>
      <w:lang w:val="ru-RU" w:eastAsia="ru-RU"/>
    </w:rPr>
  </w:style>
  <w:style w:type="character" w:customStyle="1" w:styleId="fontstyle01">
    <w:name w:val="fontstyle01"/>
    <w:basedOn w:val="a0"/>
    <w:rsid w:val="00A16E7F"/>
    <w:rPr>
      <w:rFonts w:ascii="Times New Roman" w:hAnsi="Times New Roman" w:cs="Times New Roman" w:hint="default"/>
      <w:b w:val="0"/>
      <w:bCs w:val="0"/>
      <w:i w:val="0"/>
      <w:iCs w:val="0"/>
      <w:color w:val="000000"/>
      <w:sz w:val="20"/>
      <w:szCs w:val="20"/>
    </w:rPr>
  </w:style>
  <w:style w:type="paragraph" w:customStyle="1" w:styleId="15">
    <w:name w:val="1"/>
    <w:basedOn w:val="a"/>
    <w:rsid w:val="00D5490C"/>
    <w:pPr>
      <w:spacing w:line="240" w:lineRule="exact"/>
      <w:ind w:firstLine="0"/>
    </w:pPr>
    <w:rPr>
      <w:rFonts w:ascii="Verdana" w:eastAsia="Times New Roman" w:hAnsi="Verdana" w:cs="Verdana"/>
      <w:sz w:val="20"/>
      <w:szCs w:val="20"/>
      <w:lang w:eastAsia="en-US"/>
    </w:rPr>
  </w:style>
  <w:style w:type="character" w:customStyle="1" w:styleId="40">
    <w:name w:val="Заголовок 4 Знак"/>
    <w:basedOn w:val="a0"/>
    <w:link w:val="4"/>
    <w:rsid w:val="00D5490C"/>
    <w:rPr>
      <w:rFonts w:eastAsia="Times New Roman"/>
      <w:b/>
      <w:bCs/>
      <w:sz w:val="28"/>
      <w:szCs w:val="28"/>
    </w:rPr>
  </w:style>
  <w:style w:type="character" w:customStyle="1" w:styleId="60">
    <w:name w:val="Заголовок 6 Знак"/>
    <w:basedOn w:val="a0"/>
    <w:link w:val="6"/>
    <w:rsid w:val="00D5490C"/>
    <w:rPr>
      <w:rFonts w:eastAsia="Times New Roman"/>
      <w:b/>
      <w:bCs/>
      <w:sz w:val="22"/>
      <w:szCs w:val="22"/>
    </w:rPr>
  </w:style>
  <w:style w:type="character" w:customStyle="1" w:styleId="80">
    <w:name w:val="Заголовок 8 Знак"/>
    <w:basedOn w:val="a0"/>
    <w:link w:val="8"/>
    <w:rsid w:val="00D5490C"/>
    <w:rPr>
      <w:rFonts w:eastAsia="Times New Roman"/>
      <w:i/>
      <w:iCs/>
      <w:sz w:val="24"/>
      <w:szCs w:val="24"/>
    </w:rPr>
  </w:style>
  <w:style w:type="character" w:styleId="afc">
    <w:name w:val="page number"/>
    <w:basedOn w:val="a0"/>
    <w:rsid w:val="00D5490C"/>
  </w:style>
  <w:style w:type="character" w:customStyle="1" w:styleId="aa">
    <w:name w:val="Нижний колонтитул Знак"/>
    <w:link w:val="a9"/>
    <w:uiPriority w:val="99"/>
    <w:rsid w:val="00D5490C"/>
    <w:rPr>
      <w:rFonts w:asciiTheme="minorHAnsi" w:eastAsiaTheme="minorEastAsia" w:hAnsiTheme="minorHAnsi" w:cstheme="minorBidi"/>
      <w:sz w:val="24"/>
      <w:szCs w:val="24"/>
      <w:lang w:val="en-US" w:eastAsia="zh-CN"/>
    </w:rPr>
  </w:style>
  <w:style w:type="character" w:customStyle="1" w:styleId="ac">
    <w:name w:val="Обычный (веб) Знак"/>
    <w:link w:val="ab"/>
    <w:locked/>
    <w:rsid w:val="00D5490C"/>
    <w:rPr>
      <w:rFonts w:eastAsiaTheme="minorEastAsia" w:cstheme="minorBidi"/>
      <w:sz w:val="24"/>
      <w:szCs w:val="24"/>
      <w:lang w:val="en-US" w:eastAsia="zh-CN"/>
    </w:rPr>
  </w:style>
  <w:style w:type="paragraph" w:styleId="afd">
    <w:name w:val="Body Text First Indent"/>
    <w:basedOn w:val="a5"/>
    <w:link w:val="afe"/>
    <w:rsid w:val="00D5490C"/>
    <w:pPr>
      <w:suppressAutoHyphens w:val="0"/>
      <w:spacing w:line="240" w:lineRule="auto"/>
      <w:ind w:firstLine="210"/>
    </w:pPr>
    <w:rPr>
      <w:rFonts w:ascii="Times New Roman" w:eastAsia="Times New Roman" w:hAnsi="Times New Roman" w:cs="Times New Roman"/>
      <w:sz w:val="24"/>
      <w:szCs w:val="24"/>
      <w:lang w:val="ru-RU" w:eastAsia="ru-RU"/>
    </w:rPr>
  </w:style>
  <w:style w:type="character" w:customStyle="1" w:styleId="afe">
    <w:name w:val="Красная строка Знак"/>
    <w:basedOn w:val="a6"/>
    <w:link w:val="afd"/>
    <w:rsid w:val="00D5490C"/>
    <w:rPr>
      <w:rFonts w:asciiTheme="minorHAnsi" w:eastAsia="Times New Roman" w:hAnsiTheme="minorHAnsi" w:cstheme="minorBidi"/>
      <w:sz w:val="24"/>
      <w:szCs w:val="24"/>
      <w:lang w:val="en-US" w:eastAsia="ar-SA"/>
    </w:rPr>
  </w:style>
  <w:style w:type="paragraph" w:styleId="aff">
    <w:name w:val="List Continue"/>
    <w:basedOn w:val="a"/>
    <w:rsid w:val="00D5490C"/>
    <w:pPr>
      <w:spacing w:after="120" w:line="240" w:lineRule="auto"/>
      <w:ind w:left="283" w:firstLine="0"/>
    </w:pPr>
    <w:rPr>
      <w:rFonts w:ascii="Times New Roman" w:eastAsia="Times New Roman" w:hAnsi="Times New Roman" w:cs="Times New Roman"/>
      <w:lang w:val="ru-RU" w:eastAsia="ru-RU"/>
    </w:rPr>
  </w:style>
  <w:style w:type="paragraph" w:styleId="aff0">
    <w:name w:val="List"/>
    <w:basedOn w:val="a"/>
    <w:rsid w:val="00D5490C"/>
    <w:pPr>
      <w:spacing w:after="0" w:line="240" w:lineRule="auto"/>
      <w:ind w:left="283" w:hanging="283"/>
    </w:pPr>
    <w:rPr>
      <w:rFonts w:ascii="Times New Roman" w:eastAsia="Times New Roman" w:hAnsi="Times New Roman" w:cs="Times New Roman"/>
      <w:lang w:val="ru-RU" w:eastAsia="ru-RU"/>
    </w:rPr>
  </w:style>
  <w:style w:type="paragraph" w:styleId="aff1">
    <w:name w:val="Document Map"/>
    <w:basedOn w:val="a"/>
    <w:link w:val="aff2"/>
    <w:semiHidden/>
    <w:rsid w:val="00D5490C"/>
    <w:pPr>
      <w:shd w:val="clear" w:color="auto" w:fill="000080"/>
      <w:spacing w:after="0" w:line="240" w:lineRule="auto"/>
      <w:ind w:firstLine="0"/>
    </w:pPr>
    <w:rPr>
      <w:rFonts w:ascii="Tahoma" w:eastAsia="Times New Roman" w:hAnsi="Tahoma" w:cs="Tahoma"/>
      <w:sz w:val="20"/>
      <w:szCs w:val="20"/>
      <w:lang w:val="ru-RU" w:eastAsia="ru-RU"/>
    </w:rPr>
  </w:style>
  <w:style w:type="character" w:customStyle="1" w:styleId="aff2">
    <w:name w:val="Схема документа Знак"/>
    <w:basedOn w:val="a0"/>
    <w:link w:val="aff1"/>
    <w:semiHidden/>
    <w:rsid w:val="00D5490C"/>
    <w:rPr>
      <w:rFonts w:ascii="Tahoma" w:eastAsia="Times New Roman" w:hAnsi="Tahoma" w:cs="Tahoma"/>
      <w:shd w:val="clear" w:color="auto" w:fill="000080"/>
    </w:rPr>
  </w:style>
  <w:style w:type="paragraph" w:styleId="24">
    <w:name w:val="List Bullet 2"/>
    <w:basedOn w:val="a"/>
    <w:rsid w:val="00D5490C"/>
    <w:pPr>
      <w:spacing w:after="0" w:line="240" w:lineRule="auto"/>
      <w:ind w:left="720" w:firstLine="0"/>
      <w:jc w:val="both"/>
    </w:pPr>
    <w:rPr>
      <w:rFonts w:ascii="Times New Roman" w:eastAsia="Times New Roman" w:hAnsi="Times New Roman" w:cs="Times New Roman"/>
      <w:i/>
      <w:lang w:val="ru-RU" w:eastAsia="ru-RU"/>
    </w:rPr>
  </w:style>
  <w:style w:type="paragraph" w:styleId="25">
    <w:name w:val="Body Text First Indent 2"/>
    <w:basedOn w:val="a7"/>
    <w:link w:val="26"/>
    <w:rsid w:val="00D5490C"/>
    <w:pPr>
      <w:ind w:firstLine="210"/>
    </w:pPr>
    <w:rPr>
      <w:rFonts w:eastAsia="Times New Roman" w:cs="Times New Roman"/>
      <w:sz w:val="24"/>
      <w:szCs w:val="24"/>
      <w:lang w:val="ru-RU" w:eastAsia="ru-RU"/>
    </w:rPr>
  </w:style>
  <w:style w:type="character" w:customStyle="1" w:styleId="26">
    <w:name w:val="Красная строка 2 Знак"/>
    <w:basedOn w:val="a8"/>
    <w:link w:val="25"/>
    <w:rsid w:val="00D5490C"/>
    <w:rPr>
      <w:rFonts w:eastAsia="Times New Roman" w:cstheme="minorBidi"/>
      <w:sz w:val="24"/>
      <w:szCs w:val="24"/>
      <w:lang w:val="en-US" w:eastAsia="zh-CN"/>
    </w:rPr>
  </w:style>
  <w:style w:type="paragraph" w:styleId="32">
    <w:name w:val="Body Text Indent 3"/>
    <w:basedOn w:val="a"/>
    <w:link w:val="33"/>
    <w:rsid w:val="00D5490C"/>
    <w:pPr>
      <w:spacing w:after="120" w:line="240" w:lineRule="auto"/>
      <w:ind w:left="283" w:firstLine="0"/>
    </w:pPr>
    <w:rPr>
      <w:rFonts w:ascii="Times New Roman" w:eastAsia="Times New Roman" w:hAnsi="Times New Roman" w:cs="Times New Roman"/>
      <w:sz w:val="16"/>
      <w:szCs w:val="16"/>
      <w:lang w:val="ru-RU" w:eastAsia="ru-RU"/>
    </w:rPr>
  </w:style>
  <w:style w:type="character" w:customStyle="1" w:styleId="33">
    <w:name w:val="Основной текст с отступом 3 Знак"/>
    <w:basedOn w:val="a0"/>
    <w:link w:val="32"/>
    <w:rsid w:val="00D5490C"/>
    <w:rPr>
      <w:rFonts w:eastAsia="Times New Roman"/>
      <w:sz w:val="16"/>
      <w:szCs w:val="16"/>
    </w:rPr>
  </w:style>
  <w:style w:type="paragraph" w:styleId="27">
    <w:name w:val="List 2"/>
    <w:basedOn w:val="a"/>
    <w:rsid w:val="00D5490C"/>
    <w:pPr>
      <w:spacing w:after="0" w:line="240" w:lineRule="auto"/>
      <w:ind w:left="566" w:hanging="283"/>
    </w:pPr>
    <w:rPr>
      <w:rFonts w:ascii="Times New Roman" w:eastAsia="Times New Roman" w:hAnsi="Times New Roman" w:cs="Times New Roman"/>
      <w:lang w:val="ru-RU" w:eastAsia="ru-RU"/>
    </w:rPr>
  </w:style>
  <w:style w:type="paragraph" w:customStyle="1" w:styleId="16">
    <w:name w:val="Без интервала1"/>
    <w:qFormat/>
    <w:rsid w:val="00D5490C"/>
    <w:pPr>
      <w:suppressAutoHyphens/>
      <w:spacing w:after="0" w:line="240" w:lineRule="auto"/>
    </w:pPr>
    <w:rPr>
      <w:rFonts w:ascii="Calibri" w:eastAsia="Calibri" w:hAnsi="Calibri"/>
      <w:sz w:val="22"/>
      <w:szCs w:val="22"/>
      <w:lang w:eastAsia="ar-SA"/>
    </w:rPr>
  </w:style>
  <w:style w:type="paragraph" w:customStyle="1" w:styleId="ConsNonformat">
    <w:name w:val="ConsNonformat"/>
    <w:rsid w:val="00D5490C"/>
    <w:pPr>
      <w:widowControl w:val="0"/>
      <w:autoSpaceDE w:val="0"/>
      <w:autoSpaceDN w:val="0"/>
      <w:adjustRightInd w:val="0"/>
      <w:spacing w:after="0" w:line="240" w:lineRule="auto"/>
      <w:ind w:right="19772"/>
    </w:pPr>
    <w:rPr>
      <w:rFonts w:ascii="Courier New" w:eastAsia="Times New Roman" w:hAnsi="Courier New" w:cs="Courier New"/>
    </w:rPr>
  </w:style>
  <w:style w:type="paragraph" w:customStyle="1" w:styleId="imalignleft">
    <w:name w:val="imalign_left"/>
    <w:basedOn w:val="a"/>
    <w:rsid w:val="00D5490C"/>
    <w:pPr>
      <w:spacing w:after="0" w:line="240" w:lineRule="auto"/>
      <w:ind w:firstLine="0"/>
    </w:pPr>
    <w:rPr>
      <w:rFonts w:ascii="Times New Roman" w:eastAsia="Times New Roman" w:hAnsi="Times New Roman" w:cs="Times New Roman"/>
      <w:lang w:val="ru-RU" w:eastAsia="ru-RU"/>
    </w:rPr>
  </w:style>
  <w:style w:type="paragraph" w:customStyle="1" w:styleId="Report">
    <w:name w:val="Report"/>
    <w:basedOn w:val="a"/>
    <w:rsid w:val="00D5490C"/>
    <w:pPr>
      <w:spacing w:after="0"/>
      <w:ind w:firstLine="567"/>
      <w:jc w:val="both"/>
    </w:pPr>
    <w:rPr>
      <w:rFonts w:ascii="Times New Roman" w:eastAsia="Times New Roman" w:hAnsi="Times New Roman" w:cs="Times New Roman"/>
      <w:szCs w:val="20"/>
      <w:lang w:val="ru-RU" w:eastAsia="ru-RU"/>
    </w:rPr>
  </w:style>
  <w:style w:type="paragraph" w:customStyle="1" w:styleId="210">
    <w:name w:val="Основной текст 21"/>
    <w:basedOn w:val="a"/>
    <w:rsid w:val="00D5490C"/>
    <w:pPr>
      <w:widowControl w:val="0"/>
      <w:spacing w:after="0" w:line="240" w:lineRule="auto"/>
      <w:jc w:val="both"/>
    </w:pPr>
    <w:rPr>
      <w:rFonts w:ascii="Times New Roman" w:eastAsia="Times New Roman" w:hAnsi="Times New Roman" w:cs="Times New Roman"/>
      <w:snapToGrid w:val="0"/>
      <w:kern w:val="36"/>
      <w:sz w:val="28"/>
      <w:szCs w:val="20"/>
      <w:lang w:val="ru-RU" w:eastAsia="ru-RU"/>
    </w:rPr>
  </w:style>
  <w:style w:type="paragraph" w:customStyle="1" w:styleId="Iauiue">
    <w:name w:val="Iau?iue"/>
    <w:rsid w:val="00D5490C"/>
    <w:pPr>
      <w:widowControl w:val="0"/>
      <w:spacing w:after="0" w:line="240" w:lineRule="auto"/>
    </w:pPr>
    <w:rPr>
      <w:rFonts w:ascii="Peterburg" w:eastAsia="Times New Roman" w:hAnsi="Peterburg"/>
      <w:sz w:val="24"/>
    </w:rPr>
  </w:style>
  <w:style w:type="paragraph" w:customStyle="1" w:styleId="aff3">
    <w:name w:val="Знак Знак Знак Знак Знак Знак Знак"/>
    <w:basedOn w:val="a"/>
    <w:rsid w:val="00D5490C"/>
    <w:pPr>
      <w:spacing w:before="100" w:beforeAutospacing="1" w:after="100" w:afterAutospacing="1" w:line="240" w:lineRule="auto"/>
      <w:ind w:firstLine="0"/>
    </w:pPr>
    <w:rPr>
      <w:rFonts w:ascii="Tahoma" w:eastAsia="Times New Roman" w:hAnsi="Tahoma" w:cs="Times New Roman"/>
      <w:sz w:val="20"/>
      <w:szCs w:val="20"/>
      <w:lang w:eastAsia="en-US"/>
    </w:rPr>
  </w:style>
  <w:style w:type="paragraph" w:customStyle="1" w:styleId="211">
    <w:name w:val="Основной текст с отступом 21"/>
    <w:basedOn w:val="a"/>
    <w:rsid w:val="00D5490C"/>
    <w:pPr>
      <w:suppressAutoHyphens/>
      <w:spacing w:after="0" w:line="240" w:lineRule="auto"/>
      <w:ind w:left="709" w:firstLine="0"/>
      <w:jc w:val="center"/>
    </w:pPr>
    <w:rPr>
      <w:rFonts w:ascii="Times New Roman" w:eastAsia="Times New Roman" w:hAnsi="Times New Roman" w:cs="Times New Roman"/>
      <w:lang w:val="ru-RU" w:eastAsia="ar-SA"/>
    </w:rPr>
  </w:style>
  <w:style w:type="paragraph" w:customStyle="1" w:styleId="CharCharCarCarCharCharCarCarCharCharCarCarCharChar">
    <w:name w:val="Char Char Car Car Char Char Car Car Char Char Car Car Char Char"/>
    <w:basedOn w:val="a"/>
    <w:rsid w:val="00D5490C"/>
    <w:pPr>
      <w:spacing w:line="240" w:lineRule="exact"/>
      <w:ind w:firstLine="0"/>
    </w:pPr>
    <w:rPr>
      <w:rFonts w:ascii="Times New Roman" w:eastAsia="Times New Roman" w:hAnsi="Times New Roman" w:cs="Times New Roman"/>
      <w:sz w:val="20"/>
      <w:szCs w:val="20"/>
      <w:lang w:val="ru-RU" w:eastAsia="ru-RU"/>
    </w:rPr>
  </w:style>
  <w:style w:type="paragraph" w:customStyle="1" w:styleId="17">
    <w:name w:val="Знак1 Знак Знак Знак Знак Знак Знак"/>
    <w:basedOn w:val="a"/>
    <w:rsid w:val="00D5490C"/>
    <w:pPr>
      <w:spacing w:line="240" w:lineRule="exact"/>
      <w:ind w:firstLine="0"/>
    </w:pPr>
    <w:rPr>
      <w:rFonts w:ascii="Verdana" w:eastAsia="Times New Roman" w:hAnsi="Verdana" w:cs="Verdana"/>
      <w:sz w:val="20"/>
      <w:szCs w:val="20"/>
      <w:lang w:eastAsia="en-US"/>
    </w:rPr>
  </w:style>
  <w:style w:type="table" w:styleId="18">
    <w:name w:val="Table Simple 1"/>
    <w:basedOn w:val="a1"/>
    <w:rsid w:val="00D5490C"/>
    <w:pPr>
      <w:spacing w:after="0" w:line="240" w:lineRule="auto"/>
    </w:pPr>
    <w:rPr>
      <w:rFonts w:eastAsia="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top w:val="none" w:sz="0" w:space="0" w:color="auto"/>
          <w:left w:val="none" w:sz="0" w:space="0" w:color="auto"/>
          <w:bottom w:val="single" w:sz="6" w:space="0" w:color="008000"/>
          <w:right w:val="none" w:sz="0" w:space="0" w:color="auto"/>
          <w:insideH w:val="none" w:sz="0" w:space="0" w:color="auto"/>
          <w:insideV w:val="none" w:sz="0" w:space="0" w:color="auto"/>
          <w:tl2br w:val="nil"/>
          <w:tr2bl w:val="nil"/>
        </w:tcBorders>
      </w:tcPr>
    </w:tblStylePr>
    <w:tblStylePr w:type="lastRow">
      <w:tblPr/>
      <w:tcPr>
        <w:tcBorders>
          <w:top w:val="single" w:sz="6" w:space="0" w:color="008000"/>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styleId="19">
    <w:name w:val="Table Subtle 1"/>
    <w:basedOn w:val="a1"/>
    <w:rsid w:val="00D5490C"/>
    <w:pPr>
      <w:spacing w:after="0" w:line="240" w:lineRule="auto"/>
    </w:pPr>
    <w:rPr>
      <w:rFonts w:eastAsia="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shd w:val="pct25" w:color="800080" w:fill="FFFFFF"/>
      </w:tcPr>
    </w:tblStylePr>
    <w:tblStylePr w:type="firstCol">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tcPr>
    </w:tblStylePr>
    <w:tblStylePr w:type="lastCol">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band1Horz">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pct25" w:color="8080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styleId="-1">
    <w:name w:val="Table Web 1"/>
    <w:basedOn w:val="a1"/>
    <w:rsid w:val="00D5490C"/>
    <w:pPr>
      <w:spacing w:after="0" w:line="240" w:lineRule="auto"/>
    </w:pPr>
    <w:rPr>
      <w:rFonts w:eastAsia="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styleId="aff4">
    <w:name w:val="Table Elegant"/>
    <w:basedOn w:val="a1"/>
    <w:rsid w:val="00D5490C"/>
    <w:pPr>
      <w:spacing w:after="0" w:line="240" w:lineRule="auto"/>
    </w:pPr>
    <w:rPr>
      <w:rFonts w:eastAsia="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character" w:customStyle="1" w:styleId="blk">
    <w:name w:val="blk"/>
    <w:basedOn w:val="a0"/>
    <w:rsid w:val="00C8515F"/>
  </w:style>
  <w:style w:type="character" w:customStyle="1" w:styleId="Heading3Spacing0pt">
    <w:name w:val="Heading #3 + Spacing 0 pt"/>
    <w:basedOn w:val="a0"/>
    <w:rsid w:val="00A60363"/>
    <w:rPr>
      <w:rFonts w:ascii="Calibri" w:eastAsia="Calibri" w:hAnsi="Calibri" w:cs="Calibri"/>
      <w:color w:val="000000"/>
      <w:spacing w:val="0"/>
      <w:w w:val="100"/>
      <w:position w:val="0"/>
      <w:sz w:val="34"/>
      <w:szCs w:val="34"/>
      <w:shd w:val="clear" w:color="auto" w:fill="FFFFFF"/>
      <w:lang w:val="ru-RU" w:eastAsia="ru-RU" w:bidi="ru-RU"/>
    </w:rPr>
  </w:style>
</w:styles>
</file>

<file path=word/webSettings.xml><?xml version="1.0" encoding="utf-8"?>
<w:webSettings xmlns:r="http://schemas.openxmlformats.org/officeDocument/2006/relationships" xmlns:w="http://schemas.openxmlformats.org/wordprocessingml/2006/main">
  <w:divs>
    <w:div w:id="65539557">
      <w:bodyDiv w:val="1"/>
      <w:marLeft w:val="0"/>
      <w:marRight w:val="0"/>
      <w:marTop w:val="0"/>
      <w:marBottom w:val="0"/>
      <w:divBdr>
        <w:top w:val="none" w:sz="0" w:space="0" w:color="auto"/>
        <w:left w:val="none" w:sz="0" w:space="0" w:color="auto"/>
        <w:bottom w:val="none" w:sz="0" w:space="0" w:color="auto"/>
        <w:right w:val="none" w:sz="0" w:space="0" w:color="auto"/>
      </w:divBdr>
    </w:div>
    <w:div w:id="158278337">
      <w:bodyDiv w:val="1"/>
      <w:marLeft w:val="0"/>
      <w:marRight w:val="0"/>
      <w:marTop w:val="0"/>
      <w:marBottom w:val="0"/>
      <w:divBdr>
        <w:top w:val="none" w:sz="0" w:space="0" w:color="auto"/>
        <w:left w:val="none" w:sz="0" w:space="0" w:color="auto"/>
        <w:bottom w:val="none" w:sz="0" w:space="0" w:color="auto"/>
        <w:right w:val="none" w:sz="0" w:space="0" w:color="auto"/>
      </w:divBdr>
    </w:div>
    <w:div w:id="293829062">
      <w:bodyDiv w:val="1"/>
      <w:marLeft w:val="0"/>
      <w:marRight w:val="0"/>
      <w:marTop w:val="0"/>
      <w:marBottom w:val="0"/>
      <w:divBdr>
        <w:top w:val="none" w:sz="0" w:space="0" w:color="auto"/>
        <w:left w:val="none" w:sz="0" w:space="0" w:color="auto"/>
        <w:bottom w:val="none" w:sz="0" w:space="0" w:color="auto"/>
        <w:right w:val="none" w:sz="0" w:space="0" w:color="auto"/>
      </w:divBdr>
    </w:div>
    <w:div w:id="412356327">
      <w:bodyDiv w:val="1"/>
      <w:marLeft w:val="0"/>
      <w:marRight w:val="0"/>
      <w:marTop w:val="0"/>
      <w:marBottom w:val="0"/>
      <w:divBdr>
        <w:top w:val="none" w:sz="0" w:space="0" w:color="auto"/>
        <w:left w:val="none" w:sz="0" w:space="0" w:color="auto"/>
        <w:bottom w:val="none" w:sz="0" w:space="0" w:color="auto"/>
        <w:right w:val="none" w:sz="0" w:space="0" w:color="auto"/>
      </w:divBdr>
    </w:div>
    <w:div w:id="449056285">
      <w:bodyDiv w:val="1"/>
      <w:marLeft w:val="0"/>
      <w:marRight w:val="0"/>
      <w:marTop w:val="0"/>
      <w:marBottom w:val="0"/>
      <w:divBdr>
        <w:top w:val="none" w:sz="0" w:space="0" w:color="auto"/>
        <w:left w:val="none" w:sz="0" w:space="0" w:color="auto"/>
        <w:bottom w:val="none" w:sz="0" w:space="0" w:color="auto"/>
        <w:right w:val="none" w:sz="0" w:space="0" w:color="auto"/>
      </w:divBdr>
    </w:div>
    <w:div w:id="634456134">
      <w:bodyDiv w:val="1"/>
      <w:marLeft w:val="0"/>
      <w:marRight w:val="0"/>
      <w:marTop w:val="0"/>
      <w:marBottom w:val="0"/>
      <w:divBdr>
        <w:top w:val="none" w:sz="0" w:space="0" w:color="auto"/>
        <w:left w:val="none" w:sz="0" w:space="0" w:color="auto"/>
        <w:bottom w:val="none" w:sz="0" w:space="0" w:color="auto"/>
        <w:right w:val="none" w:sz="0" w:space="0" w:color="auto"/>
      </w:divBdr>
    </w:div>
    <w:div w:id="916553407">
      <w:bodyDiv w:val="1"/>
      <w:marLeft w:val="0"/>
      <w:marRight w:val="0"/>
      <w:marTop w:val="0"/>
      <w:marBottom w:val="0"/>
      <w:divBdr>
        <w:top w:val="none" w:sz="0" w:space="0" w:color="auto"/>
        <w:left w:val="none" w:sz="0" w:space="0" w:color="auto"/>
        <w:bottom w:val="none" w:sz="0" w:space="0" w:color="auto"/>
        <w:right w:val="none" w:sz="0" w:space="0" w:color="auto"/>
      </w:divBdr>
    </w:div>
    <w:div w:id="948777097">
      <w:bodyDiv w:val="1"/>
      <w:marLeft w:val="0"/>
      <w:marRight w:val="0"/>
      <w:marTop w:val="0"/>
      <w:marBottom w:val="0"/>
      <w:divBdr>
        <w:top w:val="none" w:sz="0" w:space="0" w:color="auto"/>
        <w:left w:val="none" w:sz="0" w:space="0" w:color="auto"/>
        <w:bottom w:val="none" w:sz="0" w:space="0" w:color="auto"/>
        <w:right w:val="none" w:sz="0" w:space="0" w:color="auto"/>
      </w:divBdr>
    </w:div>
    <w:div w:id="1028601636">
      <w:bodyDiv w:val="1"/>
      <w:marLeft w:val="0"/>
      <w:marRight w:val="0"/>
      <w:marTop w:val="0"/>
      <w:marBottom w:val="0"/>
      <w:divBdr>
        <w:top w:val="none" w:sz="0" w:space="0" w:color="auto"/>
        <w:left w:val="none" w:sz="0" w:space="0" w:color="auto"/>
        <w:bottom w:val="none" w:sz="0" w:space="0" w:color="auto"/>
        <w:right w:val="none" w:sz="0" w:space="0" w:color="auto"/>
      </w:divBdr>
    </w:div>
    <w:div w:id="1099637173">
      <w:bodyDiv w:val="1"/>
      <w:marLeft w:val="0"/>
      <w:marRight w:val="0"/>
      <w:marTop w:val="0"/>
      <w:marBottom w:val="0"/>
      <w:divBdr>
        <w:top w:val="none" w:sz="0" w:space="0" w:color="auto"/>
        <w:left w:val="none" w:sz="0" w:space="0" w:color="auto"/>
        <w:bottom w:val="none" w:sz="0" w:space="0" w:color="auto"/>
        <w:right w:val="none" w:sz="0" w:space="0" w:color="auto"/>
      </w:divBdr>
    </w:div>
    <w:div w:id="1266769109">
      <w:bodyDiv w:val="1"/>
      <w:marLeft w:val="0"/>
      <w:marRight w:val="0"/>
      <w:marTop w:val="0"/>
      <w:marBottom w:val="0"/>
      <w:divBdr>
        <w:top w:val="none" w:sz="0" w:space="0" w:color="auto"/>
        <w:left w:val="none" w:sz="0" w:space="0" w:color="auto"/>
        <w:bottom w:val="none" w:sz="0" w:space="0" w:color="auto"/>
        <w:right w:val="none" w:sz="0" w:space="0" w:color="auto"/>
      </w:divBdr>
    </w:div>
    <w:div w:id="1395159302">
      <w:bodyDiv w:val="1"/>
      <w:marLeft w:val="0"/>
      <w:marRight w:val="0"/>
      <w:marTop w:val="0"/>
      <w:marBottom w:val="0"/>
      <w:divBdr>
        <w:top w:val="none" w:sz="0" w:space="0" w:color="auto"/>
        <w:left w:val="none" w:sz="0" w:space="0" w:color="auto"/>
        <w:bottom w:val="none" w:sz="0" w:space="0" w:color="auto"/>
        <w:right w:val="none" w:sz="0" w:space="0" w:color="auto"/>
      </w:divBdr>
    </w:div>
    <w:div w:id="1476409385">
      <w:bodyDiv w:val="1"/>
      <w:marLeft w:val="0"/>
      <w:marRight w:val="0"/>
      <w:marTop w:val="0"/>
      <w:marBottom w:val="0"/>
      <w:divBdr>
        <w:top w:val="none" w:sz="0" w:space="0" w:color="auto"/>
        <w:left w:val="none" w:sz="0" w:space="0" w:color="auto"/>
        <w:bottom w:val="none" w:sz="0" w:space="0" w:color="auto"/>
        <w:right w:val="none" w:sz="0" w:space="0" w:color="auto"/>
      </w:divBdr>
    </w:div>
    <w:div w:id="1487435036">
      <w:bodyDiv w:val="1"/>
      <w:marLeft w:val="0"/>
      <w:marRight w:val="0"/>
      <w:marTop w:val="0"/>
      <w:marBottom w:val="0"/>
      <w:divBdr>
        <w:top w:val="none" w:sz="0" w:space="0" w:color="auto"/>
        <w:left w:val="none" w:sz="0" w:space="0" w:color="auto"/>
        <w:bottom w:val="none" w:sz="0" w:space="0" w:color="auto"/>
        <w:right w:val="none" w:sz="0" w:space="0" w:color="auto"/>
      </w:divBdr>
    </w:div>
    <w:div w:id="1630941307">
      <w:bodyDiv w:val="1"/>
      <w:marLeft w:val="0"/>
      <w:marRight w:val="0"/>
      <w:marTop w:val="0"/>
      <w:marBottom w:val="0"/>
      <w:divBdr>
        <w:top w:val="none" w:sz="0" w:space="0" w:color="auto"/>
        <w:left w:val="none" w:sz="0" w:space="0" w:color="auto"/>
        <w:bottom w:val="none" w:sz="0" w:space="0" w:color="auto"/>
        <w:right w:val="none" w:sz="0" w:space="0" w:color="auto"/>
      </w:divBdr>
    </w:div>
    <w:div w:id="1651641696">
      <w:bodyDiv w:val="1"/>
      <w:marLeft w:val="0"/>
      <w:marRight w:val="0"/>
      <w:marTop w:val="0"/>
      <w:marBottom w:val="0"/>
      <w:divBdr>
        <w:top w:val="none" w:sz="0" w:space="0" w:color="auto"/>
        <w:left w:val="none" w:sz="0" w:space="0" w:color="auto"/>
        <w:bottom w:val="none" w:sz="0" w:space="0" w:color="auto"/>
        <w:right w:val="none" w:sz="0" w:space="0" w:color="auto"/>
      </w:divBdr>
    </w:div>
    <w:div w:id="1702129086">
      <w:bodyDiv w:val="1"/>
      <w:marLeft w:val="0"/>
      <w:marRight w:val="0"/>
      <w:marTop w:val="0"/>
      <w:marBottom w:val="0"/>
      <w:divBdr>
        <w:top w:val="none" w:sz="0" w:space="0" w:color="auto"/>
        <w:left w:val="none" w:sz="0" w:space="0" w:color="auto"/>
        <w:bottom w:val="none" w:sz="0" w:space="0" w:color="auto"/>
        <w:right w:val="none" w:sz="0" w:space="0" w:color="auto"/>
      </w:divBdr>
    </w:div>
    <w:div w:id="1918518471">
      <w:bodyDiv w:val="1"/>
      <w:marLeft w:val="0"/>
      <w:marRight w:val="0"/>
      <w:marTop w:val="0"/>
      <w:marBottom w:val="0"/>
      <w:divBdr>
        <w:top w:val="none" w:sz="0" w:space="0" w:color="auto"/>
        <w:left w:val="none" w:sz="0" w:space="0" w:color="auto"/>
        <w:bottom w:val="none" w:sz="0" w:space="0" w:color="auto"/>
        <w:right w:val="none" w:sz="0" w:space="0" w:color="auto"/>
      </w:divBdr>
    </w:div>
    <w:div w:id="2000304720">
      <w:bodyDiv w:val="1"/>
      <w:marLeft w:val="0"/>
      <w:marRight w:val="0"/>
      <w:marTop w:val="0"/>
      <w:marBottom w:val="0"/>
      <w:divBdr>
        <w:top w:val="none" w:sz="0" w:space="0" w:color="auto"/>
        <w:left w:val="none" w:sz="0" w:space="0" w:color="auto"/>
        <w:bottom w:val="none" w:sz="0" w:space="0" w:color="auto"/>
        <w:right w:val="none" w:sz="0" w:space="0" w:color="auto"/>
      </w:divBdr>
    </w:div>
    <w:div w:id="2006932112">
      <w:bodyDiv w:val="1"/>
      <w:marLeft w:val="0"/>
      <w:marRight w:val="0"/>
      <w:marTop w:val="0"/>
      <w:marBottom w:val="0"/>
      <w:divBdr>
        <w:top w:val="none" w:sz="0" w:space="0" w:color="auto"/>
        <w:left w:val="none" w:sz="0" w:space="0" w:color="auto"/>
        <w:bottom w:val="none" w:sz="0" w:space="0" w:color="auto"/>
        <w:right w:val="none" w:sz="0" w:space="0" w:color="auto"/>
      </w:divBdr>
      <w:divsChild>
        <w:div w:id="956251757">
          <w:marLeft w:val="0"/>
          <w:marRight w:val="0"/>
          <w:marTop w:val="120"/>
          <w:marBottom w:val="0"/>
          <w:divBdr>
            <w:top w:val="none" w:sz="0" w:space="0" w:color="auto"/>
            <w:left w:val="none" w:sz="0" w:space="0" w:color="auto"/>
            <w:bottom w:val="none" w:sz="0" w:space="0" w:color="auto"/>
            <w:right w:val="none" w:sz="0" w:space="0" w:color="auto"/>
          </w:divBdr>
        </w:div>
        <w:div w:id="1889032272">
          <w:marLeft w:val="0"/>
          <w:marRight w:val="0"/>
          <w:marTop w:val="120"/>
          <w:marBottom w:val="0"/>
          <w:divBdr>
            <w:top w:val="none" w:sz="0" w:space="0" w:color="auto"/>
            <w:left w:val="none" w:sz="0" w:space="0" w:color="auto"/>
            <w:bottom w:val="none" w:sz="0" w:space="0" w:color="auto"/>
            <w:right w:val="none" w:sz="0" w:space="0" w:color="auto"/>
          </w:divBdr>
        </w:div>
        <w:div w:id="675304794">
          <w:marLeft w:val="0"/>
          <w:marRight w:val="0"/>
          <w:marTop w:val="120"/>
          <w:marBottom w:val="0"/>
          <w:divBdr>
            <w:top w:val="none" w:sz="0" w:space="0" w:color="auto"/>
            <w:left w:val="none" w:sz="0" w:space="0" w:color="auto"/>
            <w:bottom w:val="none" w:sz="0" w:space="0" w:color="auto"/>
            <w:right w:val="none" w:sz="0" w:space="0" w:color="auto"/>
          </w:divBdr>
        </w:div>
      </w:divsChild>
    </w:div>
    <w:div w:id="2053185891">
      <w:bodyDiv w:val="1"/>
      <w:marLeft w:val="0"/>
      <w:marRight w:val="0"/>
      <w:marTop w:val="0"/>
      <w:marBottom w:val="0"/>
      <w:divBdr>
        <w:top w:val="none" w:sz="0" w:space="0" w:color="auto"/>
        <w:left w:val="none" w:sz="0" w:space="0" w:color="auto"/>
        <w:bottom w:val="none" w:sz="0" w:space="0" w:color="auto"/>
        <w:right w:val="none" w:sz="0" w:space="0" w:color="auto"/>
      </w:divBdr>
    </w:div>
    <w:div w:id="2081442211">
      <w:bodyDiv w:val="1"/>
      <w:marLeft w:val="0"/>
      <w:marRight w:val="0"/>
      <w:marTop w:val="0"/>
      <w:marBottom w:val="0"/>
      <w:divBdr>
        <w:top w:val="none" w:sz="0" w:space="0" w:color="auto"/>
        <w:left w:val="none" w:sz="0" w:space="0" w:color="auto"/>
        <w:bottom w:val="none" w:sz="0" w:space="0" w:color="auto"/>
        <w:right w:val="none" w:sz="0" w:space="0" w:color="auto"/>
      </w:divBdr>
    </w:div>
    <w:div w:id="21017545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hyperlink" Target="consultantplus://offline/ref=61245747766E91F901F041041EF913C714F236EA26C09E811FA557990187940DD48005105E64FBBF8FEBE9QBN7G" TargetMode="External"/><Relationship Id="rId39" Type="http://schemas.openxmlformats.org/officeDocument/2006/relationships/hyperlink" Target="consultantplus://offline/ref=61245747766E91F901F041041EF913C714F236EA26C193831BA557990187940DD48005105E64FBBF8CE9E7QBN4G" TargetMode="External"/><Relationship Id="rId3" Type="http://schemas.openxmlformats.org/officeDocument/2006/relationships/numbering" Target="numbering.xml"/><Relationship Id="rId21" Type="http://schemas.openxmlformats.org/officeDocument/2006/relationships/chart" Target="charts/chart9.xml"/><Relationship Id="rId34" Type="http://schemas.openxmlformats.org/officeDocument/2006/relationships/hyperlink" Target="consultantplus://offline/ref=61245747766E91F901F041041EF913C714F236EA26C79B861AA557990187940DD48005105E64FBBF89EBE6QBN6G"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chart" Target="charts/chart5.xml"/><Relationship Id="rId25" Type="http://schemas.openxmlformats.org/officeDocument/2006/relationships/hyperlink" Target="consultantplus://offline/ref=61245747766E91F901F041041EF913C714F236EA26C1928F1DA557990187940DD48005105E64FBBF8FECEEQBNAG" TargetMode="External"/><Relationship Id="rId33" Type="http://schemas.openxmlformats.org/officeDocument/2006/relationships/hyperlink" Target="consultantplus://offline/ref=61245747766E91F901F041041EF913C714F236EA26C292841DA557990187940DD48005105E64FBBF8DEAEEQBN2G" TargetMode="External"/><Relationship Id="rId38" Type="http://schemas.openxmlformats.org/officeDocument/2006/relationships/hyperlink" Target="consultantplus://offline/ref=61245747766E91F901F041041EF913C714F236EA26C79F8615A557990187940DD48005105E64FBBF8DE3E7QBN2G" TargetMode="External"/><Relationship Id="rId2" Type="http://schemas.openxmlformats.org/officeDocument/2006/relationships/customXml" Target="../customXml/item2.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hyperlink" Target="consultantplus://offline/ref=61245747766E91F901F041041EF913C714F236EA26C09C8E1AA557990187940DD48005105E64FBBF8CE2E6QBN0G" TargetMode="External"/><Relationship Id="rId41" Type="http://schemas.openxmlformats.org/officeDocument/2006/relationships/hyperlink" Target="consultantplus://offline/ref=61245747766E91F901F041041EF913C714F236EA26C09E801BA557990187940DD48005105E64FBBEQ8N9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yperlink" Target="consultantplus://offline/ref=61245747766E91F901F041041EF913C714F236EA26C09C8618A557990187940DD48005105E64FBBF89E9E9QBNBG" TargetMode="External"/><Relationship Id="rId32" Type="http://schemas.openxmlformats.org/officeDocument/2006/relationships/hyperlink" Target="consultantplus://offline/ref=61245747766E91F901F041041EF913C714F236EA26C79B8419A557990187940DD48005105E64FBBF8FEDEBQBN0G" TargetMode="External"/><Relationship Id="rId37" Type="http://schemas.openxmlformats.org/officeDocument/2006/relationships/hyperlink" Target="consultantplus://offline/ref=61245747766E91F901F041041EF913C714F236EA26C1938318A557990187940DD48005105E64FBBF8CE3E9QBN1G" TargetMode="External"/><Relationship Id="rId40" Type="http://schemas.openxmlformats.org/officeDocument/2006/relationships/hyperlink" Target="consultantplus://offline/ref=61245747766E91F901F041041EF913C714F236EA26C7988615A557990187940DD48005105E64FBBF8FE2EFQBN4G" TargetMode="Externa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package" Target="embeddings/_________Microsoft_Visio444444444.vsdx"/><Relationship Id="rId28" Type="http://schemas.openxmlformats.org/officeDocument/2006/relationships/hyperlink" Target="consultantplus://offline/ref=61245747766E91F901F041041EF913C714F236EA26C0998618A557990187940DD48005105E64FBBF8CEEEFQBN1G" TargetMode="External"/><Relationship Id="rId36" Type="http://schemas.openxmlformats.org/officeDocument/2006/relationships/hyperlink" Target="consultantplus://offline/ref=61245747766E91F901F041041EF913C714F236EA26C39C801AA557990187940DD48005105E64FBBF8DEAEEQBN2G" TargetMode="External"/><Relationship Id="rId10" Type="http://schemas.openxmlformats.org/officeDocument/2006/relationships/footer" Target="footer1.xml"/><Relationship Id="rId19" Type="http://schemas.openxmlformats.org/officeDocument/2006/relationships/chart" Target="charts/chart7.xml"/><Relationship Id="rId31" Type="http://schemas.openxmlformats.org/officeDocument/2006/relationships/hyperlink" Target="consultantplus://offline/ref=61245747766E91F901F041041EF913C714F236EA26C09B801FA557990187940DD48005105E64FBBF8DE2EBQBN0G"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chart" Target="charts/chart2.xml"/><Relationship Id="rId22" Type="http://schemas.openxmlformats.org/officeDocument/2006/relationships/image" Target="media/image3.emf"/><Relationship Id="rId27" Type="http://schemas.openxmlformats.org/officeDocument/2006/relationships/hyperlink" Target="consultantplus://offline/ref=61245747766E91F901F041041EF913C714F236EA26C798861FA557990187940DD48005105E64FBBF8CE2EFQBN1G" TargetMode="External"/><Relationship Id="rId30" Type="http://schemas.openxmlformats.org/officeDocument/2006/relationships/hyperlink" Target="consultantplus://offline/ref=61245747766E91F901F041041EF913C714F236EA26C098811EA557990187940DD48005105E64FBBF8CE8E6QBN3G" TargetMode="External"/><Relationship Id="rId35" Type="http://schemas.openxmlformats.org/officeDocument/2006/relationships/hyperlink" Target="consultantplus://offline/ref=61245747766E91F901F041041EF913C714F236EA26C19C821BA557990187940DD48005105E64FBBF8CE9EEQBN0G" TargetMode="External"/><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F:\Downloads\&#1043;&#1088;&#1072;&#1092;&#1080;&#1082;&#108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Downloads\&#1043;&#1088;&#1072;&#1092;&#1080;&#1082;&#1080;.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4.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I:\&#1040;&#1088;&#1093;&#1080;&#1074;\&#1057;&#1090;&#1088;&#1072;&#1090;&#1077;&#1075;&#1080;&#1103;\&#1057;&#1090;&#1072;&#1090;&#1080;&#1089;&#1090;&#1080;&#1082;&#1072;\&#1043;&#1088;&#1072;&#1092;&#1080;&#1082;&#1080;.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F:\Downloads\&#1043;&#1088;&#1072;&#1092;&#1080;&#1082;&#1080;.xlsx" TargetMode="External"/></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8.xml.rels><?xml version="1.0" encoding="UTF-8" standalone="yes"?>
<Relationships xmlns="http://schemas.openxmlformats.org/package/2006/relationships"><Relationship Id="rId1" Type="http://schemas.openxmlformats.org/officeDocument/2006/relationships/oleObject" Target="file:///F:\Downloads\&#1043;&#1088;&#1072;&#1092;&#1080;&#1082;&#1080;.xlsx" TargetMode="External"/></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dPt>
            <c:idx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3B14-464A-B24E-75A85569DE2B}"/>
              </c:ext>
            </c:extLst>
          </c:dPt>
          <c:dPt>
            <c:idx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3-3B14-464A-B24E-75A85569DE2B}"/>
              </c:ext>
            </c:extLst>
          </c:dPt>
          <c:dPt>
            <c:idx val="2"/>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5-3B14-464A-B24E-75A85569DE2B}"/>
              </c:ext>
            </c:extLst>
          </c:dPt>
          <c:dPt>
            <c:idx val="3"/>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7-3B14-464A-B24E-75A85569DE2B}"/>
              </c:ext>
            </c:extLst>
          </c:dPt>
          <c:dPt>
            <c:idx val="4"/>
            <c:spPr>
              <a:solidFill>
                <a:schemeClr val="tx1"/>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9-3B14-464A-B24E-75A85569DE2B}"/>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estFit"/>
            <c:showVal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СМСП!$A$8:$A$12</c:f>
              <c:strCache>
                <c:ptCount val="5"/>
                <c:pt idx="0">
                  <c:v>Торговля и сфера услуг</c:v>
                </c:pt>
                <c:pt idx="1">
                  <c:v>Сельское хозйство</c:v>
                </c:pt>
                <c:pt idx="2">
                  <c:v>Строительство</c:v>
                </c:pt>
                <c:pt idx="3">
                  <c:v>Туризм</c:v>
                </c:pt>
                <c:pt idx="4">
                  <c:v>Транспорт</c:v>
                </c:pt>
              </c:strCache>
            </c:strRef>
          </c:cat>
          <c:val>
            <c:numRef>
              <c:f>СМСП!$B$8:$B$12</c:f>
              <c:numCache>
                <c:formatCode>General</c:formatCode>
                <c:ptCount val="5"/>
                <c:pt idx="0">
                  <c:v>393</c:v>
                </c:pt>
                <c:pt idx="1">
                  <c:v>28</c:v>
                </c:pt>
                <c:pt idx="2">
                  <c:v>10</c:v>
                </c:pt>
                <c:pt idx="3">
                  <c:v>4</c:v>
                </c:pt>
                <c:pt idx="4">
                  <c:v>1</c:v>
                </c:pt>
              </c:numCache>
            </c:numRef>
          </c:val>
          <c:extLst xmlns:c16r2="http://schemas.microsoft.com/office/drawing/2015/06/chart">
            <c:ext xmlns:c16="http://schemas.microsoft.com/office/drawing/2014/chart" uri="{C3380CC4-5D6E-409C-BE32-E72D297353CC}">
              <c16:uniqueId val="{0000000A-3B14-464A-B24E-75A85569DE2B}"/>
            </c:ext>
          </c:extLst>
        </c:ser>
        <c:dLbls>
          <c:showPercent val="1"/>
        </c:dLbls>
        <c:firstSliceAng val="0"/>
      </c:pieChart>
      <c:spPr>
        <a:noFill/>
        <a:ln>
          <a:noFill/>
        </a:ln>
        <a:effectLst/>
      </c:spPr>
    </c:plotArea>
    <c:legend>
      <c:legendPos val="r"/>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dPt>
            <c:idx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7CB9-4E12-B38C-8AE3864FAA5B}"/>
              </c:ext>
            </c:extLst>
          </c:dPt>
          <c:dPt>
            <c:idx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3-7CB9-4E12-B38C-8AE3864FAA5B}"/>
              </c:ext>
            </c:extLst>
          </c:dPt>
          <c:dPt>
            <c:idx val="2"/>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5-7CB9-4E12-B38C-8AE3864FAA5B}"/>
              </c:ext>
            </c:extLst>
          </c:dPt>
          <c:dPt>
            <c:idx val="3"/>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7-7CB9-4E12-B38C-8AE3864FAA5B}"/>
              </c:ext>
            </c:extLst>
          </c:dPt>
          <c:dPt>
            <c:idx val="4"/>
            <c:spPr>
              <a:solidFill>
                <a:schemeClr val="tx1"/>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9-7CB9-4E12-B38C-8AE3864FAA5B}"/>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СМСП!$A$2:$A$6</c:f>
              <c:strCache>
                <c:ptCount val="5"/>
                <c:pt idx="0">
                  <c:v>Торговля и сфера услуг</c:v>
                </c:pt>
                <c:pt idx="1">
                  <c:v>Сельское хозйство</c:v>
                </c:pt>
                <c:pt idx="2">
                  <c:v>Строительство</c:v>
                </c:pt>
                <c:pt idx="3">
                  <c:v>Туризм</c:v>
                </c:pt>
                <c:pt idx="4">
                  <c:v>Транспорт</c:v>
                </c:pt>
              </c:strCache>
            </c:strRef>
          </c:cat>
          <c:val>
            <c:numRef>
              <c:f>СМСП!$B$2:$B$6</c:f>
              <c:numCache>
                <c:formatCode>General</c:formatCode>
                <c:ptCount val="5"/>
                <c:pt idx="0">
                  <c:v>693</c:v>
                </c:pt>
                <c:pt idx="1">
                  <c:v>800</c:v>
                </c:pt>
                <c:pt idx="2">
                  <c:v>222</c:v>
                </c:pt>
                <c:pt idx="3">
                  <c:v>8</c:v>
                </c:pt>
                <c:pt idx="4">
                  <c:v>7</c:v>
                </c:pt>
              </c:numCache>
            </c:numRef>
          </c:val>
          <c:extLst xmlns:c16r2="http://schemas.microsoft.com/office/drawing/2015/06/chart">
            <c:ext xmlns:c16="http://schemas.microsoft.com/office/drawing/2014/chart" uri="{C3380CC4-5D6E-409C-BE32-E72D297353CC}">
              <c16:uniqueId val="{0000000A-7CB9-4E12-B38C-8AE3864FAA5B}"/>
            </c:ext>
          </c:extLst>
        </c:ser>
        <c:firstSliceAng val="0"/>
      </c:pieChart>
      <c:spPr>
        <a:noFill/>
        <a:ln>
          <a:noFill/>
        </a:ln>
        <a:effectLst/>
      </c:spPr>
    </c:plotArea>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12"/>
  <c:chart>
    <c:title>
      <c:tx>
        <c:rich>
          <a:bodyPr/>
          <a:lstStyle/>
          <a:p>
            <a:pPr>
              <a:defRPr/>
            </a:pPr>
            <a:endParaRPr lang="ru-RU"/>
          </a:p>
        </c:rich>
      </c:tx>
    </c:title>
    <c:plotArea>
      <c:layout>
        <c:manualLayout>
          <c:layoutTarget val="inner"/>
          <c:xMode val="edge"/>
          <c:yMode val="edge"/>
          <c:x val="9.0487589303963986E-2"/>
          <c:y val="5.8701419007116201E-2"/>
          <c:w val="0.89139166283921112"/>
          <c:h val="0.76882241931717898"/>
        </c:manualLayout>
      </c:layout>
      <c:barChart>
        <c:barDir val="col"/>
        <c:grouping val="clustered"/>
        <c:ser>
          <c:idx val="0"/>
          <c:order val="0"/>
          <c:tx>
            <c:strRef>
              <c:f>Лист1!$B$1</c:f>
              <c:strCache>
                <c:ptCount val="1"/>
                <c:pt idx="0">
                  <c:v>Количество субъектов малого и среднего предпринимательства </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1"/>
              </c:ext>
            </c:extLst>
          </c:dLbls>
          <c:cat>
            <c:numRef>
              <c:f>Лист1!$A$2:$A$6</c:f>
              <c:numCache>
                <c:formatCode>General</c:formatCode>
                <c:ptCount val="5"/>
                <c:pt idx="0">
                  <c:v>2012</c:v>
                </c:pt>
                <c:pt idx="1">
                  <c:v>2013</c:v>
                </c:pt>
                <c:pt idx="2">
                  <c:v>2014</c:v>
                </c:pt>
                <c:pt idx="3">
                  <c:v>2015</c:v>
                </c:pt>
                <c:pt idx="4">
                  <c:v>2016</c:v>
                </c:pt>
              </c:numCache>
            </c:numRef>
          </c:cat>
          <c:val>
            <c:numRef>
              <c:f>Лист1!$B$2:$B$6</c:f>
              <c:numCache>
                <c:formatCode>General</c:formatCode>
                <c:ptCount val="5"/>
                <c:pt idx="0">
                  <c:v>454</c:v>
                </c:pt>
                <c:pt idx="1">
                  <c:v>468</c:v>
                </c:pt>
                <c:pt idx="2">
                  <c:v>464</c:v>
                </c:pt>
                <c:pt idx="3">
                  <c:v>461</c:v>
                </c:pt>
                <c:pt idx="4">
                  <c:v>394</c:v>
                </c:pt>
              </c:numCache>
            </c:numRef>
          </c:val>
          <c:extLst xmlns:c16r2="http://schemas.microsoft.com/office/drawing/2015/06/chart">
            <c:ext xmlns:c16="http://schemas.microsoft.com/office/drawing/2014/chart" uri="{C3380CC4-5D6E-409C-BE32-E72D297353CC}">
              <c16:uniqueId val="{00000000-53F6-4EF6-94D0-3EC06BD0134E}"/>
            </c:ext>
          </c:extLst>
        </c:ser>
        <c:axId val="98099200"/>
        <c:axId val="98100736"/>
      </c:barChart>
      <c:catAx>
        <c:axId val="98099200"/>
        <c:scaling>
          <c:orientation val="minMax"/>
        </c:scaling>
        <c:axPos val="b"/>
        <c:numFmt formatCode="General" sourceLinked="1"/>
        <c:tickLblPos val="nextTo"/>
        <c:txPr>
          <a:bodyPr rot="-60000000" vert="horz"/>
          <a:lstStyle/>
          <a:p>
            <a:pPr>
              <a:defRPr/>
            </a:pPr>
            <a:endParaRPr lang="ru-RU"/>
          </a:p>
        </c:txPr>
        <c:crossAx val="98100736"/>
        <c:crosses val="autoZero"/>
        <c:auto val="1"/>
        <c:lblAlgn val="ctr"/>
        <c:lblOffset val="100"/>
      </c:catAx>
      <c:valAx>
        <c:axId val="98100736"/>
        <c:scaling>
          <c:orientation val="minMax"/>
          <c:min val="350"/>
        </c:scaling>
        <c:axPos val="l"/>
        <c:majorGridlines/>
        <c:numFmt formatCode="General" sourceLinked="1"/>
        <c:tickLblPos val="nextTo"/>
        <c:txPr>
          <a:bodyPr rot="-60000000" vert="horz"/>
          <a:lstStyle/>
          <a:p>
            <a:pPr>
              <a:defRPr/>
            </a:pPr>
            <a:endParaRPr lang="ru-RU"/>
          </a:p>
        </c:txPr>
        <c:crossAx val="98099200"/>
        <c:crosses val="autoZero"/>
        <c:crossBetween val="between"/>
        <c:majorUnit val="25"/>
      </c:valAx>
      <c:spPr>
        <a:noFill/>
        <a:ln>
          <a:solidFill>
            <a:schemeClr val="accent2">
              <a:lumMod val="50000"/>
            </a:schemeClr>
          </a:solidFill>
        </a:ln>
      </c:spPr>
    </c:plotArea>
    <c:plotVisOnly val="1"/>
    <c:dispBlanksAs val="gap"/>
  </c:chart>
  <c:spPr>
    <a:noFill/>
    <a:ln w="9525" cap="flat" cmpd="sng" algn="ctr">
      <a:solidFill>
        <a:schemeClr val="accent2">
          <a:lumMod val="50000"/>
        </a:schemeClr>
      </a:solidFill>
      <a:prstDash val="solid"/>
      <a:round/>
    </a:ln>
  </c:spPr>
  <c:txPr>
    <a:bodyPr/>
    <a:lstStyle/>
    <a:p>
      <a:pPr>
        <a:defRPr lang="ru-RU" sz="1200">
          <a:latin typeface="Times New Roman" panose="02020603050405020304" pitchFamily="18" charset="0"/>
          <a:cs typeface="Times New Roman" panose="02020603050405020304" pitchFamily="18" charset="0"/>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5082-4CCF-B69D-E4F3A7A2A50D}"/>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5082-4CCF-B69D-E4F3A7A2A50D}"/>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5082-4CCF-B69D-E4F3A7A2A50D}"/>
              </c:ext>
            </c:extLst>
          </c:dPt>
          <c:dPt>
            <c:idx val="3"/>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5082-4CCF-B69D-E4F3A7A2A50D}"/>
              </c:ext>
            </c:extLst>
          </c:dPt>
          <c:dPt>
            <c:idx val="4"/>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5082-4CCF-B69D-E4F3A7A2A50D}"/>
              </c:ext>
            </c:extLst>
          </c:dPt>
          <c:dPt>
            <c:idx val="5"/>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5082-4CCF-B69D-E4F3A7A2A50D}"/>
              </c:ext>
            </c:extLst>
          </c:dPt>
          <c:dPt>
            <c:idx val="6"/>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5082-4CCF-B69D-E4F3A7A2A50D}"/>
              </c:ext>
            </c:extLst>
          </c:dPt>
          <c:dPt>
            <c:idx val="7"/>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5082-4CCF-B69D-E4F3A7A2A50D}"/>
              </c:ext>
            </c:extLst>
          </c:dPt>
          <c:dPt>
            <c:idx val="8"/>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5082-4CCF-B69D-E4F3A7A2A50D}"/>
              </c:ext>
            </c:extLst>
          </c:dPt>
          <c:dPt>
            <c:idx val="9"/>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3-5082-4CCF-B69D-E4F3A7A2A50D}"/>
              </c:ext>
            </c:extLst>
          </c:dPt>
          <c:dLbls>
            <c:dLbl>
              <c:idx val="0"/>
              <c:layout>
                <c:manualLayout>
                  <c:x val="1.377108860046725E-2"/>
                  <c:y val="1.2532542614085901E-2"/>
                </c:manualLayout>
              </c:layout>
              <c:dLblPos val="bestFit"/>
              <c:showLegendKey val="1"/>
              <c:showVal val="1"/>
              <c:showPercent val="1"/>
              <c:extLst xmlns:c16r2="http://schemas.microsoft.com/office/drawing/2015/06/chart">
                <c:ext xmlns:c16="http://schemas.microsoft.com/office/drawing/2014/chart" uri="{C3380CC4-5D6E-409C-BE32-E72D297353CC}">
                  <c16:uniqueId val="{00000001-5082-4CCF-B69D-E4F3A7A2A50D}"/>
                </c:ext>
                <c:ext xmlns:c15="http://schemas.microsoft.com/office/drawing/2012/chart" uri="{CE6537A1-D6FC-4f65-9D91-7224C49458BB}"/>
              </c:extLst>
            </c:dLbl>
            <c:dLbl>
              <c:idx val="1"/>
              <c:layout>
                <c:manualLayout>
                  <c:x val="9.2766035171129614E-3"/>
                  <c:y val="2.2573750245464558E-2"/>
                </c:manualLayout>
              </c:layout>
              <c:dLblPos val="bestFit"/>
              <c:showLegendKey val="1"/>
              <c:showVal val="1"/>
              <c:showPercent val="1"/>
              <c:extLst xmlns:c16r2="http://schemas.microsoft.com/office/drawing/2015/06/chart">
                <c:ext xmlns:c16="http://schemas.microsoft.com/office/drawing/2014/chart" uri="{C3380CC4-5D6E-409C-BE32-E72D297353CC}">
                  <c16:uniqueId val="{00000003-5082-4CCF-B69D-E4F3A7A2A50D}"/>
                </c:ext>
                <c:ext xmlns:c15="http://schemas.microsoft.com/office/drawing/2012/chart" uri="{CE6537A1-D6FC-4f65-9D91-7224C49458BB}"/>
              </c:extLst>
            </c:dLbl>
            <c:dLbl>
              <c:idx val="2"/>
              <c:layout>
                <c:manualLayout>
                  <c:x val="3.1705754546080748E-3"/>
                  <c:y val="9.5611267721637701E-3"/>
                </c:manualLayout>
              </c:layout>
              <c:dLblPos val="bestFit"/>
              <c:showLegendKey val="1"/>
              <c:showVal val="1"/>
              <c:showPercent val="1"/>
              <c:extLst xmlns:c16r2="http://schemas.microsoft.com/office/drawing/2015/06/chart">
                <c:ext xmlns:c16="http://schemas.microsoft.com/office/drawing/2014/chart" uri="{C3380CC4-5D6E-409C-BE32-E72D297353CC}">
                  <c16:uniqueId val="{00000005-5082-4CCF-B69D-E4F3A7A2A50D}"/>
                </c:ext>
                <c:ext xmlns:c15="http://schemas.microsoft.com/office/drawing/2012/chart" uri="{CE6537A1-D6FC-4f65-9D91-7224C49458BB}"/>
              </c:extLst>
            </c:dLbl>
            <c:dLbl>
              <c:idx val="3"/>
              <c:layout>
                <c:manualLayout>
                  <c:x val="2.4135324385129576E-3"/>
                  <c:y val="1.8598918422322201E-2"/>
                </c:manualLayout>
              </c:layout>
              <c:dLblPos val="bestFit"/>
              <c:showLegendKey val="1"/>
              <c:showVal val="1"/>
              <c:showPercent val="1"/>
              <c:extLst xmlns:c16r2="http://schemas.microsoft.com/office/drawing/2015/06/chart">
                <c:ext xmlns:c16="http://schemas.microsoft.com/office/drawing/2014/chart" uri="{C3380CC4-5D6E-409C-BE32-E72D297353CC}">
                  <c16:uniqueId val="{00000007-5082-4CCF-B69D-E4F3A7A2A50D}"/>
                </c:ext>
                <c:ext xmlns:c15="http://schemas.microsoft.com/office/drawing/2012/chart" uri="{CE6537A1-D6FC-4f65-9D91-7224C49458BB}"/>
              </c:extLst>
            </c:dLbl>
            <c:dLbl>
              <c:idx val="6"/>
              <c:layout>
                <c:manualLayout>
                  <c:x val="-8.032036901149394E-3"/>
                  <c:y val="-5.2507634791960217E-3"/>
                </c:manualLayout>
              </c:layout>
              <c:dLblPos val="bestFit"/>
              <c:showLegendKey val="1"/>
              <c:showVal val="1"/>
              <c:showPercent val="1"/>
              <c:extLst xmlns:c16r2="http://schemas.microsoft.com/office/drawing/2015/06/chart">
                <c:ext xmlns:c16="http://schemas.microsoft.com/office/drawing/2014/chart" uri="{C3380CC4-5D6E-409C-BE32-E72D297353CC}">
                  <c16:uniqueId val="{0000000D-5082-4CCF-B69D-E4F3A7A2A50D}"/>
                </c:ext>
                <c:ext xmlns:c15="http://schemas.microsoft.com/office/drawing/2012/chart" uri="{CE6537A1-D6FC-4f65-9D91-7224C49458BB}"/>
              </c:extLst>
            </c:dLbl>
            <c:dLbl>
              <c:idx val="7"/>
              <c:layout>
                <c:manualLayout>
                  <c:x val="-4.5947646191790176E-2"/>
                  <c:y val="-9.5587774991048608E-3"/>
                </c:manualLayout>
              </c:layout>
              <c:dLblPos val="bestFit"/>
              <c:showLegendKey val="1"/>
              <c:showVal val="1"/>
              <c:showPercent val="1"/>
              <c:extLst xmlns:c16r2="http://schemas.microsoft.com/office/drawing/2015/06/chart">
                <c:ext xmlns:c16="http://schemas.microsoft.com/office/drawing/2014/chart" uri="{C3380CC4-5D6E-409C-BE32-E72D297353CC}">
                  <c16:uniqueId val="{0000000F-5082-4CCF-B69D-E4F3A7A2A50D}"/>
                </c:ext>
                <c:ext xmlns:c15="http://schemas.microsoft.com/office/drawing/2012/chart" uri="{CE6537A1-D6FC-4f65-9D91-7224C49458BB}"/>
              </c:extLst>
            </c:dLbl>
            <c:dLbl>
              <c:idx val="8"/>
              <c:layout>
                <c:manualLayout>
                  <c:x val="-3.6056442859654411E-2"/>
                  <c:y val="1.9646970591661733E-2"/>
                </c:manualLayout>
              </c:layout>
              <c:dLblPos val="bestFit"/>
              <c:showLegendKey val="1"/>
              <c:showVal val="1"/>
              <c:showPercent val="1"/>
              <c:extLst xmlns:c16r2="http://schemas.microsoft.com/office/drawing/2015/06/chart">
                <c:ext xmlns:c16="http://schemas.microsoft.com/office/drawing/2014/chart" uri="{C3380CC4-5D6E-409C-BE32-E72D297353CC}">
                  <c16:uniqueId val="{00000011-5082-4CCF-B69D-E4F3A7A2A50D}"/>
                </c:ext>
                <c:ext xmlns:c15="http://schemas.microsoft.com/office/drawing/2012/chart" uri="{CE6537A1-D6FC-4f65-9D91-7224C49458BB}"/>
              </c:extLst>
            </c:dLbl>
            <c:dLbl>
              <c:idx val="9"/>
              <c:layout>
                <c:manualLayout>
                  <c:x val="-1.48803779673411E-2"/>
                  <c:y val="-6.2076085768366504E-3"/>
                </c:manualLayout>
              </c:layout>
              <c:dLblPos val="bestFit"/>
              <c:showLegendKey val="1"/>
              <c:showVal val="1"/>
              <c:showPercent val="1"/>
              <c:extLst xmlns:c16r2="http://schemas.microsoft.com/office/drawing/2015/06/chart">
                <c:ext xmlns:c16="http://schemas.microsoft.com/office/drawing/2014/chart" uri="{C3380CC4-5D6E-409C-BE32-E72D297353CC}">
                  <c16:uniqueId val="{00000013-5082-4CCF-B69D-E4F3A7A2A50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ru-RU"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1"/>
            <c:showVal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Лист1!$E$32:$E$41</c:f>
              <c:strCache>
                <c:ptCount val="10"/>
                <c:pt idx="0">
                  <c:v>Раздел А Сельское хозяйство, охота и лесное хозяйство</c:v>
                </c:pt>
                <c:pt idx="1">
                  <c:v>Раздел D Обрабатывающие производства</c:v>
                </c:pt>
                <c:pt idx="2">
                  <c:v>Раздел Е Производство и распределение электроэнергии,  газа и воды</c:v>
                </c:pt>
                <c:pt idx="3">
                  <c:v>Раздел G Оптовая и розничная торговля; ремонт  автотранспортных средств, мотоциклов, бытовых изделий и  предметов личного пользования</c:v>
                </c:pt>
                <c:pt idx="4">
                  <c:v>Раздел I Транспорт и связь</c:v>
                </c:pt>
                <c:pt idx="5">
                  <c:v>Раздел K Операции с недвижимым имуществом, аренда и  предоставление услуг</c:v>
                </c:pt>
                <c:pt idx="6">
                  <c:v>Раздел L Государственное управление и обеспечение  военной безопасности;  социальное страхование</c:v>
                </c:pt>
                <c:pt idx="7">
                  <c:v>Раздел M Образование</c:v>
                </c:pt>
                <c:pt idx="8">
                  <c:v>Раздел N Здравоохранение и предоставление социальных  услуг</c:v>
                </c:pt>
                <c:pt idx="9">
                  <c:v>Раздел O Предоставление прочих коммунальных,  социальных и персональных услуг</c:v>
                </c:pt>
              </c:strCache>
            </c:strRef>
          </c:cat>
          <c:val>
            <c:numRef>
              <c:f>Лист1!$F$32:$F$41</c:f>
              <c:numCache>
                <c:formatCode>General</c:formatCode>
                <c:ptCount val="10"/>
                <c:pt idx="0">
                  <c:v>252</c:v>
                </c:pt>
                <c:pt idx="1">
                  <c:v>151</c:v>
                </c:pt>
                <c:pt idx="2">
                  <c:v>31</c:v>
                </c:pt>
                <c:pt idx="3">
                  <c:v>51</c:v>
                </c:pt>
                <c:pt idx="4">
                  <c:v>83</c:v>
                </c:pt>
                <c:pt idx="5">
                  <c:v>41</c:v>
                </c:pt>
                <c:pt idx="6">
                  <c:v>148</c:v>
                </c:pt>
                <c:pt idx="7">
                  <c:v>425</c:v>
                </c:pt>
                <c:pt idx="8">
                  <c:v>405</c:v>
                </c:pt>
                <c:pt idx="9">
                  <c:v>92</c:v>
                </c:pt>
              </c:numCache>
            </c:numRef>
          </c:val>
          <c:extLst xmlns:c16r2="http://schemas.microsoft.com/office/drawing/2015/06/chart">
            <c:ext xmlns:c16="http://schemas.microsoft.com/office/drawing/2014/chart" uri="{C3380CC4-5D6E-409C-BE32-E72D297353CC}">
              <c16:uniqueId val="{00000014-5082-4CCF-B69D-E4F3A7A2A50D}"/>
            </c:ext>
          </c:extLst>
        </c:ser>
        <c:firstSliceAng val="0"/>
      </c:pieChart>
      <c:spPr>
        <a:noFill/>
        <a:ln>
          <a:noFill/>
        </a:ln>
        <a:effectLst/>
      </c:spPr>
    </c:plotArea>
    <c:legend>
      <c:legendPos val="b"/>
      <c:layout>
        <c:manualLayout>
          <c:xMode val="edge"/>
          <c:yMode val="edge"/>
          <c:x val="3.4832144176923839E-2"/>
          <c:y val="0.42005318414145632"/>
          <c:w val="0.9262409676075366"/>
          <c:h val="0.5592771791683937"/>
        </c:manualLayout>
      </c:layout>
      <c:spPr>
        <a:noFill/>
        <a:ln>
          <a:noFill/>
        </a:ln>
        <a:effectLst/>
      </c:spPr>
      <c:txPr>
        <a:bodyPr rot="0" spcFirstLastPara="1" vertOverflow="ellipsis" vert="horz" wrap="square" anchor="ctr" anchorCtr="1"/>
        <a:lstStyle/>
        <a:p>
          <a:pPr>
            <a:defRPr lang="ru-RU"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chart>
  <c:spPr>
    <a:solidFill>
      <a:schemeClr val="bg1"/>
    </a:solidFill>
    <a:ln w="9525" cap="flat" cmpd="sng" algn="ctr">
      <a:noFill/>
      <a:round/>
    </a:ln>
    <a:effectLst/>
  </c:spPr>
  <c:txPr>
    <a:bodyPr/>
    <a:lstStyle/>
    <a:p>
      <a:pPr>
        <a:defRPr lang="ru-RU"/>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1"/>
          <c:order val="1"/>
          <c:tx>
            <c:strRef>
              <c:f>Лист1!$A$23</c:f>
              <c:strCache>
                <c:ptCount val="1"/>
                <c:pt idx="0">
                  <c:v>Славский городской округ</c:v>
                </c:pt>
              </c:strCache>
            </c:strRef>
          </c:tx>
          <c:spPr>
            <a:solidFill>
              <a:srgbClr val="003366"/>
            </a:solidFill>
            <a:ln>
              <a:solidFill>
                <a:srgbClr val="003366"/>
              </a:solidFill>
            </a:ln>
            <a:effectLst/>
          </c:spPr>
          <c:dLbls>
            <c:spPr>
              <a:noFill/>
              <a:ln>
                <a:noFill/>
              </a:ln>
              <a:effectLst/>
            </c:spPr>
            <c:txPr>
              <a:bodyPr rot="0" spcFirstLastPara="1" vertOverflow="ellipsis" vert="horz" wrap="square" anchor="ctr" anchorCtr="1"/>
              <a:lstStyle/>
              <a:p>
                <a:pPr>
                  <a:defRPr sz="1100" b="1" i="0" u="none" strike="noStrike" kern="1200" baseline="0">
                    <a:solidFill>
                      <a:srgbClr val="003366"/>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Лист1!$B$21:$H$21</c:f>
              <c:numCache>
                <c:formatCode>General</c:formatCode>
                <c:ptCount val="7"/>
                <c:pt idx="0">
                  <c:v>2010</c:v>
                </c:pt>
                <c:pt idx="1">
                  <c:v>2011</c:v>
                </c:pt>
                <c:pt idx="2">
                  <c:v>2012</c:v>
                </c:pt>
                <c:pt idx="3">
                  <c:v>2013</c:v>
                </c:pt>
                <c:pt idx="4">
                  <c:v>2014</c:v>
                </c:pt>
                <c:pt idx="5">
                  <c:v>2015</c:v>
                </c:pt>
                <c:pt idx="6">
                  <c:v>2016</c:v>
                </c:pt>
              </c:numCache>
            </c:numRef>
          </c:cat>
          <c:val>
            <c:numRef>
              <c:f>Лист1!$B$23:$H$23</c:f>
              <c:numCache>
                <c:formatCode>#,##0</c:formatCode>
                <c:ptCount val="7"/>
                <c:pt idx="0">
                  <c:v>11537</c:v>
                </c:pt>
                <c:pt idx="1">
                  <c:v>11956</c:v>
                </c:pt>
                <c:pt idx="2">
                  <c:v>13541</c:v>
                </c:pt>
                <c:pt idx="3">
                  <c:v>15902</c:v>
                </c:pt>
                <c:pt idx="4">
                  <c:v>18473</c:v>
                </c:pt>
                <c:pt idx="5">
                  <c:v>20976</c:v>
                </c:pt>
                <c:pt idx="6">
                  <c:v>21377</c:v>
                </c:pt>
              </c:numCache>
            </c:numRef>
          </c:val>
          <c:extLst xmlns:c16r2="http://schemas.microsoft.com/office/drawing/2015/06/chart">
            <c:ext xmlns:c16="http://schemas.microsoft.com/office/drawing/2014/chart" uri="{C3380CC4-5D6E-409C-BE32-E72D297353CC}">
              <c16:uniqueId val="{00000000-CB8B-4238-829C-9C7A96F8687C}"/>
            </c:ext>
          </c:extLst>
        </c:ser>
        <c:ser>
          <c:idx val="2"/>
          <c:order val="2"/>
          <c:tx>
            <c:strRef>
              <c:f>Лист1!$A$24</c:f>
              <c:strCache>
                <c:ptCount val="1"/>
                <c:pt idx="0">
                  <c:v>Полесский городской округ</c:v>
                </c:pt>
              </c:strCache>
            </c:strRef>
          </c:tx>
          <c:spPr>
            <a:solidFill>
              <a:schemeClr val="accent6">
                <a:lumMod val="50000"/>
              </a:schemeClr>
            </a:solidFill>
            <a:ln>
              <a:noFill/>
            </a:ln>
            <a:effectLst/>
          </c:spPr>
          <c:cat>
            <c:numRef>
              <c:f>Лист1!$B$21:$H$21</c:f>
              <c:numCache>
                <c:formatCode>General</c:formatCode>
                <c:ptCount val="7"/>
                <c:pt idx="0">
                  <c:v>2010</c:v>
                </c:pt>
                <c:pt idx="1">
                  <c:v>2011</c:v>
                </c:pt>
                <c:pt idx="2">
                  <c:v>2012</c:v>
                </c:pt>
                <c:pt idx="3">
                  <c:v>2013</c:v>
                </c:pt>
                <c:pt idx="4">
                  <c:v>2014</c:v>
                </c:pt>
                <c:pt idx="5">
                  <c:v>2015</c:v>
                </c:pt>
                <c:pt idx="6">
                  <c:v>2016</c:v>
                </c:pt>
              </c:numCache>
            </c:numRef>
          </c:cat>
          <c:val>
            <c:numRef>
              <c:f>Лист1!$B$24:$H$24</c:f>
              <c:numCache>
                <c:formatCode>#,##0</c:formatCode>
                <c:ptCount val="7"/>
                <c:pt idx="0">
                  <c:v>12474</c:v>
                </c:pt>
                <c:pt idx="1">
                  <c:v>14371</c:v>
                </c:pt>
                <c:pt idx="2">
                  <c:v>15197</c:v>
                </c:pt>
                <c:pt idx="3">
                  <c:v>17812</c:v>
                </c:pt>
                <c:pt idx="4">
                  <c:v>20818</c:v>
                </c:pt>
                <c:pt idx="5">
                  <c:v>22009</c:v>
                </c:pt>
                <c:pt idx="6">
                  <c:v>24503</c:v>
                </c:pt>
              </c:numCache>
            </c:numRef>
          </c:val>
          <c:extLst xmlns:c16r2="http://schemas.microsoft.com/office/drawing/2015/06/chart">
            <c:ext xmlns:c16="http://schemas.microsoft.com/office/drawing/2014/chart" uri="{C3380CC4-5D6E-409C-BE32-E72D297353CC}">
              <c16:uniqueId val="{00000001-CB8B-4238-829C-9C7A96F8687C}"/>
            </c:ext>
          </c:extLst>
        </c:ser>
        <c:ser>
          <c:idx val="3"/>
          <c:order val="3"/>
          <c:tx>
            <c:strRef>
              <c:f>Лист1!$A$25</c:f>
              <c:strCache>
                <c:ptCount val="1"/>
                <c:pt idx="0">
                  <c:v>Советский городской округ</c:v>
                </c:pt>
              </c:strCache>
            </c:strRef>
          </c:tx>
          <c:spPr>
            <a:solidFill>
              <a:schemeClr val="bg1">
                <a:lumMod val="50000"/>
              </a:schemeClr>
            </a:solidFill>
            <a:ln>
              <a:noFill/>
            </a:ln>
            <a:effectLst/>
          </c:spPr>
          <c:cat>
            <c:numRef>
              <c:f>Лист1!$B$21:$H$21</c:f>
              <c:numCache>
                <c:formatCode>General</c:formatCode>
                <c:ptCount val="7"/>
                <c:pt idx="0">
                  <c:v>2010</c:v>
                </c:pt>
                <c:pt idx="1">
                  <c:v>2011</c:v>
                </c:pt>
                <c:pt idx="2">
                  <c:v>2012</c:v>
                </c:pt>
                <c:pt idx="3">
                  <c:v>2013</c:v>
                </c:pt>
                <c:pt idx="4">
                  <c:v>2014</c:v>
                </c:pt>
                <c:pt idx="5">
                  <c:v>2015</c:v>
                </c:pt>
                <c:pt idx="6">
                  <c:v>2016</c:v>
                </c:pt>
              </c:numCache>
            </c:numRef>
          </c:cat>
          <c:val>
            <c:numRef>
              <c:f>Лист1!$B$25:$H$25</c:f>
              <c:numCache>
                <c:formatCode>#,##0</c:formatCode>
                <c:ptCount val="7"/>
                <c:pt idx="0">
                  <c:v>13382</c:v>
                </c:pt>
                <c:pt idx="1">
                  <c:v>15574</c:v>
                </c:pt>
                <c:pt idx="2">
                  <c:v>18024</c:v>
                </c:pt>
                <c:pt idx="3">
                  <c:v>20243</c:v>
                </c:pt>
                <c:pt idx="4">
                  <c:v>22618</c:v>
                </c:pt>
                <c:pt idx="5">
                  <c:v>23741</c:v>
                </c:pt>
                <c:pt idx="6">
                  <c:v>25955</c:v>
                </c:pt>
              </c:numCache>
            </c:numRef>
          </c:val>
          <c:extLst xmlns:c16r2="http://schemas.microsoft.com/office/drawing/2015/06/chart">
            <c:ext xmlns:c16="http://schemas.microsoft.com/office/drawing/2014/chart" uri="{C3380CC4-5D6E-409C-BE32-E72D297353CC}">
              <c16:uniqueId val="{00000002-CB8B-4238-829C-9C7A96F8687C}"/>
            </c:ext>
          </c:extLst>
        </c:ser>
        <c:ser>
          <c:idx val="4"/>
          <c:order val="4"/>
          <c:tx>
            <c:strRef>
              <c:f>Лист1!$A$26</c:f>
              <c:strCache>
                <c:ptCount val="1"/>
                <c:pt idx="0">
                  <c:v>г. Калининград</c:v>
                </c:pt>
              </c:strCache>
            </c:strRef>
          </c:tx>
          <c:spPr>
            <a:solidFill>
              <a:srgbClr val="660000"/>
            </a:solidFill>
            <a:ln>
              <a:noFill/>
            </a:ln>
            <a:effectLst/>
          </c:spPr>
          <c:dLbls>
            <c:spPr>
              <a:noFill/>
              <a:ln>
                <a:noFill/>
              </a:ln>
              <a:effectLst/>
            </c:spPr>
            <c:txPr>
              <a:bodyPr rot="0" spcFirstLastPara="1" vertOverflow="ellipsis" vert="horz" wrap="square" anchor="ctr" anchorCtr="1"/>
              <a:lstStyle/>
              <a:p>
                <a:pPr>
                  <a:defRPr sz="11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Лист1!$B$21:$H$21</c:f>
              <c:numCache>
                <c:formatCode>General</c:formatCode>
                <c:ptCount val="7"/>
                <c:pt idx="0">
                  <c:v>2010</c:v>
                </c:pt>
                <c:pt idx="1">
                  <c:v>2011</c:v>
                </c:pt>
                <c:pt idx="2">
                  <c:v>2012</c:v>
                </c:pt>
                <c:pt idx="3">
                  <c:v>2013</c:v>
                </c:pt>
                <c:pt idx="4">
                  <c:v>2014</c:v>
                </c:pt>
                <c:pt idx="5">
                  <c:v>2015</c:v>
                </c:pt>
                <c:pt idx="6">
                  <c:v>2016</c:v>
                </c:pt>
              </c:numCache>
            </c:numRef>
          </c:cat>
          <c:val>
            <c:numRef>
              <c:f>Лист1!$B$26:$H$26</c:f>
              <c:numCache>
                <c:formatCode>#,##0</c:formatCode>
                <c:ptCount val="7"/>
                <c:pt idx="0">
                  <c:v>22301</c:v>
                </c:pt>
                <c:pt idx="1">
                  <c:v>24204</c:v>
                </c:pt>
                <c:pt idx="2">
                  <c:v>27281</c:v>
                </c:pt>
                <c:pt idx="3">
                  <c:v>29880</c:v>
                </c:pt>
                <c:pt idx="4">
                  <c:v>32462</c:v>
                </c:pt>
                <c:pt idx="5">
                  <c:v>34142</c:v>
                </c:pt>
                <c:pt idx="6">
                  <c:v>36016</c:v>
                </c:pt>
              </c:numCache>
            </c:numRef>
          </c:val>
          <c:extLst xmlns:c16r2="http://schemas.microsoft.com/office/drawing/2015/06/chart">
            <c:ext xmlns:c16="http://schemas.microsoft.com/office/drawing/2014/chart" uri="{C3380CC4-5D6E-409C-BE32-E72D297353CC}">
              <c16:uniqueId val="{00000003-CB8B-4238-829C-9C7A96F8687C}"/>
            </c:ext>
          </c:extLst>
        </c:ser>
        <c:gapWidth val="219"/>
        <c:axId val="108887424"/>
        <c:axId val="108958848"/>
      </c:barChart>
      <c:lineChart>
        <c:grouping val="standard"/>
        <c:ser>
          <c:idx val="0"/>
          <c:order val="0"/>
          <c:tx>
            <c:strRef>
              <c:f>Лист1!$A$22</c:f>
              <c:strCache>
                <c:ptCount val="1"/>
                <c:pt idx="0">
                  <c:v>Калининградская область</c:v>
                </c:pt>
              </c:strCache>
            </c:strRef>
          </c:tx>
          <c:spPr>
            <a:ln w="28575" cap="rnd">
              <a:solidFill>
                <a:srgbClr val="FF0000"/>
              </a:solidFill>
              <a:round/>
            </a:ln>
            <a:effectLst/>
          </c:spPr>
          <c:marker>
            <c:symbol val="none"/>
          </c:marker>
          <c:dLbls>
            <c:spPr>
              <a:noFill/>
              <a:ln>
                <a:noFill/>
              </a:ln>
              <a:effectLst/>
            </c:spPr>
            <c:txPr>
              <a:bodyPr rot="0" spcFirstLastPara="1" vertOverflow="ellipsis" vert="horz" wrap="square" anchor="ctr" anchorCtr="1"/>
              <a:lstStyle/>
              <a:p>
                <a:pPr>
                  <a:defRPr sz="11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Лист1!$B$21:$H$21</c:f>
              <c:numCache>
                <c:formatCode>General</c:formatCode>
                <c:ptCount val="7"/>
                <c:pt idx="0">
                  <c:v>2010</c:v>
                </c:pt>
                <c:pt idx="1">
                  <c:v>2011</c:v>
                </c:pt>
                <c:pt idx="2">
                  <c:v>2012</c:v>
                </c:pt>
                <c:pt idx="3">
                  <c:v>2013</c:v>
                </c:pt>
                <c:pt idx="4">
                  <c:v>2014</c:v>
                </c:pt>
                <c:pt idx="5">
                  <c:v>2015</c:v>
                </c:pt>
                <c:pt idx="6">
                  <c:v>2016</c:v>
                </c:pt>
              </c:numCache>
            </c:numRef>
          </c:cat>
          <c:val>
            <c:numRef>
              <c:f>Лист1!$B$22:$H$22</c:f>
              <c:numCache>
                <c:formatCode>#,##0</c:formatCode>
                <c:ptCount val="7"/>
                <c:pt idx="0">
                  <c:v>18455</c:v>
                </c:pt>
                <c:pt idx="1">
                  <c:v>19911</c:v>
                </c:pt>
                <c:pt idx="2">
                  <c:v>21526</c:v>
                </c:pt>
                <c:pt idx="3">
                  <c:v>25101</c:v>
                </c:pt>
                <c:pt idx="4">
                  <c:v>26639</c:v>
                </c:pt>
                <c:pt idx="5">
                  <c:v>28262</c:v>
                </c:pt>
                <c:pt idx="6">
                  <c:v>29451</c:v>
                </c:pt>
              </c:numCache>
            </c:numRef>
          </c:val>
          <c:extLst xmlns:c16r2="http://schemas.microsoft.com/office/drawing/2015/06/chart">
            <c:ext xmlns:c16="http://schemas.microsoft.com/office/drawing/2014/chart" uri="{C3380CC4-5D6E-409C-BE32-E72D297353CC}">
              <c16:uniqueId val="{00000004-CB8B-4238-829C-9C7A96F8687C}"/>
            </c:ext>
          </c:extLst>
        </c:ser>
        <c:marker val="1"/>
        <c:axId val="108887424"/>
        <c:axId val="108958848"/>
      </c:lineChart>
      <c:catAx>
        <c:axId val="10888742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08958848"/>
        <c:crosses val="autoZero"/>
        <c:auto val="1"/>
        <c:lblAlgn val="ctr"/>
        <c:lblOffset val="100"/>
      </c:catAx>
      <c:valAx>
        <c:axId val="108958848"/>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08887424"/>
        <c:crosses val="autoZero"/>
        <c:crossBetween val="between"/>
      </c:valAx>
      <c:spPr>
        <a:noFill/>
        <a:ln>
          <a:noFill/>
        </a:ln>
        <a:effectLst/>
      </c:spPr>
    </c:plotArea>
    <c:legend>
      <c:legendPos val="b"/>
      <c:layout>
        <c:manualLayout>
          <c:xMode val="edge"/>
          <c:yMode val="edge"/>
          <c:x val="2.3276929093540722E-2"/>
          <c:y val="0.77258011353232003"/>
          <c:w val="0.9513978494623655"/>
          <c:h val="0.20416407251419183"/>
        </c:manualLayout>
      </c:layout>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latin typeface="Times New Roman" panose="02020603050405020304" pitchFamily="18" charset="0"/>
          <a:cs typeface="Times New Roman" panose="02020603050405020304" pitchFamily="18" charset="0"/>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7641527777777824"/>
          <c:y val="5.5436507936508117E-2"/>
          <c:w val="0.46826333333333325"/>
          <c:h val="0.83463968253968512"/>
        </c:manualLayout>
      </c:layout>
      <c:barChart>
        <c:barDir val="col"/>
        <c:grouping val="stacked"/>
        <c:ser>
          <c:idx val="0"/>
          <c:order val="0"/>
          <c:tx>
            <c:strRef>
              <c:f>Sheet1!$A$2</c:f>
              <c:strCache>
                <c:ptCount val="1"/>
                <c:pt idx="0">
                  <c:v>Налоговые доходы</c:v>
                </c:pt>
              </c:strCache>
            </c:strRef>
          </c:tx>
          <c:spPr>
            <a:solidFill>
              <a:schemeClr val="accent1"/>
            </a:solidFill>
            <a:ln>
              <a:noFill/>
            </a:ln>
            <a:effectLst/>
          </c:spPr>
          <c:cat>
            <c:numRef>
              <c:f>Sheet1!$B$1:$D$1</c:f>
              <c:numCache>
                <c:formatCode>General</c:formatCode>
                <c:ptCount val="3"/>
                <c:pt idx="0">
                  <c:v>2014</c:v>
                </c:pt>
                <c:pt idx="1">
                  <c:v>2015</c:v>
                </c:pt>
                <c:pt idx="2">
                  <c:v>2016</c:v>
                </c:pt>
              </c:numCache>
            </c:numRef>
          </c:cat>
          <c:val>
            <c:numRef>
              <c:f>Sheet1!$B$2:$D$2</c:f>
              <c:numCache>
                <c:formatCode>General</c:formatCode>
                <c:ptCount val="3"/>
                <c:pt idx="0">
                  <c:v>63706</c:v>
                </c:pt>
                <c:pt idx="1">
                  <c:v>81266</c:v>
                </c:pt>
                <c:pt idx="2">
                  <c:v>109488</c:v>
                </c:pt>
              </c:numCache>
            </c:numRef>
          </c:val>
          <c:extLst xmlns:c16r2="http://schemas.microsoft.com/office/drawing/2015/06/chart">
            <c:ext xmlns:c16="http://schemas.microsoft.com/office/drawing/2014/chart" uri="{C3380CC4-5D6E-409C-BE32-E72D297353CC}">
              <c16:uniqueId val="{00000000-3DEB-4310-AD39-A629A56E0722}"/>
            </c:ext>
          </c:extLst>
        </c:ser>
        <c:ser>
          <c:idx val="1"/>
          <c:order val="1"/>
          <c:tx>
            <c:strRef>
              <c:f>Sheet1!$A$3</c:f>
              <c:strCache>
                <c:ptCount val="1"/>
                <c:pt idx="0">
                  <c:v>Неналоговые доходы</c:v>
                </c:pt>
              </c:strCache>
            </c:strRef>
          </c:tx>
          <c:spPr>
            <a:solidFill>
              <a:schemeClr val="accent2"/>
            </a:solidFill>
            <a:ln>
              <a:noFill/>
            </a:ln>
            <a:effectLst/>
          </c:spPr>
          <c:cat>
            <c:numRef>
              <c:f>Sheet1!$B$1:$D$1</c:f>
              <c:numCache>
                <c:formatCode>General</c:formatCode>
                <c:ptCount val="3"/>
                <c:pt idx="0">
                  <c:v>2014</c:v>
                </c:pt>
                <c:pt idx="1">
                  <c:v>2015</c:v>
                </c:pt>
                <c:pt idx="2">
                  <c:v>2016</c:v>
                </c:pt>
              </c:numCache>
            </c:numRef>
          </c:cat>
          <c:val>
            <c:numRef>
              <c:f>Sheet1!$B$3:$D$3</c:f>
              <c:numCache>
                <c:formatCode>General</c:formatCode>
                <c:ptCount val="3"/>
                <c:pt idx="0">
                  <c:v>5241</c:v>
                </c:pt>
                <c:pt idx="1">
                  <c:v>7782</c:v>
                </c:pt>
                <c:pt idx="2">
                  <c:v>13249</c:v>
                </c:pt>
              </c:numCache>
            </c:numRef>
          </c:val>
          <c:extLst xmlns:c16r2="http://schemas.microsoft.com/office/drawing/2015/06/chart">
            <c:ext xmlns:c16="http://schemas.microsoft.com/office/drawing/2014/chart" uri="{C3380CC4-5D6E-409C-BE32-E72D297353CC}">
              <c16:uniqueId val="{00000001-3DEB-4310-AD39-A629A56E0722}"/>
            </c:ext>
          </c:extLst>
        </c:ser>
        <c:ser>
          <c:idx val="2"/>
          <c:order val="2"/>
          <c:tx>
            <c:strRef>
              <c:f>Sheet1!$A$4</c:f>
              <c:strCache>
                <c:ptCount val="1"/>
                <c:pt idx="0">
                  <c:v>Безвозмездные поступления</c:v>
                </c:pt>
              </c:strCache>
            </c:strRef>
          </c:tx>
          <c:spPr>
            <a:solidFill>
              <a:schemeClr val="accent3"/>
            </a:solidFill>
            <a:ln>
              <a:noFill/>
            </a:ln>
            <a:effectLst/>
          </c:spPr>
          <c:cat>
            <c:numRef>
              <c:f>Sheet1!$B$1:$D$1</c:f>
              <c:numCache>
                <c:formatCode>General</c:formatCode>
                <c:ptCount val="3"/>
                <c:pt idx="0">
                  <c:v>2014</c:v>
                </c:pt>
                <c:pt idx="1">
                  <c:v>2015</c:v>
                </c:pt>
                <c:pt idx="2">
                  <c:v>2016</c:v>
                </c:pt>
              </c:numCache>
            </c:numRef>
          </c:cat>
          <c:val>
            <c:numRef>
              <c:f>Sheet1!$B$4:$D$4</c:f>
              <c:numCache>
                <c:formatCode>General</c:formatCode>
                <c:ptCount val="3"/>
                <c:pt idx="0">
                  <c:v>712362</c:v>
                </c:pt>
                <c:pt idx="1">
                  <c:v>837829</c:v>
                </c:pt>
                <c:pt idx="2">
                  <c:v>572864</c:v>
                </c:pt>
              </c:numCache>
            </c:numRef>
          </c:val>
          <c:extLst xmlns:c16r2="http://schemas.microsoft.com/office/drawing/2015/06/chart">
            <c:ext xmlns:c16="http://schemas.microsoft.com/office/drawing/2014/chart" uri="{C3380CC4-5D6E-409C-BE32-E72D297353CC}">
              <c16:uniqueId val="{00000002-3DEB-4310-AD39-A629A56E0722}"/>
            </c:ext>
          </c:extLst>
        </c:ser>
        <c:overlap val="100"/>
        <c:axId val="87687552"/>
        <c:axId val="87689088"/>
      </c:barChart>
      <c:catAx>
        <c:axId val="87687552"/>
        <c:scaling>
          <c:orientation val="minMax"/>
        </c:scaling>
        <c:axPos val="b"/>
        <c:numFmt formatCode="General" sourceLinked="0"/>
        <c:maj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ru-RU" sz="1200" b="0"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ru-RU"/>
          </a:p>
        </c:txPr>
        <c:crossAx val="87689088"/>
        <c:crosses val="autoZero"/>
        <c:auto val="1"/>
        <c:lblAlgn val="ctr"/>
        <c:lblOffset val="100"/>
      </c:catAx>
      <c:valAx>
        <c:axId val="8768908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0" vertOverflow="ellipsis" vert="horz" wrap="square" anchor="ctr" anchorCtr="1"/>
          <a:lstStyle/>
          <a:p>
            <a:pPr>
              <a:defRPr lang="ru-RU" sz="1000" b="0"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ru-RU"/>
          </a:p>
        </c:txPr>
        <c:crossAx val="87687552"/>
        <c:crosses val="autoZero"/>
        <c:crossBetween val="between"/>
      </c:valAx>
      <c:spPr>
        <a:noFill/>
        <a:ln>
          <a:noFill/>
        </a:ln>
        <a:effectLst/>
      </c:spPr>
    </c:plotArea>
    <c:legend>
      <c:legendPos val="r"/>
      <c:legendEntry>
        <c:idx val="2"/>
        <c:txPr>
          <a:bodyPr rot="0" spcFirstLastPara="0" vertOverflow="ellipsis" vert="horz" wrap="square" anchor="ctr" anchorCtr="1"/>
          <a:lstStyle/>
          <a:p>
            <a:pPr>
              <a:defRPr lang="ru-RU" sz="1200" b="0"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ru-RU"/>
          </a:p>
        </c:txPr>
      </c:legendEntry>
      <c:legendEntry>
        <c:idx val="1"/>
        <c:txPr>
          <a:bodyPr rot="0" spcFirstLastPara="0" vertOverflow="ellipsis" vert="horz" wrap="square" anchor="ctr" anchorCtr="1"/>
          <a:lstStyle/>
          <a:p>
            <a:pPr>
              <a:defRPr lang="ru-RU" sz="1200" b="0"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ru-RU"/>
          </a:p>
        </c:txPr>
      </c:legendEntry>
      <c:legendEntry>
        <c:idx val="0"/>
        <c:txPr>
          <a:bodyPr rot="0" spcFirstLastPara="0" vertOverflow="ellipsis" vert="horz" wrap="square" anchor="ctr" anchorCtr="1"/>
          <a:lstStyle/>
          <a:p>
            <a:pPr>
              <a:defRPr lang="ru-RU" sz="1200" b="0"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ru-RU"/>
          </a:p>
        </c:txPr>
      </c:legendEntry>
      <c:spPr>
        <a:noFill/>
        <a:ln>
          <a:noFill/>
        </a:ln>
        <a:effectLst/>
      </c:spPr>
      <c:txPr>
        <a:bodyPr rot="0" spcFirstLastPara="0" vertOverflow="ellipsis" vert="horz" wrap="square" anchor="ctr" anchorCtr="1"/>
        <a:lstStyle/>
        <a:p>
          <a:pPr>
            <a:defRPr lang="ru-RU" sz="1200" b="0"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ru-RU"/>
        </a:p>
      </c:txPr>
    </c:legend>
    <c:plotVisOnly val="1"/>
    <c:dispBlanksAs val="gap"/>
  </c:chart>
  <c:spPr>
    <a:noFill/>
    <a:ln w="0" cap="flat" cmpd="sng" algn="ctr">
      <a:noFill/>
      <a:round/>
    </a:ln>
    <a:effectLst/>
  </c:spPr>
  <c:txPr>
    <a:bodyPr/>
    <a:lstStyle/>
    <a:p>
      <a:pPr>
        <a:defRPr lang="ru-RU"/>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tx>
            <c:strRef>
              <c:f>Лист1!$B$1</c:f>
              <c:strCache>
                <c:ptCount val="1"/>
                <c:pt idx="0">
                  <c:v>Продажи</c:v>
                </c:pt>
              </c:strCache>
            </c:strRef>
          </c:tx>
          <c:dLbls>
            <c:dLbl>
              <c:idx val="0"/>
              <c:numFmt formatCode="0.0%" sourceLinked="0"/>
              <c:spPr>
                <a:noFill/>
                <a:ln>
                  <a:noFill/>
                </a:ln>
                <a:effectLst/>
              </c:spPr>
              <c:txPr>
                <a:bodyPr rot="0" spcFirstLastPara="0" vertOverflow="ellipsis" vert="horz" wrap="square" lIns="38100" tIns="19050" rIns="38100" bIns="19050" anchor="ctr" anchorCtr="1"/>
                <a:lstStyle/>
                <a:p>
                  <a:pPr>
                    <a:defRPr lang="ru-RU" sz="12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dLbl>
            <c:dLbl>
              <c:idx val="1"/>
              <c:numFmt formatCode="0.0%" sourceLinked="0"/>
              <c:spPr>
                <a:noFill/>
                <a:ln>
                  <a:noFill/>
                </a:ln>
                <a:effectLst/>
              </c:spPr>
              <c:txPr>
                <a:bodyPr rot="0" spcFirstLastPara="0" vertOverflow="ellipsis" vert="horz" wrap="square" lIns="38100" tIns="19050" rIns="38100" bIns="19050" anchor="ctr" anchorCtr="1"/>
                <a:lstStyle/>
                <a:p>
                  <a:pPr>
                    <a:defRPr lang="ru-RU" sz="12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dLblPos val="bestFit"/>
              <c:showVal val="1"/>
              <c:showPercent val="1"/>
              <c:extLst xmlns:c16r2="http://schemas.microsoft.com/office/drawing/2015/06/chart">
                <c:ext xmlns:c16="http://schemas.microsoft.com/office/drawing/2014/chart" uri="{C3380CC4-5D6E-409C-BE32-E72D297353CC}">
                  <c16:uniqueId val="{00000001-666F-48C1-B887-CD5260D47015}"/>
                </c:ext>
                <c:ext xmlns:c15="http://schemas.microsoft.com/office/drawing/2012/chart" uri="{CE6537A1-D6FC-4f65-9D91-7224C49458BB}"/>
              </c:extLst>
            </c:dLbl>
            <c:dLbl>
              <c:idx val="2"/>
              <c:numFmt formatCode="0.0%" sourceLinked="0"/>
              <c:spPr>
                <a:noFill/>
                <a:ln>
                  <a:noFill/>
                </a:ln>
                <a:effectLst/>
              </c:spPr>
              <c:txPr>
                <a:bodyPr rot="0" spcFirstLastPara="0" vertOverflow="ellipsis" vert="horz" wrap="square" lIns="38100" tIns="19050" rIns="38100" bIns="19050" anchor="ctr" anchorCtr="1"/>
                <a:lstStyle/>
                <a:p>
                  <a:pPr>
                    <a:defRPr lang="ru-RU" sz="12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dLbl>
            <c:numFmt formatCode="0.0%" sourceLinked="0"/>
            <c:spPr>
              <a:noFill/>
              <a:ln>
                <a:noFill/>
              </a:ln>
              <a:effectLst/>
            </c:spPr>
            <c:txPr>
              <a:bodyPr rot="0" spcFirstLastPara="0" vertOverflow="ellipsis" vert="horz" wrap="square" lIns="38100" tIns="19050" rIns="38100" bIns="19050" anchor="ctr" anchorCtr="1"/>
              <a:lstStyle/>
              <a:p>
                <a:pPr>
                  <a:defRPr lang="ru-RU" sz="1200" b="1" i="0" u="none" strike="noStrike" kern="1200" baseline="0">
                    <a:solidFill>
                      <a:schemeClr val="tx1"/>
                    </a:solidFill>
                    <a:latin typeface="Times New Roman" panose="02020603050405020304" charset="0"/>
                    <a:ea typeface="+mn-ea"/>
                    <a:cs typeface="Times New Roman" panose="02020603050405020304" charset="0"/>
                  </a:defRPr>
                </a:pPr>
                <a:endParaRPr lang="ru-RU"/>
              </a:p>
            </c:txPr>
            <c:dLblPos val="inEnd"/>
            <c:showVal val="1"/>
            <c:showPercent val="1"/>
            <c:showLeaderLines val="1"/>
            <c:extLst xmlns:c16r2="http://schemas.microsoft.com/office/drawing/2015/06/chart">
              <c:ext xmlns:c15="http://schemas.microsoft.com/office/drawing/2012/chart" uri="{CE6537A1-D6FC-4f65-9D91-7224C49458BB}"/>
            </c:extLst>
          </c:dLbls>
          <c:cat>
            <c:strRef>
              <c:f>Лист1!$A$2:$A$4</c:f>
              <c:strCache>
                <c:ptCount val="3"/>
                <c:pt idx="0">
                  <c:v>Налоговые доходы - 109488 тыс. руб.</c:v>
                </c:pt>
                <c:pt idx="1">
                  <c:v>Неналоговые доходы - 13249 тыс.руб.</c:v>
                </c:pt>
                <c:pt idx="2">
                  <c:v>Безвозмездные поступления - 572864 тыс.руб.</c:v>
                </c:pt>
              </c:strCache>
            </c:strRef>
          </c:cat>
          <c:val>
            <c:numRef>
              <c:f>Лист1!$B$2:$B$4</c:f>
              <c:numCache>
                <c:formatCode>General</c:formatCode>
                <c:ptCount val="3"/>
                <c:pt idx="0">
                  <c:v>109488</c:v>
                </c:pt>
                <c:pt idx="1">
                  <c:v>13249</c:v>
                </c:pt>
                <c:pt idx="2">
                  <c:v>572864</c:v>
                </c:pt>
              </c:numCache>
            </c:numRef>
          </c:val>
          <c:extLst xmlns:c16r2="http://schemas.microsoft.com/office/drawing/2015/06/chart">
            <c:ext xmlns:c16="http://schemas.microsoft.com/office/drawing/2014/chart" uri="{C3380CC4-5D6E-409C-BE32-E72D297353CC}">
              <c16:uniqueId val="{00000003-666F-48C1-B887-CD5260D47015}"/>
            </c:ext>
          </c:extLst>
        </c:ser>
        <c:dLbls>
          <c:showPercent val="1"/>
        </c:dLbls>
        <c:firstSliceAng val="0"/>
      </c:pieChart>
    </c:plotArea>
    <c:plotVisOnly val="1"/>
    <c:dispBlanksAs val="zero"/>
  </c:chart>
  <c:spPr>
    <a:noFill/>
    <a:ln w="9525" cap="flat" cmpd="sng" algn="ctr">
      <a:noFill/>
      <a:prstDash val="solid"/>
      <a:round/>
    </a:ln>
  </c:spPr>
  <c:txPr>
    <a:bodyPr/>
    <a:lstStyle/>
    <a:p>
      <a:pPr>
        <a:defRPr lang="ru-RU"/>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tx>
            <c:strRef>
              <c:f>Лист5!$B$6</c:f>
              <c:strCache>
                <c:ptCount val="1"/>
                <c:pt idx="0">
                  <c:v>млн. руб.</c:v>
                </c:pt>
              </c:strCache>
            </c:strRef>
          </c:tx>
          <c:dPt>
            <c:idx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326E-4566-8A0C-B2D0C47F6C99}"/>
              </c:ext>
            </c:extLst>
          </c:dPt>
          <c:dPt>
            <c:idx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3-326E-4566-8A0C-B2D0C47F6C99}"/>
              </c:ext>
            </c:extLst>
          </c:dPt>
          <c:dPt>
            <c:idx val="2"/>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5-326E-4566-8A0C-B2D0C47F6C99}"/>
              </c:ext>
            </c:extLst>
          </c:dPt>
          <c:dPt>
            <c:idx val="3"/>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7-326E-4566-8A0C-B2D0C47F6C99}"/>
              </c:ext>
            </c:extLst>
          </c:dPt>
          <c:dPt>
            <c:idx val="4"/>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9-326E-4566-8A0C-B2D0C47F6C99}"/>
              </c:ext>
            </c:extLst>
          </c:dPt>
          <c:dPt>
            <c:idx val="5"/>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B-326E-4566-8A0C-B2D0C47F6C99}"/>
              </c:ext>
            </c:extLst>
          </c:dPt>
          <c:dPt>
            <c:idx val="6"/>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D-326E-4566-8A0C-B2D0C47F6C99}"/>
              </c:ext>
            </c:extLst>
          </c:dPt>
          <c:dPt>
            <c:idx val="7"/>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F-326E-4566-8A0C-B2D0C47F6C99}"/>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estFit"/>
            <c:showVal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Лист5!$A$7:$A$14</c:f>
              <c:strCache>
                <c:ptCount val="8"/>
                <c:pt idx="0">
                  <c:v>НДФЛ</c:v>
                </c:pt>
                <c:pt idx="1">
                  <c:v>Налоги на совокупный доход</c:v>
                </c:pt>
                <c:pt idx="2">
                  <c:v>Акцизы</c:v>
                </c:pt>
                <c:pt idx="3">
                  <c:v>Налоги на имущество</c:v>
                </c:pt>
                <c:pt idx="4">
                  <c:v>Доходы от использования имущества</c:v>
                </c:pt>
                <c:pt idx="5">
                  <c:v>Доходы от продажи активов</c:v>
                </c:pt>
                <c:pt idx="6">
                  <c:v>Гос. пошлина</c:v>
                </c:pt>
                <c:pt idx="7">
                  <c:v>Прочее</c:v>
                </c:pt>
              </c:strCache>
            </c:strRef>
          </c:cat>
          <c:val>
            <c:numRef>
              <c:f>Лист5!$B$7:$B$14</c:f>
              <c:numCache>
                <c:formatCode>#,##0.00</c:formatCode>
                <c:ptCount val="8"/>
                <c:pt idx="0">
                  <c:v>67.486999999999995</c:v>
                </c:pt>
                <c:pt idx="1">
                  <c:v>14.064</c:v>
                </c:pt>
                <c:pt idx="2">
                  <c:v>13.791</c:v>
                </c:pt>
                <c:pt idx="3">
                  <c:v>124.05</c:v>
                </c:pt>
                <c:pt idx="4">
                  <c:v>6.5330000000000004</c:v>
                </c:pt>
                <c:pt idx="5">
                  <c:v>4.1529999999999898</c:v>
                </c:pt>
                <c:pt idx="6">
                  <c:v>1.7409999999999974</c:v>
                </c:pt>
                <c:pt idx="7">
                  <c:v>2.5630000000000002</c:v>
                </c:pt>
              </c:numCache>
            </c:numRef>
          </c:val>
          <c:extLst xmlns:c16r2="http://schemas.microsoft.com/office/drawing/2015/06/chart">
            <c:ext xmlns:c16="http://schemas.microsoft.com/office/drawing/2014/chart" uri="{C3380CC4-5D6E-409C-BE32-E72D297353CC}">
              <c16:uniqueId val="{00000010-326E-4566-8A0C-B2D0C47F6C99}"/>
            </c:ext>
          </c:extLst>
        </c:ser>
        <c:firstSliceAng val="0"/>
      </c:pieChart>
      <c:spPr>
        <a:noFill/>
        <a:ln>
          <a:noFill/>
        </a:ln>
        <a:effectLst/>
      </c:spPr>
    </c:plotArea>
    <c:legend>
      <c:legendPos val="r"/>
      <c:layout>
        <c:manualLayout>
          <c:xMode val="edge"/>
          <c:yMode val="edge"/>
          <c:x val="0.61486811023622068"/>
          <c:y val="4.9854913969087318E-2"/>
          <c:w val="0.36846522309711288"/>
          <c:h val="0.90028980752405963"/>
        </c:manualLayout>
      </c:layout>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tx>
            <c:strRef>
              <c:f>Лист1!$B$1</c:f>
              <c:strCache>
                <c:ptCount val="1"/>
                <c:pt idx="0">
                  <c:v>Продажи</c:v>
                </c:pt>
              </c:strCache>
            </c:strRef>
          </c:tx>
          <c:dLbls>
            <c:spPr>
              <a:noFill/>
              <a:ln>
                <a:noFill/>
              </a:ln>
              <a:effectLst/>
            </c:spPr>
            <c:txPr>
              <a:bodyPr rot="0" spcFirstLastPara="0" vertOverflow="ellipsis" vert="horz" wrap="square" lIns="38100" tIns="19050" rIns="38100" bIns="19050" anchor="ctr" anchorCtr="1"/>
              <a:lstStyle/>
              <a:p>
                <a:pPr>
                  <a:defRPr lang="ru-RU" sz="1200" b="0" i="0" u="none" strike="noStrike" kern="1200" baseline="0">
                    <a:solidFill>
                      <a:schemeClr val="tx1"/>
                    </a:solidFill>
                    <a:latin typeface="Times New Roman" panose="02020603050405020304" charset="0"/>
                    <a:ea typeface="+mn-ea"/>
                    <a:cs typeface="+mn-cs"/>
                  </a:defRPr>
                </a:pPr>
                <a:endParaRPr lang="ru-RU"/>
              </a:p>
            </c:txPr>
            <c:dLblPos val="outEnd"/>
            <c:showPercent val="1"/>
            <c:showLeaderLines val="1"/>
            <c:extLst xmlns:c16r2="http://schemas.microsoft.com/office/drawing/2015/06/chart">
              <c:ext xmlns:c15="http://schemas.microsoft.com/office/drawing/2012/chart" uri="{CE6537A1-D6FC-4f65-9D91-7224C49458BB}"/>
            </c:extLst>
          </c:dLbls>
          <c:cat>
            <c:strRef>
              <c:f>Лист1!$A$2:$A$8</c:f>
              <c:strCache>
                <c:ptCount val="7"/>
                <c:pt idx="0">
                  <c:v>Общегосударственные вопросы</c:v>
                </c:pt>
                <c:pt idx="1">
                  <c:v>Национальная экономика</c:v>
                </c:pt>
                <c:pt idx="2">
                  <c:v>Жилищно-коммунальное хозяйство</c:v>
                </c:pt>
                <c:pt idx="3">
                  <c:v>Образование</c:v>
                </c:pt>
                <c:pt idx="4">
                  <c:v>Культура</c:v>
                </c:pt>
                <c:pt idx="5">
                  <c:v>Социальная политика</c:v>
                </c:pt>
                <c:pt idx="6">
                  <c:v>Прочие</c:v>
                </c:pt>
              </c:strCache>
            </c:strRef>
          </c:cat>
          <c:val>
            <c:numRef>
              <c:f>Лист1!$B$2:$B$8</c:f>
              <c:numCache>
                <c:formatCode>General</c:formatCode>
                <c:ptCount val="7"/>
                <c:pt idx="0">
                  <c:v>52987</c:v>
                </c:pt>
                <c:pt idx="1">
                  <c:v>333724</c:v>
                </c:pt>
                <c:pt idx="2">
                  <c:v>50564</c:v>
                </c:pt>
                <c:pt idx="3">
                  <c:v>196024</c:v>
                </c:pt>
                <c:pt idx="4">
                  <c:v>20973</c:v>
                </c:pt>
                <c:pt idx="5">
                  <c:v>40819</c:v>
                </c:pt>
                <c:pt idx="6">
                  <c:v>6043</c:v>
                </c:pt>
              </c:numCache>
            </c:numRef>
          </c:val>
          <c:extLst xmlns:c16r2="http://schemas.microsoft.com/office/drawing/2015/06/chart">
            <c:ext xmlns:c16="http://schemas.microsoft.com/office/drawing/2014/chart" uri="{C3380CC4-5D6E-409C-BE32-E72D297353CC}">
              <c16:uniqueId val="{00000007-F06D-421C-B514-C8CA1BE7B8D4}"/>
            </c:ext>
          </c:extLst>
        </c:ser>
        <c:dLbls>
          <c:showPercent val="1"/>
        </c:dLbls>
        <c:firstSliceAng val="0"/>
      </c:pieChart>
    </c:plotArea>
    <c:legend>
      <c:legendPos val="r"/>
      <c:txPr>
        <a:bodyPr rot="0" spcFirstLastPara="0" vertOverflow="ellipsis" vert="horz" wrap="square" anchor="ctr" anchorCtr="1"/>
        <a:lstStyle/>
        <a:p>
          <a:pPr>
            <a:defRPr lang="ru-RU" sz="1200" b="0" i="0" u="none" strike="noStrike" kern="1200" baseline="0">
              <a:solidFill>
                <a:schemeClr val="tx1"/>
              </a:solidFill>
              <a:latin typeface="Times New Roman" panose="02020603050405020304" charset="0"/>
              <a:ea typeface="+mn-ea"/>
              <a:cs typeface="+mn-cs"/>
            </a:defRPr>
          </a:pPr>
          <a:endParaRPr lang="ru-RU"/>
        </a:p>
      </c:txPr>
    </c:legend>
    <c:plotVisOnly val="1"/>
    <c:dispBlanksAs val="zero"/>
  </c:chart>
  <c:spPr>
    <a:noFill/>
    <a:ln w="9525" cap="flat" cmpd="sng" algn="ctr">
      <a:noFill/>
      <a:prstDash val="solid"/>
      <a:round/>
    </a:ln>
  </c:spPr>
  <c:txPr>
    <a:bodyPr/>
    <a:lstStyle/>
    <a:p>
      <a:pPr>
        <a:defRPr lang="ru-RU"/>
      </a:pPr>
      <a:endParaRPr lang="ru-RU"/>
    </a:p>
  </c:txPr>
  <c:externalData r:id="rId1"/>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sectNamePr val="Оглавление"/>
      <sectRole val="2"/>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94B40EDC-3BE1-4537-89D7-B79F712B6A02}">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Pages>
  <Words>21775</Words>
  <Characters>124121</Characters>
  <Application>Microsoft Office Word</Application>
  <DocSecurity>0</DocSecurity>
  <Lines>1034</Lines>
  <Paragraphs>291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145605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376</dc:creator>
  <cp:lastModifiedBy>popov</cp:lastModifiedBy>
  <cp:revision>5</cp:revision>
  <cp:lastPrinted>2018-07-24T12:18:00Z</cp:lastPrinted>
  <dcterms:created xsi:type="dcterms:W3CDTF">2018-07-24T12:49:00Z</dcterms:created>
  <dcterms:modified xsi:type="dcterms:W3CDTF">2018-07-25T10:24:00Z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1049-10.2.0.5934</vt:lpwstr>
  </property>
</Properties>
</file>