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«Славский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034AD7" w:rsidRPr="0049393D" w:rsidRDefault="0049393D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93D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31 марта 2016 года №894 «Об утверждении административного регламента предоставления муниципальной услуги «Оформление градостроительных планов земельных участков»</w:t>
      </w:r>
    </w:p>
    <w:p w:rsidR="0049393D" w:rsidRPr="00034AD7" w:rsidRDefault="0049393D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6566C8">
        <w:rPr>
          <w:rFonts w:ascii="Times New Roman" w:hAnsi="Times New Roman" w:cs="Times New Roman"/>
          <w:b/>
          <w:sz w:val="24"/>
          <w:szCs w:val="24"/>
        </w:rPr>
        <w:t>с «24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566C8">
        <w:rPr>
          <w:rFonts w:ascii="Times New Roman" w:hAnsi="Times New Roman" w:cs="Times New Roman"/>
          <w:b/>
          <w:sz w:val="24"/>
          <w:szCs w:val="24"/>
        </w:rPr>
        <w:t>декабря 2018г. по «23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г.Славск,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«Славский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час. до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49393D" w:rsidRPr="007D0477">
        <w:rPr>
          <w:rFonts w:ascii="Times New Roman" w:hAnsi="Times New Roman" w:cs="Times New Roman"/>
          <w:sz w:val="24"/>
          <w:szCs w:val="24"/>
        </w:rPr>
        <w:t>Постановление от 31 марта 2016 года №894 «Об утверждении административного регламента предоставления муниципальной услуги «Оформление градостроительных планов земельных участков»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D20DB"/>
    <w:rsid w:val="00034AD7"/>
    <w:rsid w:val="00260AEF"/>
    <w:rsid w:val="002716F8"/>
    <w:rsid w:val="0033122B"/>
    <w:rsid w:val="003D20DB"/>
    <w:rsid w:val="0049393D"/>
    <w:rsid w:val="004E3E70"/>
    <w:rsid w:val="0057551E"/>
    <w:rsid w:val="005A3CBB"/>
    <w:rsid w:val="005D7B15"/>
    <w:rsid w:val="005E1A63"/>
    <w:rsid w:val="006566C8"/>
    <w:rsid w:val="006765CA"/>
    <w:rsid w:val="006B2032"/>
    <w:rsid w:val="00772DED"/>
    <w:rsid w:val="00775706"/>
    <w:rsid w:val="0085115A"/>
    <w:rsid w:val="00A543B1"/>
    <w:rsid w:val="00CA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3</cp:revision>
  <cp:lastPrinted>2018-09-05T14:22:00Z</cp:lastPrinted>
  <dcterms:created xsi:type="dcterms:W3CDTF">2018-12-05T13:31:00Z</dcterms:created>
  <dcterms:modified xsi:type="dcterms:W3CDTF">2018-12-21T12:56:00Z</dcterms:modified>
</cp:coreProperties>
</file>