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92" w:rsidRPr="008F2911" w:rsidRDefault="009F3092" w:rsidP="008F2911">
      <w:pPr>
        <w:tabs>
          <w:tab w:val="left" w:pos="0"/>
          <w:tab w:val="left" w:pos="2552"/>
          <w:tab w:val="center" w:pos="5060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F2911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B5348" w:rsidRPr="008F2911" w:rsidRDefault="004B5348" w:rsidP="008F2911">
      <w:pPr>
        <w:tabs>
          <w:tab w:val="left" w:pos="0"/>
          <w:tab w:val="left" w:pos="2552"/>
          <w:tab w:val="center" w:pos="5060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F3092" w:rsidRPr="008F2911" w:rsidRDefault="009F3092" w:rsidP="008F2911">
      <w:pPr>
        <w:tabs>
          <w:tab w:val="left" w:pos="0"/>
          <w:tab w:val="left" w:pos="2552"/>
          <w:tab w:val="center" w:pos="5060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F2911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9F3092" w:rsidRPr="008F2911" w:rsidRDefault="009F3092" w:rsidP="008F2911">
      <w:pPr>
        <w:tabs>
          <w:tab w:val="left" w:pos="0"/>
          <w:tab w:val="left" w:pos="2552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F3092" w:rsidRPr="008F2911" w:rsidRDefault="009F3092" w:rsidP="008F2911">
      <w:pPr>
        <w:tabs>
          <w:tab w:val="left" w:pos="0"/>
          <w:tab w:val="left" w:pos="2552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F2911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9F3092" w:rsidRPr="008F2911" w:rsidRDefault="009F3092" w:rsidP="008F2911">
      <w:pPr>
        <w:tabs>
          <w:tab w:val="left" w:pos="0"/>
          <w:tab w:val="left" w:pos="1752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F2911">
        <w:rPr>
          <w:rFonts w:ascii="Times New Roman" w:hAnsi="Times New Roman" w:cs="Times New Roman"/>
          <w:b/>
          <w:sz w:val="28"/>
        </w:rPr>
        <w:t>«СЛАВСКИЙ ГОРОДСКОЙ ОКРУГ»</w:t>
      </w:r>
    </w:p>
    <w:p w:rsidR="009F3092" w:rsidRPr="008F2911" w:rsidRDefault="009F3092" w:rsidP="008F2911">
      <w:pPr>
        <w:tabs>
          <w:tab w:val="left" w:pos="0"/>
          <w:tab w:val="left" w:pos="2552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F3092" w:rsidRPr="008F2911" w:rsidRDefault="009F3092" w:rsidP="008F2911">
      <w:pPr>
        <w:tabs>
          <w:tab w:val="left" w:pos="0"/>
          <w:tab w:val="left" w:pos="2232"/>
          <w:tab w:val="left" w:pos="2552"/>
          <w:tab w:val="center" w:pos="5060"/>
        </w:tabs>
        <w:spacing w:after="0" w:line="24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F2911">
        <w:rPr>
          <w:rFonts w:ascii="Times New Roman" w:hAnsi="Times New Roman" w:cs="Times New Roman"/>
          <w:b/>
          <w:sz w:val="28"/>
        </w:rPr>
        <w:t>П</w:t>
      </w:r>
      <w:proofErr w:type="gramEnd"/>
      <w:r w:rsidRPr="008F291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F3092" w:rsidRPr="008F2911" w:rsidRDefault="009F3092" w:rsidP="008F2911">
      <w:pPr>
        <w:tabs>
          <w:tab w:val="left" w:pos="0"/>
          <w:tab w:val="left" w:pos="2552"/>
        </w:tabs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sz w:val="28"/>
        </w:rPr>
      </w:pPr>
    </w:p>
    <w:p w:rsidR="009F3092" w:rsidRPr="008F2911" w:rsidRDefault="009F3092" w:rsidP="008F2911">
      <w:pPr>
        <w:tabs>
          <w:tab w:val="left" w:pos="0"/>
          <w:tab w:val="left" w:pos="2552"/>
          <w:tab w:val="center" w:pos="5060"/>
        </w:tabs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sz w:val="28"/>
        </w:rPr>
      </w:pPr>
      <w:r w:rsidRPr="008F2911">
        <w:rPr>
          <w:rFonts w:ascii="Times New Roman" w:hAnsi="Times New Roman" w:cs="Times New Roman"/>
          <w:sz w:val="28"/>
        </w:rPr>
        <w:t xml:space="preserve">от </w:t>
      </w:r>
      <w:r w:rsidR="00BD3070">
        <w:rPr>
          <w:rFonts w:ascii="Times New Roman" w:hAnsi="Times New Roman" w:cs="Times New Roman"/>
          <w:sz w:val="28"/>
        </w:rPr>
        <w:t>26 декабря</w:t>
      </w:r>
      <w:r w:rsidRPr="008F2911">
        <w:rPr>
          <w:rFonts w:ascii="Times New Roman" w:hAnsi="Times New Roman" w:cs="Times New Roman"/>
          <w:sz w:val="28"/>
        </w:rPr>
        <w:t xml:space="preserve"> 2018 года №</w:t>
      </w:r>
      <w:r w:rsidR="00BD3070">
        <w:rPr>
          <w:rFonts w:ascii="Times New Roman" w:hAnsi="Times New Roman" w:cs="Times New Roman"/>
          <w:sz w:val="28"/>
        </w:rPr>
        <w:t xml:space="preserve"> 2505</w:t>
      </w:r>
    </w:p>
    <w:p w:rsidR="009F3092" w:rsidRPr="008F2911" w:rsidRDefault="009F3092" w:rsidP="008F2911">
      <w:pPr>
        <w:tabs>
          <w:tab w:val="left" w:pos="0"/>
          <w:tab w:val="left" w:pos="2552"/>
          <w:tab w:val="left" w:pos="3768"/>
          <w:tab w:val="center" w:pos="5060"/>
        </w:tabs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sz w:val="28"/>
        </w:rPr>
      </w:pPr>
      <w:r w:rsidRPr="008F2911">
        <w:rPr>
          <w:rFonts w:ascii="Times New Roman" w:hAnsi="Times New Roman" w:cs="Times New Roman"/>
          <w:sz w:val="28"/>
        </w:rPr>
        <w:t>г. Славск</w:t>
      </w:r>
    </w:p>
    <w:p w:rsidR="008F2911" w:rsidRDefault="008F2911" w:rsidP="008F2911">
      <w:pPr>
        <w:shd w:val="clear" w:color="auto" w:fill="FFFFFF"/>
        <w:spacing w:after="0" w:line="240" w:lineRule="auto"/>
        <w:ind w:right="-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BA76AC" w:rsidRDefault="009F3092" w:rsidP="009F30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</w:t>
      </w:r>
      <w:r w:rsidR="00BA76A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установлении зоны минимальных расстояний </w:t>
      </w:r>
    </w:p>
    <w:p w:rsidR="00BA76AC" w:rsidRDefault="00BA76AC" w:rsidP="009F30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от объекта «Газопровод-отвод магистральный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Талаховской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ТЭС», расположенной на территории Славского района </w:t>
      </w:r>
    </w:p>
    <w:p w:rsidR="00BA76AC" w:rsidRDefault="00BA76AC" w:rsidP="009F30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Калининградской области</w:t>
      </w:r>
    </w:p>
    <w:p w:rsidR="001E6CFF" w:rsidRDefault="001E6CFF" w:rsidP="009F30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9F3092" w:rsidRPr="009F3092" w:rsidRDefault="00BA76AC" w:rsidP="008F2911">
      <w:pPr>
        <w:shd w:val="clear" w:color="auto" w:fill="FFFFFF"/>
        <w:tabs>
          <w:tab w:val="left" w:pos="709"/>
          <w:tab w:val="left" w:pos="851"/>
        </w:tabs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со </w:t>
      </w:r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56, 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 статьи 90 </w:t>
      </w:r>
      <w:hyperlink r:id="rId5" w:history="1">
        <w:r w:rsidR="009F3092" w:rsidRP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="009F3092" w:rsidRP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ем</w:t>
        </w:r>
        <w:r w:rsidR="009F3092" w:rsidRP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Правительства Российской Федерации от 20.11.2000 </w:t>
        </w:r>
        <w:r w:rsid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9F3092" w:rsidRP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878 </w:t>
        </w:r>
        <w:r w:rsid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9F3092" w:rsidRP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Правил охраны газораспределительных сетей</w:t>
        </w:r>
        <w:r w:rsidR="009F30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> (в редакции от 22.12.2011),</w:t>
      </w:r>
      <w:r w:rsidR="009F30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основании </w:t>
      </w:r>
      <w:r w:rsidR="009F3092" w:rsidRPr="009F30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обращения </w:t>
      </w:r>
      <w:r w:rsidR="009F3092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Общества с ограниченной ответственностью «ОКОР»</w:t>
      </w:r>
      <w:r w:rsidR="00FC71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9F3092" w:rsidRPr="009F309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9F3092" w:rsidRPr="009F309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F3092" w:rsidRPr="009F309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8F291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9F3092" w:rsidRPr="009F309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F3092" w:rsidRPr="009F309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F3092" w:rsidRPr="009F309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F3092" w:rsidRPr="009F309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9F3092" w:rsidRPr="009F3092">
        <w:rPr>
          <w:rFonts w:ascii="Times New Roman" w:hAnsi="Times New Roman" w:cs="Times New Roman"/>
          <w:sz w:val="28"/>
          <w:szCs w:val="28"/>
        </w:rPr>
        <w:t>:</w:t>
      </w:r>
    </w:p>
    <w:p w:rsidR="00FC710A" w:rsidRPr="008F2911" w:rsidRDefault="008F2911" w:rsidP="008F2911">
      <w:pPr>
        <w:shd w:val="clear" w:color="auto" w:fill="FFFFFF"/>
        <w:tabs>
          <w:tab w:val="left" w:pos="0"/>
          <w:tab w:val="left" w:pos="709"/>
        </w:tabs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становить зоны минимальных расстояний от объекта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«Газопровод-отвод 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магистральный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Талаховской</w:t>
      </w:r>
      <w:proofErr w:type="spellEnd"/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ТЭС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расположенной на территории Славского района Калининградской области, 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сведений о местоположении границ объектов землеустройства, содержащихся в карт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(план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) землеустроительн</w:t>
      </w:r>
      <w:r w:rsidR="00D35DB3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дел</w:t>
      </w:r>
      <w:r w:rsidR="00D35DB3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, подготовленн</w:t>
      </w:r>
      <w:r w:rsidR="00D35DB3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Обществом с ограниченной ответственностью «ОКОР», согласно приложению. </w:t>
      </w:r>
    </w:p>
    <w:p w:rsidR="004B5348" w:rsidRPr="008F2911" w:rsidRDefault="008F2911" w:rsidP="008F2911">
      <w:pPr>
        <w:shd w:val="clear" w:color="auto" w:fill="FFFFFF"/>
        <w:tabs>
          <w:tab w:val="left" w:pos="0"/>
          <w:tab w:val="left" w:pos="709"/>
        </w:tabs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Установить ограничения (обременения) на земельные участки, входящие в границы охранных зон газопроводов, указанных в приложении к настоящему постановлению, определив условия </w:t>
      </w:r>
      <w:r w:rsidR="004B5348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использования в соответствии 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4B5348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 w:rsidR="00FC710A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Правилами охраны газораспределительных сетей</w:t>
        </w:r>
      </w:hyperlink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A76AC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утвержденными </w:t>
      </w:r>
      <w:hyperlink r:id="rId8" w:history="1">
        <w:r w:rsidR="00FC710A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постановлением Правительства Российской Федерации от 20.11.2000 </w:t>
        </w:r>
        <w:r w:rsidR="004B5348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FC710A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878 </w:t>
        </w:r>
        <w:r w:rsidR="004B5348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FC710A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Правил охраны газораспределительных сетей</w:t>
        </w:r>
        <w:r w:rsidR="004B5348" w:rsidRPr="008F291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FC710A" w:rsidRPr="008F291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B5348" w:rsidRPr="008F2911" w:rsidRDefault="008F2911" w:rsidP="008F2911">
      <w:pPr>
        <w:shd w:val="clear" w:color="auto" w:fill="FFFFFF"/>
        <w:tabs>
          <w:tab w:val="left" w:pos="0"/>
          <w:tab w:val="left" w:pos="709"/>
        </w:tabs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3092" w:rsidRPr="008F29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F3092" w:rsidRPr="008F291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F3092" w:rsidRPr="008F2911"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 МО «</w:t>
      </w:r>
      <w:proofErr w:type="spellStart"/>
      <w:r w:rsidR="009F3092" w:rsidRPr="008F291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F3092" w:rsidRPr="008F2911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B5348" w:rsidRPr="008F2911" w:rsidRDefault="008F2911" w:rsidP="008F2911">
      <w:pPr>
        <w:shd w:val="clear" w:color="auto" w:fill="FFFFFF"/>
        <w:tabs>
          <w:tab w:val="left" w:pos="0"/>
          <w:tab w:val="left" w:pos="709"/>
        </w:tabs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F3092" w:rsidRPr="008F2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092" w:rsidRPr="008F29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4B5348" w:rsidRPr="008F29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F3092" w:rsidRPr="008F2911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F3092" w:rsidRPr="008F291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F3092" w:rsidRPr="008F291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4B5348" w:rsidRPr="008F2911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="004B5348" w:rsidRPr="008F2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092" w:rsidRPr="008F2911" w:rsidRDefault="008F2911" w:rsidP="008F2911">
      <w:pPr>
        <w:shd w:val="clear" w:color="auto" w:fill="FFFFFF"/>
        <w:tabs>
          <w:tab w:val="left" w:pos="0"/>
          <w:tab w:val="left" w:pos="709"/>
        </w:tabs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3092" w:rsidRPr="008F2911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9F3092" w:rsidRPr="008F2911">
        <w:rPr>
          <w:rFonts w:ascii="Times New Roman" w:hAnsi="Times New Roman" w:cs="Times New Roman"/>
          <w:sz w:val="28"/>
          <w:szCs w:val="28"/>
        </w:rPr>
        <w:t>.</w:t>
      </w:r>
    </w:p>
    <w:p w:rsidR="008F2911" w:rsidRDefault="008F2911" w:rsidP="009F3092">
      <w:pPr>
        <w:pStyle w:val="21"/>
        <w:tabs>
          <w:tab w:val="left" w:pos="2552"/>
        </w:tabs>
        <w:ind w:right="0"/>
        <w:jc w:val="both"/>
        <w:rPr>
          <w:szCs w:val="28"/>
        </w:rPr>
      </w:pPr>
    </w:p>
    <w:p w:rsidR="009F3092" w:rsidRDefault="004B5348" w:rsidP="009F3092">
      <w:pPr>
        <w:pStyle w:val="21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Г</w:t>
      </w:r>
      <w:r w:rsidR="009F3092">
        <w:rPr>
          <w:szCs w:val="28"/>
        </w:rPr>
        <w:t>лав</w:t>
      </w:r>
      <w:r>
        <w:rPr>
          <w:szCs w:val="28"/>
        </w:rPr>
        <w:t>а</w:t>
      </w:r>
      <w:r w:rsidR="009F3092">
        <w:rPr>
          <w:szCs w:val="28"/>
        </w:rPr>
        <w:t xml:space="preserve"> администрации </w:t>
      </w:r>
    </w:p>
    <w:p w:rsidR="009F3092" w:rsidRDefault="009F3092" w:rsidP="009F3092">
      <w:pPr>
        <w:pStyle w:val="21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городской округ»                  </w:t>
      </w:r>
      <w:r w:rsidR="008F2911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4B5348">
        <w:rPr>
          <w:szCs w:val="28"/>
        </w:rPr>
        <w:t xml:space="preserve">      </w:t>
      </w:r>
      <w:r>
        <w:rPr>
          <w:szCs w:val="28"/>
        </w:rPr>
        <w:t xml:space="preserve">   Э.В. Кондратов </w:t>
      </w:r>
    </w:p>
    <w:p w:rsidR="008F2911" w:rsidRDefault="008F2911" w:rsidP="009F3092">
      <w:pPr>
        <w:pStyle w:val="21"/>
        <w:tabs>
          <w:tab w:val="left" w:pos="2552"/>
        </w:tabs>
        <w:ind w:right="0"/>
        <w:jc w:val="both"/>
        <w:rPr>
          <w:szCs w:val="28"/>
        </w:rPr>
      </w:pPr>
    </w:p>
    <w:p w:rsidR="008F2911" w:rsidRDefault="008F2911" w:rsidP="009F3092">
      <w:pPr>
        <w:pStyle w:val="21"/>
        <w:tabs>
          <w:tab w:val="left" w:pos="2552"/>
        </w:tabs>
        <w:ind w:right="0"/>
        <w:jc w:val="both"/>
        <w:rPr>
          <w:szCs w:val="28"/>
        </w:rPr>
      </w:pPr>
    </w:p>
    <w:sectPr w:rsidR="008F2911" w:rsidSect="008F2911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8A4"/>
    <w:multiLevelType w:val="hybridMultilevel"/>
    <w:tmpl w:val="949EF3D4"/>
    <w:lvl w:ilvl="0" w:tplc="255CC1D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092"/>
    <w:rsid w:val="001E6CFF"/>
    <w:rsid w:val="004B5348"/>
    <w:rsid w:val="004C09F9"/>
    <w:rsid w:val="00537219"/>
    <w:rsid w:val="00613604"/>
    <w:rsid w:val="00831249"/>
    <w:rsid w:val="008F2911"/>
    <w:rsid w:val="009F3092"/>
    <w:rsid w:val="009F59E4"/>
    <w:rsid w:val="00AC6A90"/>
    <w:rsid w:val="00BA76AC"/>
    <w:rsid w:val="00BD3070"/>
    <w:rsid w:val="00CA1FFD"/>
    <w:rsid w:val="00D35DB3"/>
    <w:rsid w:val="00F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FD"/>
  </w:style>
  <w:style w:type="paragraph" w:styleId="1">
    <w:name w:val="heading 1"/>
    <w:basedOn w:val="a"/>
    <w:link w:val="10"/>
    <w:uiPriority w:val="9"/>
    <w:qFormat/>
    <w:rsid w:val="009F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30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3092"/>
    <w:rPr>
      <w:color w:val="0000FF"/>
      <w:u w:val="single"/>
    </w:rPr>
  </w:style>
  <w:style w:type="paragraph" w:styleId="21">
    <w:name w:val="Body Text 2"/>
    <w:basedOn w:val="a"/>
    <w:link w:val="22"/>
    <w:rsid w:val="009F3092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F30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F3092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09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9F30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F309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C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5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75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5571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pushnova</cp:lastModifiedBy>
  <cp:revision>9</cp:revision>
  <cp:lastPrinted>2018-12-26T12:46:00Z</cp:lastPrinted>
  <dcterms:created xsi:type="dcterms:W3CDTF">2018-12-25T13:27:00Z</dcterms:created>
  <dcterms:modified xsi:type="dcterms:W3CDTF">2018-12-27T13:41:00Z</dcterms:modified>
</cp:coreProperties>
</file>