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3E" w:rsidRPr="009A7B3E" w:rsidRDefault="009A7B3E" w:rsidP="009A7B3E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9A7B3E">
        <w:rPr>
          <w:rFonts w:eastAsia="Times New Roman" w:cs="Times New Roman"/>
          <w:b/>
          <w:kern w:val="0"/>
          <w:szCs w:val="24"/>
          <w:lang w:eastAsia="ru-RU"/>
        </w:rPr>
        <w:t>РОССИЙСКАЯ ФЕДЕРАЦИЯ</w:t>
      </w:r>
    </w:p>
    <w:p w:rsidR="009A7B3E" w:rsidRPr="009A7B3E" w:rsidRDefault="009A7B3E" w:rsidP="009A7B3E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9A7B3E">
        <w:rPr>
          <w:rFonts w:eastAsia="Times New Roman" w:cs="Times New Roman"/>
          <w:b/>
          <w:kern w:val="0"/>
          <w:szCs w:val="24"/>
          <w:lang w:eastAsia="ru-RU"/>
        </w:rPr>
        <w:t>КАЛИНИНГРАДСКАЯ ОБЛАСТЬ</w:t>
      </w:r>
    </w:p>
    <w:p w:rsidR="009A7B3E" w:rsidRPr="009A7B3E" w:rsidRDefault="009A7B3E" w:rsidP="009A7B3E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9A7B3E">
        <w:rPr>
          <w:rFonts w:eastAsia="Times New Roman" w:cs="Times New Roman"/>
          <w:b/>
          <w:kern w:val="0"/>
          <w:szCs w:val="24"/>
          <w:lang w:eastAsia="ru-RU"/>
        </w:rPr>
        <w:t>МУНИЦИПАЛЬНОЕ ОБРАЗОВАНИЕ</w:t>
      </w:r>
    </w:p>
    <w:p w:rsidR="009A7B3E" w:rsidRPr="009A7B3E" w:rsidRDefault="009A7B3E" w:rsidP="009A7B3E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9A7B3E">
        <w:rPr>
          <w:rFonts w:eastAsia="Times New Roman" w:cs="Times New Roman"/>
          <w:b/>
          <w:kern w:val="0"/>
          <w:szCs w:val="24"/>
          <w:lang w:eastAsia="ru-RU"/>
        </w:rPr>
        <w:t xml:space="preserve">«СЛАВСКИЙ ГОРОДСКОЙ ОКРУГ» </w:t>
      </w:r>
    </w:p>
    <w:p w:rsidR="009A7B3E" w:rsidRPr="009A7B3E" w:rsidRDefault="009A7B3E" w:rsidP="009A7B3E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9A7B3E">
        <w:rPr>
          <w:rFonts w:eastAsia="Times New Roman" w:cs="Times New Roman"/>
          <w:b/>
          <w:kern w:val="0"/>
          <w:szCs w:val="24"/>
          <w:lang w:eastAsia="ru-RU"/>
        </w:rPr>
        <w:t>ОКРУЖНОЙ СОВЕТ ДЕПУТАТОВ</w:t>
      </w:r>
    </w:p>
    <w:p w:rsidR="009A7B3E" w:rsidRPr="009A7B3E" w:rsidRDefault="009A7B3E" w:rsidP="009A7B3E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9A7B3E">
        <w:rPr>
          <w:rFonts w:eastAsia="Times New Roman" w:cs="Times New Roman"/>
          <w:b/>
          <w:kern w:val="0"/>
          <w:szCs w:val="24"/>
          <w:lang w:eastAsia="ru-RU"/>
        </w:rPr>
        <w:t xml:space="preserve"> (5 созыв)</w:t>
      </w:r>
    </w:p>
    <w:p w:rsidR="009A7B3E" w:rsidRPr="009A7B3E" w:rsidRDefault="009A7B3E" w:rsidP="009A7B3E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9A7B3E" w:rsidRPr="009A7B3E" w:rsidRDefault="009A7B3E" w:rsidP="009A7B3E">
      <w:pPr>
        <w:spacing w:after="200" w:line="276" w:lineRule="auto"/>
        <w:jc w:val="left"/>
        <w:rPr>
          <w:rFonts w:eastAsia="Times New Roman" w:cs="Times New Roman"/>
          <w:b/>
          <w:kern w:val="0"/>
          <w:szCs w:val="24"/>
          <w:lang w:eastAsia="ru-RU"/>
        </w:rPr>
      </w:pPr>
      <w:r w:rsidRPr="009A7B3E">
        <w:rPr>
          <w:rFonts w:eastAsia="Times New Roman" w:cs="Times New Roman"/>
          <w:b/>
          <w:kern w:val="0"/>
          <w:szCs w:val="24"/>
          <w:lang w:eastAsia="ru-RU"/>
        </w:rPr>
        <w:t>30 июня 2016 г.                                                                                                               г. Славск</w:t>
      </w:r>
    </w:p>
    <w:p w:rsidR="009A7B3E" w:rsidRPr="009A7B3E" w:rsidRDefault="009A7B3E" w:rsidP="009A7B3E">
      <w:pPr>
        <w:spacing w:after="200" w:line="276" w:lineRule="auto"/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9A7B3E" w:rsidRPr="009A7B3E" w:rsidRDefault="009A7B3E" w:rsidP="009A7B3E">
      <w:pPr>
        <w:spacing w:after="200" w:line="276" w:lineRule="auto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9A7B3E">
        <w:rPr>
          <w:rFonts w:eastAsia="Times New Roman" w:cs="Times New Roman"/>
          <w:b/>
          <w:kern w:val="0"/>
          <w:szCs w:val="24"/>
          <w:lang w:eastAsia="ru-RU"/>
        </w:rPr>
        <w:t>РЕШЕНИЕ</w:t>
      </w:r>
    </w:p>
    <w:p w:rsidR="009A7B3E" w:rsidRPr="009A7B3E" w:rsidRDefault="009A7B3E" w:rsidP="009A7B3E">
      <w:pPr>
        <w:spacing w:after="200" w:line="276" w:lineRule="auto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9A7B3E">
        <w:rPr>
          <w:rFonts w:eastAsia="Times New Roman" w:cs="Times New Roman"/>
          <w:b/>
          <w:kern w:val="0"/>
          <w:szCs w:val="24"/>
          <w:lang w:eastAsia="ru-RU"/>
        </w:rPr>
        <w:t xml:space="preserve">№ 58 </w:t>
      </w:r>
    </w:p>
    <w:p w:rsidR="009A7B3E" w:rsidRPr="009A7B3E" w:rsidRDefault="009A7B3E" w:rsidP="009A7B3E">
      <w:pPr>
        <w:widowControl w:val="0"/>
        <w:autoSpaceDE w:val="0"/>
        <w:autoSpaceDN w:val="0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9A7B3E">
        <w:rPr>
          <w:rFonts w:eastAsia="Times New Roman" w:cs="Times New Roman"/>
          <w:b/>
          <w:kern w:val="0"/>
          <w:szCs w:val="24"/>
          <w:lang w:eastAsia="ru-RU"/>
        </w:rPr>
        <w:t xml:space="preserve">Об утверждении Положения о статусе </w:t>
      </w:r>
    </w:p>
    <w:p w:rsidR="009A7B3E" w:rsidRPr="009A7B3E" w:rsidRDefault="009A7B3E" w:rsidP="009A7B3E">
      <w:pPr>
        <w:widowControl w:val="0"/>
        <w:autoSpaceDE w:val="0"/>
        <w:autoSpaceDN w:val="0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9A7B3E">
        <w:rPr>
          <w:rFonts w:eastAsia="Times New Roman" w:cs="Times New Roman"/>
          <w:b/>
          <w:kern w:val="0"/>
          <w:szCs w:val="24"/>
          <w:lang w:eastAsia="ru-RU"/>
        </w:rPr>
        <w:t>"Почетный гражданин Славского городского округа"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color w:val="7F7F7F" w:themeColor="text1" w:themeTint="80"/>
          <w:kern w:val="0"/>
          <w:sz w:val="22"/>
          <w:lang w:eastAsia="ru-RU"/>
        </w:rPr>
      </w:pPr>
      <w:r w:rsidRPr="009A7B3E">
        <w:rPr>
          <w:rFonts w:eastAsia="Times New Roman" w:cs="Times New Roman"/>
          <w:color w:val="7F7F7F" w:themeColor="text1" w:themeTint="80"/>
          <w:kern w:val="0"/>
          <w:sz w:val="22"/>
          <w:lang w:eastAsia="ru-RU"/>
        </w:rPr>
        <w:t>(в ред. Решения ОСД от 30.11.2017 г. № 67)</w:t>
      </w:r>
    </w:p>
    <w:p w:rsidR="009A7B3E" w:rsidRPr="009A7B3E" w:rsidRDefault="009A7B3E" w:rsidP="009A7B3E">
      <w:pPr>
        <w:widowControl w:val="0"/>
        <w:autoSpaceDE w:val="0"/>
        <w:autoSpaceDN w:val="0"/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9A7B3E" w:rsidRPr="009A7B3E" w:rsidRDefault="009A7B3E" w:rsidP="009A7B3E">
      <w:pPr>
        <w:spacing w:after="200" w:line="276" w:lineRule="auto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A7B3E" w:rsidRPr="009A7B3E" w:rsidRDefault="009A7B3E" w:rsidP="009A7B3E">
      <w:pPr>
        <w:autoSpaceDE w:val="0"/>
        <w:autoSpaceDN w:val="0"/>
        <w:ind w:firstLine="708"/>
        <w:jc w:val="both"/>
        <w:rPr>
          <w:rFonts w:eastAsia="Times New Roman" w:cs="Times New Roman"/>
          <w:b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Рассмотрев ходатайство главы администрации муниципального образования</w:t>
      </w:r>
      <w:r w:rsidRPr="009A7B3E">
        <w:rPr>
          <w:rFonts w:eastAsia="Times New Roman" w:cs="Times New Roman"/>
          <w:b/>
          <w:kern w:val="0"/>
          <w:szCs w:val="24"/>
          <w:lang w:eastAsia="ru-RU"/>
        </w:rPr>
        <w:t xml:space="preserve"> </w:t>
      </w:r>
      <w:r w:rsidRPr="009A7B3E">
        <w:rPr>
          <w:rFonts w:eastAsia="Times New Roman" w:cs="Times New Roman"/>
          <w:kern w:val="0"/>
          <w:szCs w:val="24"/>
          <w:lang w:eastAsia="ru-RU"/>
        </w:rPr>
        <w:t>«Славский городской округ» окружной Совет депутатов муниципального образования «Славский городской округ»</w:t>
      </w:r>
    </w:p>
    <w:p w:rsidR="009A7B3E" w:rsidRPr="009A7B3E" w:rsidRDefault="009A7B3E" w:rsidP="009A7B3E">
      <w:pPr>
        <w:widowControl w:val="0"/>
        <w:suppressAutoHyphens/>
        <w:spacing w:before="600" w:after="120"/>
        <w:ind w:firstLine="709"/>
        <w:jc w:val="center"/>
        <w:rPr>
          <w:rFonts w:eastAsia="SimSun" w:cs="Times New Roman"/>
          <w:b/>
          <w:kern w:val="1"/>
          <w:szCs w:val="24"/>
          <w:lang w:eastAsia="hi-IN" w:bidi="hi-IN"/>
        </w:rPr>
      </w:pPr>
      <w:r w:rsidRPr="009A7B3E">
        <w:rPr>
          <w:rFonts w:eastAsia="SimSun" w:cs="Times New Roman"/>
          <w:b/>
          <w:kern w:val="1"/>
          <w:szCs w:val="24"/>
          <w:lang w:eastAsia="hi-IN" w:bidi="hi-IN"/>
        </w:rPr>
        <w:t>РЕШИЛ:</w:t>
      </w:r>
    </w:p>
    <w:p w:rsidR="009A7B3E" w:rsidRPr="009A7B3E" w:rsidRDefault="009A7B3E" w:rsidP="009A7B3E">
      <w:pPr>
        <w:spacing w:after="200" w:line="276" w:lineRule="auto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A7B3E" w:rsidRPr="009A7B3E" w:rsidRDefault="009A7B3E" w:rsidP="009A7B3E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jc w:val="both"/>
        <w:rPr>
          <w:rFonts w:eastAsia="Times New Roman" w:cs="Times New Roman"/>
          <w:b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Утвердить Положение о статусе "Почетный гражданин Славского городского округа" согласно приложению.</w:t>
      </w:r>
    </w:p>
    <w:p w:rsidR="009A7B3E" w:rsidRPr="009A7B3E" w:rsidRDefault="009A7B3E" w:rsidP="009A7B3E">
      <w:pPr>
        <w:widowControl w:val="0"/>
        <w:numPr>
          <w:ilvl w:val="0"/>
          <w:numId w:val="1"/>
        </w:numPr>
        <w:suppressAutoHyphens/>
        <w:snapToGrid w:val="0"/>
        <w:spacing w:after="200" w:line="276" w:lineRule="auto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Настоящее Решение вступает в силу в день опубликования в газете «Славские новости».</w:t>
      </w:r>
    </w:p>
    <w:p w:rsidR="009A7B3E" w:rsidRPr="009A7B3E" w:rsidRDefault="009A7B3E" w:rsidP="009A7B3E">
      <w:pPr>
        <w:spacing w:after="200" w:line="276" w:lineRule="auto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A7B3E" w:rsidRPr="009A7B3E" w:rsidRDefault="009A7B3E" w:rsidP="009A7B3E">
      <w:pPr>
        <w:spacing w:after="200" w:line="276" w:lineRule="auto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A7B3E" w:rsidRPr="009A7B3E" w:rsidRDefault="009A7B3E" w:rsidP="009A7B3E">
      <w:pPr>
        <w:spacing w:after="200" w:line="276" w:lineRule="auto"/>
        <w:jc w:val="left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 xml:space="preserve">   Глава   МО </w:t>
      </w:r>
      <w:proofErr w:type="gramStart"/>
      <w:r w:rsidRPr="009A7B3E">
        <w:rPr>
          <w:rFonts w:eastAsia="Times New Roman" w:cs="Times New Roman"/>
          <w:kern w:val="0"/>
          <w:szCs w:val="24"/>
          <w:lang w:eastAsia="ru-RU"/>
        </w:rPr>
        <w:t>« Славский</w:t>
      </w:r>
      <w:proofErr w:type="gramEnd"/>
      <w:r w:rsidRPr="009A7B3E">
        <w:rPr>
          <w:rFonts w:eastAsia="Times New Roman" w:cs="Times New Roman"/>
          <w:kern w:val="0"/>
          <w:szCs w:val="24"/>
          <w:lang w:eastAsia="ru-RU"/>
        </w:rPr>
        <w:t xml:space="preserve"> городской округ»                                                         И.И. Руденков</w:t>
      </w:r>
    </w:p>
    <w:p w:rsidR="009A7B3E" w:rsidRPr="009A7B3E" w:rsidRDefault="009A7B3E" w:rsidP="009A7B3E">
      <w:pPr>
        <w:spacing w:after="200" w:line="276" w:lineRule="auto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A7B3E" w:rsidRPr="009A7B3E" w:rsidRDefault="009A7B3E" w:rsidP="009A7B3E">
      <w:pPr>
        <w:spacing w:after="200" w:line="276" w:lineRule="auto"/>
        <w:jc w:val="left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 xml:space="preserve">  </w:t>
      </w:r>
    </w:p>
    <w:p w:rsidR="009A7B3E" w:rsidRPr="009A7B3E" w:rsidRDefault="009A7B3E" w:rsidP="009A7B3E">
      <w:pPr>
        <w:spacing w:after="200" w:line="276" w:lineRule="auto"/>
        <w:jc w:val="left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 xml:space="preserve">      </w:t>
      </w:r>
    </w:p>
    <w:p w:rsidR="009A7B3E" w:rsidRPr="009A7B3E" w:rsidRDefault="009A7B3E" w:rsidP="009A7B3E">
      <w:pPr>
        <w:spacing w:after="200" w:line="276" w:lineRule="auto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A7B3E" w:rsidRPr="009A7B3E" w:rsidRDefault="009A7B3E" w:rsidP="009A7B3E">
      <w:pPr>
        <w:spacing w:after="200" w:line="276" w:lineRule="auto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A7B3E" w:rsidRPr="009A7B3E" w:rsidRDefault="009A7B3E" w:rsidP="009A7B3E">
      <w:pPr>
        <w:spacing w:after="200" w:line="276" w:lineRule="auto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A7B3E" w:rsidRPr="009A7B3E" w:rsidRDefault="009A7B3E" w:rsidP="009A7B3E">
      <w:pPr>
        <w:spacing w:after="200" w:line="276" w:lineRule="auto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A7B3E" w:rsidRPr="009A7B3E" w:rsidRDefault="009A7B3E" w:rsidP="009A7B3E">
      <w:pPr>
        <w:spacing w:after="200" w:line="276" w:lineRule="auto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A7B3E" w:rsidRPr="009A7B3E" w:rsidRDefault="009A7B3E" w:rsidP="009A7B3E">
      <w:pPr>
        <w:spacing w:after="200" w:line="276" w:lineRule="auto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A7B3E" w:rsidRPr="009A7B3E" w:rsidRDefault="009A7B3E" w:rsidP="009A7B3E">
      <w:pPr>
        <w:widowControl w:val="0"/>
        <w:autoSpaceDE w:val="0"/>
        <w:autoSpaceDN w:val="0"/>
        <w:ind w:left="4248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Приложение к Решению окружного Совета депутатов от 30 июня 2016 г.  № 58</w:t>
      </w:r>
    </w:p>
    <w:p w:rsidR="009A7B3E" w:rsidRPr="009A7B3E" w:rsidRDefault="009A7B3E" w:rsidP="009A7B3E">
      <w:pPr>
        <w:widowControl w:val="0"/>
        <w:autoSpaceDE w:val="0"/>
        <w:autoSpaceDN w:val="0"/>
        <w:ind w:left="4248"/>
        <w:jc w:val="both"/>
        <w:rPr>
          <w:rFonts w:eastAsia="Times New Roman" w:cs="Times New Roman"/>
          <w:b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 xml:space="preserve"> «Об утверждении Положения о статусе "Почетный гражданин Славского городского округа"</w:t>
      </w:r>
    </w:p>
    <w:p w:rsidR="009A7B3E" w:rsidRPr="009A7B3E" w:rsidRDefault="009A7B3E" w:rsidP="009A7B3E">
      <w:pPr>
        <w:widowControl w:val="0"/>
        <w:autoSpaceDE w:val="0"/>
        <w:autoSpaceDN w:val="0"/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9A7B3E" w:rsidRPr="009A7B3E" w:rsidRDefault="009A7B3E" w:rsidP="009A7B3E">
      <w:pPr>
        <w:widowControl w:val="0"/>
        <w:autoSpaceDE w:val="0"/>
        <w:autoSpaceDN w:val="0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9A7B3E">
        <w:rPr>
          <w:rFonts w:eastAsia="Times New Roman" w:cs="Times New Roman"/>
          <w:b/>
          <w:kern w:val="0"/>
          <w:szCs w:val="24"/>
          <w:lang w:eastAsia="ru-RU"/>
        </w:rPr>
        <w:t>ПОЛОЖЕНИЕ</w:t>
      </w:r>
    </w:p>
    <w:p w:rsidR="009A7B3E" w:rsidRPr="009A7B3E" w:rsidRDefault="009A7B3E" w:rsidP="009A7B3E">
      <w:pPr>
        <w:widowControl w:val="0"/>
        <w:autoSpaceDE w:val="0"/>
        <w:autoSpaceDN w:val="0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9A7B3E">
        <w:rPr>
          <w:rFonts w:eastAsia="Times New Roman" w:cs="Times New Roman"/>
          <w:b/>
          <w:kern w:val="0"/>
          <w:szCs w:val="24"/>
          <w:lang w:eastAsia="ru-RU"/>
        </w:rPr>
        <w:t>о статусе "Почетный гражданин Славского городского округа"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color w:val="7F7F7F" w:themeColor="text1" w:themeTint="80"/>
          <w:kern w:val="0"/>
          <w:sz w:val="22"/>
          <w:lang w:eastAsia="ru-RU"/>
        </w:rPr>
      </w:pPr>
      <w:r w:rsidRPr="009A7B3E">
        <w:rPr>
          <w:rFonts w:eastAsia="Times New Roman" w:cs="Times New Roman"/>
          <w:color w:val="7F7F7F" w:themeColor="text1" w:themeTint="80"/>
          <w:kern w:val="0"/>
          <w:sz w:val="22"/>
          <w:lang w:eastAsia="ru-RU"/>
        </w:rPr>
        <w:t>(в ред. Решения ОСД от 30.11.2017 г. № 67)</w:t>
      </w:r>
    </w:p>
    <w:p w:rsidR="009A7B3E" w:rsidRPr="009A7B3E" w:rsidRDefault="009A7B3E" w:rsidP="009A7B3E">
      <w:pPr>
        <w:widowControl w:val="0"/>
        <w:autoSpaceDE w:val="0"/>
        <w:autoSpaceDN w:val="0"/>
        <w:jc w:val="center"/>
        <w:rPr>
          <w:rFonts w:eastAsia="Times New Roman" w:cs="Times New Roman"/>
          <w:kern w:val="0"/>
          <w:szCs w:val="24"/>
          <w:lang w:eastAsia="ru-RU"/>
        </w:rPr>
      </w:pP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Настоящее Положение определяет порядок присвоения статуса "Почетный гражданин Славского городского округа".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b/>
          <w:kern w:val="0"/>
          <w:szCs w:val="24"/>
          <w:lang w:eastAsia="ru-RU"/>
        </w:rPr>
        <w:t>Статья 1. Общие положения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1.1. В целях признания заслуг граждан перед жителями муниципального образования «Славский городской округ», поощрения личной деятельности, направленной на пользу городского округа, обеспечения его благополучия и процветания учредить статус "Почетный гражданин Славского городского округа" (далее - Почетный гражданин).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1.2. Статус "Почетный гражданин" присваивается окружным Советом депутатов персонально, пожизненно гражданам Российской Федерации и других государств, имеющим заслуги перед городским округом, и может быть отозвано по решению суда. Возможно присвоение статуса "Почетный гражданин" посмертно.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Присвоение статуса, как правило, приурочивается ко Дню города, если окружным Советом депутатов не принято иное решение.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b/>
          <w:kern w:val="0"/>
          <w:szCs w:val="24"/>
          <w:lang w:eastAsia="ru-RU"/>
        </w:rPr>
        <w:t>Статья 2. Основания и порядок присвоения статуса "Почетный гражданин"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2.1. Основанием для присвоения статуса "Почетный гражданин" являются: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- имеющийся авторитет у жителей городского округа, обретенный длительной профессиональной, общественной, культурной, научной, хозяйственной, а также иной деятельностью со значительными результатами для Российской Федерации и городского округа;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- совершение мужественного поступка во благо городского округа;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- долговременная и устойчивая известность среди жителей городского округа в связи с эффективной благотворительной деятельностью.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2.2. Ходатайство о присвоении статуса "Почетный гражданин" может быть инициировано жителями городского округа, руководителями предприятий, учреждений, общественных организаций, органами местного самоуправления Славского городского округа, депутатами окружного Совета депутатов муниципального образования «Славский городской округ».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2.3. Сообщение о предстоящем рассмотрении окружным Советом депутатов вопроса о присвоении лицу статуса "Почетный гражданин" дается в средствах массовой информации Славского городского округа за два месяца до дня заседания окружного Совета депутатов.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 xml:space="preserve">2.4. Решение о присвоении статуса "Почетный гражданин" принимается открытым голосованием, большинством голосов от установленного числа депутатов окружного </w:t>
      </w:r>
      <w:r w:rsidRPr="009A7B3E">
        <w:rPr>
          <w:rFonts w:eastAsia="Times New Roman" w:cs="Times New Roman"/>
          <w:kern w:val="0"/>
          <w:szCs w:val="24"/>
          <w:lang w:eastAsia="ru-RU"/>
        </w:rPr>
        <w:lastRenderedPageBreak/>
        <w:t>Совета.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Принять решение о присвоении статуса "Почетный гражданин" возможно, не более чем по трём кандидатурам в год.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Рассмотрение вопроса и принятие решения о присвоении статуса "Почетный гражданин" может осуществляться в отсутствие представляемого к статусу лица.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2.4.1. В год празднования круглых дат и юбилеев городского округа можно принять решение о присвоении статуса "Почетный гражданин" больше чем трем кандидатурам.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2.5. Организацию работ по присвоению статуса "Почетный гражданин" в окружном Совете депутатов осуществляет специально созданная комиссия в составе представителей окружного Совета депутатов, администрации МО «Славский городской округ» и общественных организаций.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2.6. Предложения о присвоении статуса "Почетный гражданин", поступающие от организаций, объединений и отдельных граждан, могут направляться в виде писем, обращений и других документов.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2.7. Все поступающие в адрес окружного Совета депутатов или администрации МО «Славский городской округ» предложения о присвоении статуса передаются в комиссию и оформляются по установленной форме.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b/>
          <w:kern w:val="0"/>
          <w:szCs w:val="24"/>
          <w:lang w:eastAsia="ru-RU"/>
        </w:rPr>
        <w:t>Статья 3. Права и регалии почетного гражданина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3.1. Лицу, удостоенному статуса "Почетный гражданин", вручается нагрудный знак «Почетного гражданина городского округа». В качестве документа, подтверждающего факт вручения знака, выдается специальное наградное удостоверение. Удостоверение «Почетного гражданина» подписывается Главой муниципального образования «Славский городской округ».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3.2. Нагрудный знак «Почетного гражданина» и удостоверение вручаются лицу, удостоенному этого статуса, Главой городского округа и Главой администрации городского округа в торжественной обстановке на праздновании Дня города.</w:t>
      </w:r>
    </w:p>
    <w:p w:rsid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3.3. Лица, удостоенны</w:t>
      </w:r>
      <w:r>
        <w:rPr>
          <w:rFonts w:eastAsia="Times New Roman" w:cs="Times New Roman"/>
          <w:kern w:val="0"/>
          <w:szCs w:val="24"/>
          <w:lang w:eastAsia="ru-RU"/>
        </w:rPr>
        <w:t>е</w:t>
      </w:r>
      <w:r w:rsidRPr="009A7B3E">
        <w:rPr>
          <w:rFonts w:eastAsia="Times New Roman" w:cs="Times New Roman"/>
          <w:kern w:val="0"/>
          <w:szCs w:val="24"/>
          <w:lang w:eastAsia="ru-RU"/>
        </w:rPr>
        <w:t xml:space="preserve"> статуса «Почетный гражданин</w:t>
      </w:r>
      <w:r>
        <w:rPr>
          <w:rFonts w:eastAsia="Times New Roman" w:cs="Times New Roman"/>
          <w:kern w:val="0"/>
          <w:szCs w:val="24"/>
          <w:lang w:eastAsia="ru-RU"/>
        </w:rPr>
        <w:t xml:space="preserve"> Славского городского округа</w:t>
      </w:r>
      <w:r w:rsidRPr="009A7B3E">
        <w:rPr>
          <w:rFonts w:eastAsia="Times New Roman" w:cs="Times New Roman"/>
          <w:kern w:val="0"/>
          <w:szCs w:val="24"/>
          <w:lang w:eastAsia="ru-RU"/>
        </w:rPr>
        <w:t xml:space="preserve">», </w:t>
      </w:r>
      <w:r>
        <w:rPr>
          <w:rFonts w:eastAsia="Times New Roman" w:cs="Times New Roman"/>
          <w:kern w:val="0"/>
          <w:szCs w:val="24"/>
          <w:lang w:eastAsia="ru-RU"/>
        </w:rPr>
        <w:t>имеют право на единовременное вознаграждение в размере тридцати тысяч рублей</w:t>
      </w:r>
      <w:r w:rsidRPr="009A7B3E">
        <w:rPr>
          <w:rFonts w:eastAsia="Times New Roman" w:cs="Times New Roman"/>
          <w:kern w:val="0"/>
          <w:szCs w:val="24"/>
          <w:lang w:eastAsia="ru-RU"/>
        </w:rPr>
        <w:t>.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7F7F7F" w:themeColor="text1" w:themeTint="80"/>
          <w:kern w:val="0"/>
          <w:sz w:val="22"/>
          <w:lang w:eastAsia="ru-RU"/>
        </w:rPr>
      </w:pPr>
      <w:r w:rsidRPr="009A7B3E">
        <w:rPr>
          <w:rFonts w:eastAsia="Times New Roman" w:cs="Times New Roman"/>
          <w:color w:val="7F7F7F" w:themeColor="text1" w:themeTint="80"/>
          <w:kern w:val="0"/>
          <w:sz w:val="22"/>
          <w:lang w:eastAsia="ru-RU"/>
        </w:rPr>
        <w:t>(в ред. Решения ОСД от 30.11.2017 г. № 67)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3.4. Имена почетных граждан заносятся в книгу почетных граждан Славского городского округа в хронологическом порядке.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 xml:space="preserve">Книга почетных граждан </w:t>
      </w:r>
      <w:r w:rsidRPr="009A7B3E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Славского городского округа </w:t>
      </w:r>
      <w:r w:rsidRPr="009A7B3E">
        <w:rPr>
          <w:rFonts w:eastAsia="Times New Roman" w:cs="Times New Roman"/>
          <w:kern w:val="0"/>
          <w:szCs w:val="24"/>
          <w:lang w:eastAsia="ru-RU"/>
        </w:rPr>
        <w:t>постоянно хранится в музее истории Славского округа.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3.5. Почетные граждане городского округа приглашаются окружным Советом депутатов или администрацией городского округа на торжественные мероприятия, посвященные государственным праздникам, Дню города и другим важным событиям.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3.6. После смерти лица, удостоенного статуса "Почетный гражданин", диплом, нагрудный знак и удостоверение передаются в музей истории Славского городского округа, если наследниками не принято иное решение.</w:t>
      </w:r>
    </w:p>
    <w:p w:rsidR="009A7B3E" w:rsidRPr="009A7B3E" w:rsidRDefault="009A7B3E" w:rsidP="009A7B3E">
      <w:pPr>
        <w:spacing w:after="200" w:line="276" w:lineRule="auto"/>
        <w:jc w:val="left"/>
        <w:rPr>
          <w:rFonts w:eastAsia="Times New Roman" w:cs="Times New Roman"/>
          <w:kern w:val="0"/>
          <w:szCs w:val="24"/>
          <w:lang w:eastAsia="ru-RU" w:bidi="ru-RU"/>
        </w:rPr>
      </w:pP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b/>
          <w:kern w:val="0"/>
          <w:szCs w:val="24"/>
          <w:lang w:eastAsia="ru-RU"/>
        </w:rPr>
        <w:t>Статья 4. Особенности присвоения статуса "Почетный гражданин" в 2016 году</w:t>
      </w:r>
    </w:p>
    <w:p w:rsidR="009A7B3E" w:rsidRPr="009A7B3E" w:rsidRDefault="009A7B3E" w:rsidP="009A7B3E">
      <w:pPr>
        <w:spacing w:after="200" w:line="276" w:lineRule="auto"/>
        <w:jc w:val="left"/>
        <w:rPr>
          <w:rFonts w:eastAsia="Times New Roman" w:cs="Times New Roman"/>
          <w:kern w:val="0"/>
          <w:szCs w:val="24"/>
          <w:lang w:eastAsia="ru-RU" w:bidi="ru-RU"/>
        </w:rPr>
      </w:pP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9A7B3E">
        <w:rPr>
          <w:rFonts w:eastAsia="Times New Roman" w:cs="Times New Roman"/>
          <w:kern w:val="0"/>
          <w:szCs w:val="24"/>
          <w:lang w:eastAsia="ru-RU"/>
        </w:rPr>
        <w:t>4.1. В 2016 году сообщение о предстоящем рассмотрении окружным Советом депутатов вопроса о присвоении лицу статуса "Почетный гражданин" дается в средствах массовой информации городского округа</w:t>
      </w:r>
      <w:bookmarkStart w:id="0" w:name="_GoBack"/>
      <w:bookmarkEnd w:id="0"/>
      <w:r w:rsidRPr="009A7B3E">
        <w:rPr>
          <w:rFonts w:eastAsia="Times New Roman" w:cs="Times New Roman"/>
          <w:kern w:val="0"/>
          <w:szCs w:val="24"/>
          <w:lang w:eastAsia="ru-RU"/>
        </w:rPr>
        <w:t xml:space="preserve"> не меньше чем за 15 дней до дня заседания Окружного Совета депутатов.</w:t>
      </w:r>
    </w:p>
    <w:p w:rsidR="009A7B3E" w:rsidRPr="009A7B3E" w:rsidRDefault="009A7B3E" w:rsidP="009A7B3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</w:p>
    <w:sectPr w:rsidR="009A7B3E" w:rsidRPr="009A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3E"/>
    <w:rsid w:val="0043245A"/>
    <w:rsid w:val="00991401"/>
    <w:rsid w:val="009A7B3E"/>
    <w:rsid w:val="00C479B4"/>
    <w:rsid w:val="00C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F5DA"/>
  <w15:chartTrackingRefBased/>
  <w15:docId w15:val="{EB0C2BAF-5E63-4A76-9E69-54CFC0AD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2018-01-19T10:05:00Z</cp:lastPrinted>
  <dcterms:created xsi:type="dcterms:W3CDTF">2017-12-06T06:09:00Z</dcterms:created>
  <dcterms:modified xsi:type="dcterms:W3CDTF">2018-01-19T10:06:00Z</dcterms:modified>
</cp:coreProperties>
</file>