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49"/>
        <w:gridCol w:w="6"/>
      </w:tblGrid>
      <w:tr w:rsidR="001F6BD5" w:rsidRPr="001F6BD5" w:rsidTr="001F6BD5">
        <w:trPr>
          <w:tblCellSpacing w:w="0" w:type="dxa"/>
        </w:trPr>
        <w:tc>
          <w:tcPr>
            <w:tcW w:w="5000" w:type="pct"/>
            <w:vAlign w:val="center"/>
            <w:hideMark/>
          </w:tcPr>
          <w:p w:rsidR="001F6BD5" w:rsidRPr="001F6BD5" w:rsidRDefault="001F6BD5" w:rsidP="001F6BD5">
            <w:pPr>
              <w:spacing w:after="0" w:line="240" w:lineRule="auto"/>
              <w:rPr>
                <w:rFonts w:ascii="Times New Roman" w:eastAsia="Times New Roman" w:hAnsi="Times New Roman" w:cs="Times New Roman"/>
                <w:color w:val="034780"/>
                <w:sz w:val="30"/>
                <w:szCs w:val="30"/>
                <w:lang w:eastAsia="ru-RU"/>
              </w:rPr>
            </w:pPr>
            <w:r w:rsidRPr="001F6BD5">
              <w:rPr>
                <w:rFonts w:ascii="Times New Roman" w:eastAsia="Times New Roman" w:hAnsi="Times New Roman" w:cs="Times New Roman"/>
                <w:color w:val="034780"/>
                <w:sz w:val="30"/>
                <w:szCs w:val="30"/>
                <w:lang w:eastAsia="ru-RU"/>
              </w:rPr>
              <w:t>Федеральный закон № 294 от 26.12.2008</w:t>
            </w:r>
          </w:p>
        </w:tc>
        <w:tc>
          <w:tcPr>
            <w:tcW w:w="0" w:type="auto"/>
            <w:vMerge w:val="restart"/>
            <w:vAlign w:val="center"/>
            <w:hideMark/>
          </w:tcPr>
          <w:p w:rsidR="001F6BD5" w:rsidRPr="001F6BD5" w:rsidRDefault="001F6BD5" w:rsidP="001F6BD5">
            <w:pPr>
              <w:spacing w:after="0" w:line="240" w:lineRule="auto"/>
              <w:rPr>
                <w:rFonts w:ascii="Tahoma" w:eastAsia="Times New Roman" w:hAnsi="Tahoma" w:cs="Tahoma"/>
                <w:sz w:val="14"/>
                <w:szCs w:val="14"/>
                <w:lang w:eastAsia="ru-RU"/>
              </w:rPr>
            </w:pPr>
          </w:p>
        </w:tc>
      </w:tr>
      <w:tr w:rsidR="001F6BD5" w:rsidRPr="001F6BD5" w:rsidTr="001F6BD5">
        <w:trPr>
          <w:tblCellSpacing w:w="0" w:type="dxa"/>
        </w:trPr>
        <w:tc>
          <w:tcPr>
            <w:tcW w:w="0" w:type="auto"/>
            <w:vAlign w:val="center"/>
            <w:hideMark/>
          </w:tcPr>
          <w:p w:rsidR="001F6BD5" w:rsidRPr="001F6BD5" w:rsidRDefault="001F6BD5" w:rsidP="001F6BD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F6BD5" w:rsidRPr="001F6BD5" w:rsidRDefault="001F6BD5" w:rsidP="001F6BD5">
            <w:pPr>
              <w:spacing w:after="0" w:line="240" w:lineRule="auto"/>
              <w:rPr>
                <w:rFonts w:ascii="Tahoma" w:eastAsia="Times New Roman" w:hAnsi="Tahoma" w:cs="Tahoma"/>
                <w:sz w:val="14"/>
                <w:szCs w:val="14"/>
                <w:lang w:eastAsia="ru-RU"/>
              </w:rPr>
            </w:pPr>
          </w:p>
        </w:tc>
      </w:tr>
    </w:tbl>
    <w:p w:rsidR="001F6BD5" w:rsidRPr="001F6BD5" w:rsidRDefault="001F6BD5" w:rsidP="001F6BD5">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2"/>
        <w:gridCol w:w="9343"/>
      </w:tblGrid>
      <w:tr w:rsidR="001F6BD5" w:rsidRPr="001F6BD5" w:rsidTr="001F6BD5">
        <w:trPr>
          <w:trHeight w:val="9600"/>
          <w:tblCellSpacing w:w="0" w:type="dxa"/>
        </w:trPr>
        <w:tc>
          <w:tcPr>
            <w:tcW w:w="12" w:type="dxa"/>
            <w:shd w:val="clear" w:color="auto" w:fill="CCE6F4"/>
            <w:hideMark/>
          </w:tcPr>
          <w:p w:rsidR="001F6BD5" w:rsidRPr="001F6BD5" w:rsidRDefault="001F6BD5" w:rsidP="001F6BD5">
            <w:pPr>
              <w:spacing w:after="0" w:line="240" w:lineRule="auto"/>
              <w:rPr>
                <w:rFonts w:ascii="Tahoma" w:eastAsia="Times New Roman" w:hAnsi="Tahoma" w:cs="Tahoma"/>
                <w:sz w:val="14"/>
                <w:szCs w:val="14"/>
                <w:lang w:eastAsia="ru-RU"/>
              </w:rPr>
            </w:pPr>
            <w:r>
              <w:rPr>
                <w:rFonts w:ascii="Tahoma" w:eastAsia="Times New Roman" w:hAnsi="Tahoma" w:cs="Tahoma"/>
                <w:noProof/>
                <w:sz w:val="14"/>
                <w:szCs w:val="14"/>
                <w:lang w:eastAsia="ru-RU"/>
              </w:rPr>
              <w:drawing>
                <wp:inline distT="0" distB="0" distL="0" distR="0">
                  <wp:extent cx="7620" cy="7620"/>
                  <wp:effectExtent l="0" t="0" r="0" b="0"/>
                  <wp:docPr id="2" name="Рисунок 2" descr="http://www.klgd.ru/img/bl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lgd.ru/img/blind.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5000" w:type="pct"/>
            <w:hideMark/>
          </w:tcPr>
          <w:p w:rsidR="001F6BD5" w:rsidRPr="001F6BD5" w:rsidRDefault="001F6BD5" w:rsidP="001F6BD5">
            <w:pPr>
              <w:shd w:val="clear" w:color="auto" w:fill="FFFFFF"/>
              <w:spacing w:before="100" w:beforeAutospacing="1" w:after="240"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26 декабря 2008 года N 294-ФЗ</w:t>
            </w:r>
            <w:r w:rsidRPr="001F6BD5">
              <w:rPr>
                <w:rFonts w:ascii="Arial" w:eastAsia="Times New Roman" w:hAnsi="Arial" w:cs="Arial"/>
                <w:color w:val="000000"/>
                <w:sz w:val="20"/>
                <w:lang w:eastAsia="ru-RU"/>
              </w:rPr>
              <w:t> </w:t>
            </w:r>
          </w:p>
          <w:p w:rsidR="001F6BD5" w:rsidRPr="001F6BD5" w:rsidRDefault="001F6BD5" w:rsidP="001F6BD5">
            <w:pPr>
              <w:spacing w:after="0" w:line="240" w:lineRule="auto"/>
              <w:rPr>
                <w:rFonts w:ascii="Tahoma" w:eastAsia="Times New Roman" w:hAnsi="Tahoma" w:cs="Tahoma"/>
                <w:sz w:val="14"/>
                <w:szCs w:val="14"/>
                <w:lang w:eastAsia="ru-RU"/>
              </w:rPr>
            </w:pPr>
            <w:r w:rsidRPr="001F6BD5">
              <w:rPr>
                <w:rFonts w:ascii="Tahoma" w:eastAsia="Times New Roman" w:hAnsi="Tahoma" w:cs="Tahoma"/>
                <w:sz w:val="14"/>
                <w:szCs w:val="14"/>
                <w:lang w:eastAsia="ru-RU"/>
              </w:rPr>
              <w:pict>
                <v:rect id="_x0000_i1025" style="width:0;height:1.5pt" o:hralign="center" o:hrstd="t" o:hrnoshade="t" o:hr="t" fillcolor="black" stroked="f"/>
              </w:pict>
            </w:r>
          </w:p>
          <w:p w:rsidR="001F6BD5" w:rsidRPr="001F6BD5" w:rsidRDefault="001F6BD5" w:rsidP="001F6BD5">
            <w:pPr>
              <w:spacing w:after="0" w:line="240" w:lineRule="auto"/>
              <w:rPr>
                <w:rFonts w:ascii="Tahoma" w:eastAsia="Times New Roman" w:hAnsi="Tahoma" w:cs="Tahoma"/>
                <w:sz w:val="14"/>
                <w:szCs w:val="14"/>
                <w:lang w:eastAsia="ru-RU"/>
              </w:rPr>
            </w:pPr>
            <w:r w:rsidRPr="001F6BD5">
              <w:rPr>
                <w:rFonts w:ascii="Arial" w:eastAsia="Times New Roman" w:hAnsi="Arial" w:cs="Arial"/>
                <w:color w:val="000000"/>
                <w:sz w:val="20"/>
                <w:szCs w:val="20"/>
                <w:shd w:val="clear" w:color="auto" w:fill="FFFFFF"/>
                <w:lang w:eastAsia="ru-RU"/>
              </w:rPr>
              <w:br/>
            </w:r>
          </w:p>
          <w:p w:rsidR="001F6BD5" w:rsidRPr="001F6BD5" w:rsidRDefault="001F6BD5" w:rsidP="001F6BD5">
            <w:pPr>
              <w:shd w:val="clear" w:color="auto" w:fill="FFFFFF"/>
              <w:spacing w:before="100" w:beforeAutospacing="1" w:after="100" w:afterAutospacing="1" w:line="240" w:lineRule="auto"/>
              <w:jc w:val="center"/>
              <w:rPr>
                <w:rFonts w:ascii="Tahoma" w:eastAsia="Times New Roman" w:hAnsi="Tahoma" w:cs="Tahoma"/>
                <w:color w:val="000000"/>
                <w:sz w:val="14"/>
                <w:szCs w:val="14"/>
                <w:lang w:eastAsia="ru-RU"/>
              </w:rPr>
            </w:pPr>
            <w:r w:rsidRPr="001F6BD5">
              <w:rPr>
                <w:rFonts w:ascii="Arial" w:eastAsia="Times New Roman" w:hAnsi="Arial" w:cs="Arial"/>
                <w:b/>
                <w:bCs/>
                <w:color w:val="000000"/>
                <w:sz w:val="20"/>
                <w:szCs w:val="20"/>
                <w:lang w:eastAsia="ru-RU"/>
              </w:rPr>
              <w:t>РОССИЙСКАЯ ФЕДЕРАЦИЯ</w:t>
            </w:r>
            <w:r w:rsidRPr="001F6BD5">
              <w:rPr>
                <w:rFonts w:ascii="Arial" w:eastAsia="Times New Roman" w:hAnsi="Arial" w:cs="Arial"/>
                <w:b/>
                <w:bCs/>
                <w:color w:val="000000"/>
                <w:sz w:val="20"/>
                <w:lang w:eastAsia="ru-RU"/>
              </w:rPr>
              <w:t> </w:t>
            </w:r>
            <w:r w:rsidRPr="001F6BD5">
              <w:rPr>
                <w:rFonts w:ascii="Arial" w:eastAsia="Times New Roman" w:hAnsi="Arial" w:cs="Arial"/>
                <w:b/>
                <w:bCs/>
                <w:color w:val="000000"/>
                <w:sz w:val="20"/>
                <w:szCs w:val="20"/>
                <w:lang w:eastAsia="ru-RU"/>
              </w:rPr>
              <w:br/>
              <w:t> </w:t>
            </w:r>
            <w:r w:rsidRPr="001F6BD5">
              <w:rPr>
                <w:rFonts w:ascii="Arial" w:eastAsia="Times New Roman" w:hAnsi="Arial" w:cs="Arial"/>
                <w:b/>
                <w:bCs/>
                <w:color w:val="000000"/>
                <w:sz w:val="20"/>
                <w:lang w:eastAsia="ru-RU"/>
              </w:rPr>
              <w:t> </w:t>
            </w:r>
            <w:r w:rsidRPr="001F6BD5">
              <w:rPr>
                <w:rFonts w:ascii="Arial" w:eastAsia="Times New Roman" w:hAnsi="Arial" w:cs="Arial"/>
                <w:b/>
                <w:bCs/>
                <w:color w:val="000000"/>
                <w:sz w:val="20"/>
                <w:szCs w:val="20"/>
                <w:lang w:eastAsia="ru-RU"/>
              </w:rPr>
              <w:br/>
              <w:t>ФЕДЕРАЛЬНЫЙ ЗАКОН</w:t>
            </w:r>
            <w:r w:rsidRPr="001F6BD5">
              <w:rPr>
                <w:rFonts w:ascii="Arial" w:eastAsia="Times New Roman" w:hAnsi="Arial" w:cs="Arial"/>
                <w:b/>
                <w:bCs/>
                <w:color w:val="000000"/>
                <w:sz w:val="20"/>
                <w:lang w:eastAsia="ru-RU"/>
              </w:rPr>
              <w:t> </w:t>
            </w:r>
            <w:r w:rsidRPr="001F6BD5">
              <w:rPr>
                <w:rFonts w:ascii="Arial" w:eastAsia="Times New Roman" w:hAnsi="Arial" w:cs="Arial"/>
                <w:b/>
                <w:bCs/>
                <w:color w:val="000000"/>
                <w:sz w:val="20"/>
                <w:szCs w:val="20"/>
                <w:lang w:eastAsia="ru-RU"/>
              </w:rPr>
              <w:br/>
              <w:t> </w:t>
            </w:r>
            <w:r w:rsidRPr="001F6BD5">
              <w:rPr>
                <w:rFonts w:ascii="Arial" w:eastAsia="Times New Roman" w:hAnsi="Arial" w:cs="Arial"/>
                <w:b/>
                <w:bCs/>
                <w:color w:val="000000"/>
                <w:sz w:val="20"/>
                <w:lang w:eastAsia="ru-RU"/>
              </w:rPr>
              <w:t> </w:t>
            </w:r>
            <w:r w:rsidRPr="001F6BD5">
              <w:rPr>
                <w:rFonts w:ascii="Arial" w:eastAsia="Times New Roman" w:hAnsi="Arial" w:cs="Arial"/>
                <w:b/>
                <w:bCs/>
                <w:color w:val="000000"/>
                <w:sz w:val="20"/>
                <w:szCs w:val="20"/>
                <w:lang w:eastAsia="ru-RU"/>
              </w:rPr>
              <w:br/>
              <w:t>О ЗАЩИТЕ ПРАВ ЮРИДИЧЕСКИХ ЛИЦ</w:t>
            </w:r>
            <w:r w:rsidRPr="001F6BD5">
              <w:rPr>
                <w:rFonts w:ascii="Arial" w:eastAsia="Times New Roman" w:hAnsi="Arial" w:cs="Arial"/>
                <w:b/>
                <w:bCs/>
                <w:color w:val="000000"/>
                <w:sz w:val="20"/>
                <w:lang w:eastAsia="ru-RU"/>
              </w:rPr>
              <w:t> </w:t>
            </w:r>
            <w:r w:rsidRPr="001F6BD5">
              <w:rPr>
                <w:rFonts w:ascii="Arial" w:eastAsia="Times New Roman" w:hAnsi="Arial" w:cs="Arial"/>
                <w:b/>
                <w:bCs/>
                <w:color w:val="000000"/>
                <w:sz w:val="20"/>
                <w:szCs w:val="20"/>
                <w:lang w:eastAsia="ru-RU"/>
              </w:rPr>
              <w:br/>
              <w:t>И ИНДИВИДУАЛЬНЫХ ПРЕДПРИНИМАТЕЛЕЙ ПРИ ОСУЩЕСТВЛЕНИИ</w:t>
            </w:r>
            <w:r w:rsidRPr="001F6BD5">
              <w:rPr>
                <w:rFonts w:ascii="Arial" w:eastAsia="Times New Roman" w:hAnsi="Arial" w:cs="Arial"/>
                <w:b/>
                <w:bCs/>
                <w:color w:val="000000"/>
                <w:sz w:val="20"/>
                <w:lang w:eastAsia="ru-RU"/>
              </w:rPr>
              <w:t> </w:t>
            </w:r>
            <w:r w:rsidRPr="001F6BD5">
              <w:rPr>
                <w:rFonts w:ascii="Arial" w:eastAsia="Times New Roman" w:hAnsi="Arial" w:cs="Arial"/>
                <w:b/>
                <w:bCs/>
                <w:color w:val="000000"/>
                <w:sz w:val="20"/>
                <w:szCs w:val="20"/>
                <w:lang w:eastAsia="ru-RU"/>
              </w:rPr>
              <w:br/>
              <w:t>ГОСУДАРСТВЕННОГО КОНТРОЛЯ (НАДЗОРА)</w:t>
            </w:r>
            <w:r w:rsidRPr="001F6BD5">
              <w:rPr>
                <w:rFonts w:ascii="Arial" w:eastAsia="Times New Roman" w:hAnsi="Arial" w:cs="Arial"/>
                <w:b/>
                <w:bCs/>
                <w:color w:val="000000"/>
                <w:sz w:val="20"/>
                <w:lang w:eastAsia="ru-RU"/>
              </w:rPr>
              <w:t> </w:t>
            </w:r>
            <w:r w:rsidRPr="001F6BD5">
              <w:rPr>
                <w:rFonts w:ascii="Arial" w:eastAsia="Times New Roman" w:hAnsi="Arial" w:cs="Arial"/>
                <w:b/>
                <w:bCs/>
                <w:color w:val="000000"/>
                <w:sz w:val="20"/>
                <w:szCs w:val="20"/>
                <w:lang w:eastAsia="ru-RU"/>
              </w:rPr>
              <w:br/>
              <w:t>И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jc w:val="right"/>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Принят</w:t>
            </w:r>
            <w:proofErr w:type="gramEnd"/>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Государственной Думой</w:t>
            </w:r>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19 декабря 2008 года</w:t>
            </w:r>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 </w:t>
            </w:r>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Одобрен</w:t>
            </w:r>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Советом Федерации</w:t>
            </w:r>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22 декабря 2008 года</w:t>
            </w:r>
          </w:p>
          <w:p w:rsidR="001F6BD5" w:rsidRPr="001F6BD5" w:rsidRDefault="001F6BD5" w:rsidP="001F6BD5">
            <w:pPr>
              <w:shd w:val="clear" w:color="auto" w:fill="FFFFFF"/>
              <w:spacing w:before="100" w:beforeAutospacing="1" w:after="100" w:afterAutospacing="1" w:line="240" w:lineRule="auto"/>
              <w:jc w:val="center"/>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jc w:val="center"/>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(в ред. Федерального закона от 28.04.2009 N 60-ФЗ)</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jc w:val="center"/>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Глава 1. ОБЩИЕ ПОЛОЖЕНИЯ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1. Сфера применения настоящего Федерального закона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Настоящим Федеральным законом устанавливаются: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w:t>
            </w:r>
            <w:r w:rsidRPr="001F6BD5">
              <w:rPr>
                <w:rFonts w:ascii="Arial" w:eastAsia="Times New Roman" w:hAnsi="Arial" w:cs="Arial"/>
                <w:color w:val="000000"/>
                <w:sz w:val="20"/>
                <w:szCs w:val="20"/>
                <w:lang w:eastAsia="ru-RU"/>
              </w:rPr>
              <w:lastRenderedPageBreak/>
              <w:t>законных интересов.</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3. </w:t>
            </w:r>
            <w:proofErr w:type="gramStart"/>
            <w:r w:rsidRPr="001F6BD5">
              <w:rPr>
                <w:rFonts w:ascii="Arial" w:eastAsia="Times New Roman" w:hAnsi="Arial" w:cs="Arial"/>
                <w:color w:val="000000"/>
                <w:sz w:val="20"/>
                <w:szCs w:val="20"/>
                <w:lang w:eastAsia="ru-RU"/>
              </w:rPr>
              <w:t>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w:t>
            </w:r>
            <w:proofErr w:type="gramEnd"/>
            <w:r w:rsidRPr="001F6BD5">
              <w:rPr>
                <w:rFonts w:ascii="Arial" w:eastAsia="Times New Roman" w:hAnsi="Arial" w:cs="Arial"/>
                <w:color w:val="000000"/>
                <w:sz w:val="20"/>
                <w:szCs w:val="20"/>
                <w:lang w:eastAsia="ru-RU"/>
              </w:rPr>
              <w:t xml:space="preserve"> </w:t>
            </w:r>
            <w:proofErr w:type="gramStart"/>
            <w:r w:rsidRPr="001F6BD5">
              <w:rPr>
                <w:rFonts w:ascii="Arial" w:eastAsia="Times New Roman" w:hAnsi="Arial" w:cs="Arial"/>
                <w:color w:val="000000"/>
                <w:sz w:val="20"/>
                <w:szCs w:val="20"/>
                <w:lang w:eastAsia="ru-RU"/>
              </w:rPr>
              <w:t>контроля (надзора), органов муниципального контроля,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w:t>
            </w:r>
            <w:proofErr w:type="gramEnd"/>
            <w:r w:rsidRPr="001F6BD5">
              <w:rPr>
                <w:rFonts w:ascii="Arial" w:eastAsia="Times New Roman" w:hAnsi="Arial" w:cs="Arial"/>
                <w:color w:val="000000"/>
                <w:sz w:val="20"/>
                <w:szCs w:val="20"/>
                <w:lang w:eastAsia="ru-RU"/>
              </w:rPr>
              <w:t xml:space="preserve"> </w:t>
            </w:r>
            <w:proofErr w:type="gramStart"/>
            <w:r w:rsidRPr="001F6BD5">
              <w:rPr>
                <w:rFonts w:ascii="Arial" w:eastAsia="Times New Roman" w:hAnsi="Arial" w:cs="Arial"/>
                <w:color w:val="000000"/>
                <w:sz w:val="20"/>
                <w:szCs w:val="20"/>
                <w:lang w:eastAsia="ru-RU"/>
              </w:rPr>
              <w:t>терроризма,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Российской Федерации.</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(в ред. Федерального закона от 28.04.2009 N 60-ФЗ)</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При осуществлении государственного контроля (надзора), указанного в части 4 статьи 1,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до 1 января 2010 года (часть 5 статьи 27 данного документа).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4. </w:t>
            </w:r>
            <w:proofErr w:type="gramStart"/>
            <w:r w:rsidRPr="001F6BD5">
              <w:rPr>
                <w:rFonts w:ascii="Arial" w:eastAsia="Times New Roman" w:hAnsi="Arial" w:cs="Arial"/>
                <w:color w:val="000000"/>
                <w:sz w:val="20"/>
                <w:szCs w:val="20"/>
                <w:lang w:eastAsia="ru-RU"/>
              </w:rPr>
              <w:t xml:space="preserve">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государственного контроля (надзора) за деятельностью </w:t>
            </w:r>
            <w:proofErr w:type="spellStart"/>
            <w:r w:rsidRPr="001F6BD5">
              <w:rPr>
                <w:rFonts w:ascii="Arial" w:eastAsia="Times New Roman" w:hAnsi="Arial" w:cs="Arial"/>
                <w:color w:val="000000"/>
                <w:sz w:val="20"/>
                <w:szCs w:val="20"/>
                <w:lang w:eastAsia="ru-RU"/>
              </w:rPr>
              <w:t>саморегулируемых</w:t>
            </w:r>
            <w:proofErr w:type="spellEnd"/>
            <w:r w:rsidRPr="001F6BD5">
              <w:rPr>
                <w:rFonts w:ascii="Arial" w:eastAsia="Times New Roman" w:hAnsi="Arial" w:cs="Arial"/>
                <w:color w:val="000000"/>
                <w:sz w:val="20"/>
                <w:szCs w:val="20"/>
                <w:lang w:eastAsia="ru-RU"/>
              </w:rPr>
              <w:t xml:space="preserve">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w:t>
            </w:r>
            <w:proofErr w:type="gramEnd"/>
            <w:r w:rsidRPr="001F6BD5">
              <w:rPr>
                <w:rFonts w:ascii="Arial" w:eastAsia="Times New Roman" w:hAnsi="Arial" w:cs="Arial"/>
                <w:color w:val="000000"/>
                <w:sz w:val="20"/>
                <w:szCs w:val="20"/>
                <w:lang w:eastAsia="ru-RU"/>
              </w:rPr>
              <w:t xml:space="preserve">, </w:t>
            </w:r>
            <w:proofErr w:type="gramStart"/>
            <w:r w:rsidRPr="001F6BD5">
              <w:rPr>
                <w:rFonts w:ascii="Arial" w:eastAsia="Times New Roman" w:hAnsi="Arial" w:cs="Arial"/>
                <w:color w:val="000000"/>
                <w:sz w:val="20"/>
                <w:szCs w:val="20"/>
                <w:lang w:eastAsia="ru-RU"/>
              </w:rPr>
              <w:t>государственного контроля регулирования цен (тарифов) и надбавок к ним, контроля за соблюдением стандартов раскрытия информации субъектами естественных монополий, контроля за соблюдением стандартов раскрытия информации организациями коммунального комплекса, 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w:t>
            </w:r>
            <w:proofErr w:type="gramEnd"/>
            <w:r w:rsidRPr="001F6BD5">
              <w:rPr>
                <w:rFonts w:ascii="Arial" w:eastAsia="Times New Roman" w:hAnsi="Arial" w:cs="Arial"/>
                <w:color w:val="000000"/>
                <w:sz w:val="20"/>
                <w:szCs w:val="20"/>
                <w:lang w:eastAsia="ru-RU"/>
              </w:rPr>
              <w:t xml:space="preserve">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(в ред. Федерального закона от 28.04.2009 N 60-ФЗ)</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2. Основные понятия, используемые в настоящем Федеральном законе</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Для целей настоящего Федерального закона используются следующие основные понятия: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1F6BD5">
              <w:rPr>
                <w:rFonts w:ascii="Arial" w:eastAsia="Times New Roman" w:hAnsi="Arial" w:cs="Arial"/>
                <w:color w:val="000000"/>
                <w:sz w:val="20"/>
                <w:szCs w:val="20"/>
                <w:lang w:eastAsia="ru-RU"/>
              </w:rPr>
              <w:t xml:space="preserve"> </w:t>
            </w:r>
            <w:proofErr w:type="gramStart"/>
            <w:r w:rsidRPr="001F6BD5">
              <w:rPr>
                <w:rFonts w:ascii="Arial" w:eastAsia="Times New Roman" w:hAnsi="Arial" w:cs="Arial"/>
                <w:color w:val="000000"/>
                <w:sz w:val="20"/>
                <w:szCs w:val="20"/>
                <w:lang w:eastAsia="ru-RU"/>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1F6BD5">
              <w:rPr>
                <w:rFonts w:ascii="Arial" w:eastAsia="Times New Roman" w:hAnsi="Arial" w:cs="Arial"/>
                <w:color w:val="000000"/>
                <w:sz w:val="20"/>
                <w:szCs w:val="20"/>
                <w:lang w:eastAsia="ru-RU"/>
              </w:rPr>
              <w:t xml:space="preserve"> исполнения обязательных требований при осуществлении деятельности юридическими лицами, индивидуальными предпринимателями;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1F6BD5">
              <w:rPr>
                <w:rFonts w:ascii="Arial" w:eastAsia="Times New Roman" w:hAnsi="Arial" w:cs="Arial"/>
                <w:color w:val="000000"/>
                <w:sz w:val="20"/>
                <w:szCs w:val="20"/>
                <w:lang w:eastAsia="ru-RU"/>
              </w:rPr>
              <w:t>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w:t>
            </w:r>
            <w:proofErr w:type="gramStart"/>
            <w:r w:rsidRPr="001F6BD5">
              <w:rPr>
                <w:rFonts w:ascii="Arial" w:eastAsia="Times New Roman" w:hAnsi="Arial" w:cs="Arial"/>
                <w:color w:val="000000"/>
                <w:sz w:val="20"/>
                <w:szCs w:val="20"/>
                <w:lang w:eastAsia="ru-RU"/>
              </w:rPr>
              <w:t>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rsidRPr="001F6BD5">
              <w:rPr>
                <w:rFonts w:ascii="Arial" w:eastAsia="Times New Roman" w:hAnsi="Arial" w:cs="Arial"/>
                <w:color w:val="000000"/>
                <w:sz w:val="20"/>
                <w:szCs w:val="20"/>
                <w:lang w:eastAsia="ru-RU"/>
              </w:rP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w:t>
            </w:r>
            <w:r w:rsidRPr="001F6BD5">
              <w:rPr>
                <w:rFonts w:ascii="Arial" w:eastAsia="Times New Roman" w:hAnsi="Arial" w:cs="Arial"/>
                <w:color w:val="000000"/>
                <w:sz w:val="20"/>
                <w:szCs w:val="20"/>
                <w:lang w:eastAsia="ru-RU"/>
              </w:rPr>
              <w:lastRenderedPageBreak/>
              <w:t>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преимущественно уведомительный порядок начала осуществления отдельных видов предпринимательской деятельности;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презумпция добросовестности юридических лиц, индивидуальных предпринимателей;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rsidRPr="001F6BD5">
              <w:rPr>
                <w:rFonts w:ascii="Arial" w:eastAsia="Times New Roman" w:hAnsi="Arial" w:cs="Arial"/>
                <w:color w:val="000000"/>
                <w:sz w:val="20"/>
                <w:szCs w:val="20"/>
                <w:lang w:eastAsia="ru-RU"/>
              </w:rPr>
              <w:t xml:space="preserve"> запрещено или ограничено в соответствии с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Пункт 6 статьи 3 вступает в силу с 1 июля 2009 года (часть 1.1 статьи 27 данного документа).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rsidRPr="001F6BD5">
              <w:rPr>
                <w:rFonts w:ascii="Arial" w:eastAsia="Times New Roman" w:hAnsi="Arial" w:cs="Arial"/>
                <w:color w:val="000000"/>
                <w:sz w:val="20"/>
                <w:szCs w:val="20"/>
                <w:lang w:eastAsia="ru-RU"/>
              </w:rPr>
              <w:lastRenderedPageBreak/>
              <w:t>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4. Полномочия федеральных органов исполнительной власти, осуществляющих государственный контроль (надзор)</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организация и осуществление федерального государственного контроля (надзора) в соответствующих сферах деятельности;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принятие административных регламентов проведения проверок при осуществлении федерального государственного контроля (надзора);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осуществление других предусмотренных законодательством Российской Федерации полномочий.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принятие административных регламентов проведения проверок при осуществлении регионального государственного контроля (надзора);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6. Полномочия органов местного самоуправления, осуществляющих муниципальный контроль</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К полномочиям органов местного самоуправления, осуществляющих муниципальный контроль, относятся: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организация и осуществление муниципального контроля на соответствующей территории;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принятие административных регламентов проведения проверок при осуществлении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определение целей, объема, сроков проведения плановых проверок;</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повышение квалификации специалистов, осуществляющих государственный контроль (надзор), муниципальный контроль.</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 </w:t>
            </w:r>
            <w:proofErr w:type="gramStart"/>
            <w:r w:rsidRPr="001F6BD5">
              <w:rPr>
                <w:rFonts w:ascii="Arial" w:eastAsia="Times New Roman" w:hAnsi="Arial" w:cs="Arial"/>
                <w:color w:val="000000"/>
                <w:sz w:val="20"/>
                <w:szCs w:val="20"/>
                <w:lang w:eastAsia="ru-RU"/>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1F6BD5">
              <w:rPr>
                <w:rFonts w:ascii="Arial" w:eastAsia="Times New Roman" w:hAnsi="Arial" w:cs="Arial"/>
                <w:color w:val="000000"/>
                <w:sz w:val="20"/>
                <w:szCs w:val="20"/>
                <w:lang w:eastAsia="ru-RU"/>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Плата с юридических лиц, индивидуальных предпринимателей за проведение мероприятий по контролю не взимается.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4. Органы государственного контроля (надзора), органы муниципального контроля взаимодействуют с </w:t>
            </w:r>
            <w:proofErr w:type="spellStart"/>
            <w:r w:rsidRPr="001F6BD5">
              <w:rPr>
                <w:rFonts w:ascii="Arial" w:eastAsia="Times New Roman" w:hAnsi="Arial" w:cs="Arial"/>
                <w:color w:val="000000"/>
                <w:sz w:val="20"/>
                <w:szCs w:val="20"/>
                <w:lang w:eastAsia="ru-RU"/>
              </w:rPr>
              <w:t>саморегулируемыми</w:t>
            </w:r>
            <w:proofErr w:type="spellEnd"/>
            <w:r w:rsidRPr="001F6BD5">
              <w:rPr>
                <w:rFonts w:ascii="Arial" w:eastAsia="Times New Roman" w:hAnsi="Arial" w:cs="Arial"/>
                <w:color w:val="000000"/>
                <w:sz w:val="20"/>
                <w:szCs w:val="20"/>
                <w:lang w:eastAsia="ru-RU"/>
              </w:rPr>
              <w:t xml:space="preserve"> организациями по вопросам защиты прав их членов при осуществлении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5. </w:t>
            </w:r>
            <w:proofErr w:type="gramStart"/>
            <w:r w:rsidRPr="001F6BD5">
              <w:rPr>
                <w:rFonts w:ascii="Arial" w:eastAsia="Times New Roman" w:hAnsi="Arial" w:cs="Arial"/>
                <w:color w:val="000000"/>
                <w:sz w:val="20"/>
                <w:szCs w:val="20"/>
                <w:lang w:eastAsia="ru-RU"/>
              </w:rPr>
              <w:t xml:space="preserve">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r w:rsidRPr="001F6BD5">
              <w:rPr>
                <w:rFonts w:ascii="Arial" w:eastAsia="Times New Roman" w:hAnsi="Arial" w:cs="Arial"/>
                <w:color w:val="000000"/>
                <w:sz w:val="20"/>
                <w:szCs w:val="20"/>
                <w:lang w:eastAsia="ru-RU"/>
              </w:rPr>
              <w:lastRenderedPageBreak/>
              <w:t>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w:t>
            </w:r>
            <w:proofErr w:type="gramEnd"/>
            <w:r w:rsidRPr="001F6BD5">
              <w:rPr>
                <w:rFonts w:ascii="Arial" w:eastAsia="Times New Roman" w:hAnsi="Arial" w:cs="Arial"/>
                <w:color w:val="000000"/>
                <w:sz w:val="20"/>
                <w:szCs w:val="20"/>
                <w:lang w:eastAsia="ru-RU"/>
              </w:rPr>
              <w:t xml:space="preserve"> в Правительство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8 вступает в силу с 1 июля 2009 года (часть 1.1 статьи 27 данного документа).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8. Уведомление о начале осуществления отдельных видов предпринимательской деятельности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предоставление гостиничных услуг, а также услуг по временному размещению и обеспечению временного проживания;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предоставление бытовых услуг;</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предоставление услуг общественного питания организациями общественного питания;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оптовая торговля (за исключением оптовой торговли товарами, оборот которых ограничен в соответствии с федеральными законами);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8) производство текстильных материалов, швейных изделий;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9) производство одежды;</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10) производство кожи, изделий из кожи, в том числе обуви;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11) обработка древесины и производство изделий из дерева и пробки, за исключением мебели;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12) издательская и полиграфическая деятельность;</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части 2 настоящей статьи, не допускается.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4. </w:t>
            </w:r>
            <w:proofErr w:type="gramStart"/>
            <w:r w:rsidRPr="001F6BD5">
              <w:rPr>
                <w:rFonts w:ascii="Arial" w:eastAsia="Times New Roman" w:hAnsi="Arial" w:cs="Arial"/>
                <w:color w:val="000000"/>
                <w:sz w:val="20"/>
                <w:szCs w:val="20"/>
                <w:lang w:eastAsia="ru-RU"/>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изменение места нахождения юридического лица и (или) места фактического осуществления деятельности;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изменение места жительства индивидуального предпринимателя;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реорганизация юридического лица.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7. </w:t>
            </w:r>
            <w:proofErr w:type="gramStart"/>
            <w:r w:rsidRPr="001F6BD5">
              <w:rPr>
                <w:rFonts w:ascii="Arial" w:eastAsia="Times New Roman" w:hAnsi="Arial" w:cs="Arial"/>
                <w:color w:val="000000"/>
                <w:sz w:val="20"/>
                <w:szCs w:val="20"/>
                <w:lang w:eastAsia="ru-RU"/>
              </w:rPr>
              <w:t>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а также порядок их учета.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Глава 2. ГОСУДАРСТВЕННЫЙ КОНТРОЛЬ (НАДЗОР),</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МУНИЦИПАЛЬНЫЙ КОНТРОЛЬ</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9. Организация и проведение плановой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применяется с 1 июля 2009 года (часть 1.2 статьи 27 данного документа).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Плановые проверки проводятся не чаще чем один раз в три года.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В ежегодных планах проведения плановых проверок указываются следующие сведения: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цель и основание проведения каждой плановой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дата и сроки проведения каждой плановой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4) наименование органа государственного контроля (надзора) или органа муниципального контроля, </w:t>
            </w:r>
            <w:proofErr w:type="gramStart"/>
            <w:r w:rsidRPr="001F6BD5">
              <w:rPr>
                <w:rFonts w:ascii="Arial" w:eastAsia="Times New Roman" w:hAnsi="Arial" w:cs="Arial"/>
                <w:color w:val="000000"/>
                <w:sz w:val="20"/>
                <w:szCs w:val="20"/>
                <w:lang w:eastAsia="ru-RU"/>
              </w:rPr>
              <w:t>осуществляющих</w:t>
            </w:r>
            <w:proofErr w:type="gramEnd"/>
            <w:r w:rsidRPr="001F6BD5">
              <w:rPr>
                <w:rFonts w:ascii="Arial" w:eastAsia="Times New Roman" w:hAnsi="Arial" w:cs="Arial"/>
                <w:color w:val="000000"/>
                <w:sz w:val="20"/>
                <w:szCs w:val="20"/>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Часть 6 статьи 9 вступает в силу с 1 января 2010 года (часть 2 статьи 27 данного документа).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6. </w:t>
            </w:r>
            <w:proofErr w:type="gramStart"/>
            <w:r w:rsidRPr="001F6BD5">
              <w:rPr>
                <w:rFonts w:ascii="Arial" w:eastAsia="Times New Roman" w:hAnsi="Arial" w:cs="Arial"/>
                <w:color w:val="000000"/>
                <w:sz w:val="20"/>
                <w:szCs w:val="20"/>
                <w:lang w:eastAsia="ru-RU"/>
              </w:rPr>
              <w:t>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"О прокуратуре Российской Федерации".</w:t>
            </w:r>
            <w:proofErr w:type="gramEnd"/>
            <w:r w:rsidRPr="001F6BD5">
              <w:rPr>
                <w:rFonts w:ascii="Arial" w:eastAsia="Times New Roman" w:hAnsi="Arial" w:cs="Arial"/>
                <w:color w:val="000000"/>
                <w:sz w:val="20"/>
                <w:szCs w:val="20"/>
                <w:lang w:eastAsia="ru-RU"/>
              </w:rPr>
              <w:t xml:space="preserve"> Форма и содержание </w:t>
            </w:r>
            <w:r w:rsidRPr="001F6BD5">
              <w:rPr>
                <w:rFonts w:ascii="Arial" w:eastAsia="Times New Roman" w:hAnsi="Arial" w:cs="Arial"/>
                <w:color w:val="000000"/>
                <w:sz w:val="20"/>
                <w:szCs w:val="20"/>
                <w:lang w:eastAsia="ru-RU"/>
              </w:rPr>
              <w:lastRenderedPageBreak/>
              <w:t>ежегодного сводного плана проведения плановых проверок устанавливаются Правительством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Часть 7 статьи 9 вступает в силу с 1 января 2010 года (часть 2 статьи 27 данного документа).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7. Генеральная прокуратура Российской Федерации размещает ежегодный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государственной регистрации юридического лица, индивидуального предпринимателя;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окончания проведения последней плановой проверки юридического лица, индивидуального предпринимателя;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Пункт 3 части 8 статьи 9 вступает в силу с 1 июля 2009 года (часть 1.1 статьи 27 данного документа).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10. Плановая проверка юридических лиц, индивидуальных предпринимателей - членов </w:t>
            </w:r>
            <w:proofErr w:type="spellStart"/>
            <w:r w:rsidRPr="001F6BD5">
              <w:rPr>
                <w:rFonts w:ascii="Arial" w:eastAsia="Times New Roman" w:hAnsi="Arial" w:cs="Arial"/>
                <w:color w:val="000000"/>
                <w:sz w:val="20"/>
                <w:szCs w:val="20"/>
                <w:lang w:eastAsia="ru-RU"/>
              </w:rPr>
              <w:t>саморегулируемой</w:t>
            </w:r>
            <w:proofErr w:type="spellEnd"/>
            <w:r w:rsidRPr="001F6BD5">
              <w:rPr>
                <w:rFonts w:ascii="Arial" w:eastAsia="Times New Roman" w:hAnsi="Arial" w:cs="Arial"/>
                <w:color w:val="000000"/>
                <w:sz w:val="20"/>
                <w:szCs w:val="20"/>
                <w:lang w:eastAsia="ru-RU"/>
              </w:rPr>
              <w:t xml:space="preserve"> организации проводится в отношении не более чем десяти процентов общего числа членов </w:t>
            </w:r>
            <w:proofErr w:type="spellStart"/>
            <w:r w:rsidRPr="001F6BD5">
              <w:rPr>
                <w:rFonts w:ascii="Arial" w:eastAsia="Times New Roman" w:hAnsi="Arial" w:cs="Arial"/>
                <w:color w:val="000000"/>
                <w:sz w:val="20"/>
                <w:szCs w:val="20"/>
                <w:lang w:eastAsia="ru-RU"/>
              </w:rPr>
              <w:t>саморегулируемой</w:t>
            </w:r>
            <w:proofErr w:type="spellEnd"/>
            <w:r w:rsidRPr="001F6BD5">
              <w:rPr>
                <w:rFonts w:ascii="Arial" w:eastAsia="Times New Roman" w:hAnsi="Arial" w:cs="Arial"/>
                <w:color w:val="000000"/>
                <w:sz w:val="20"/>
                <w:szCs w:val="20"/>
                <w:lang w:eastAsia="ru-RU"/>
              </w:rPr>
              <w:t xml:space="preserve"> организации и не менее чем двух членов </w:t>
            </w:r>
            <w:proofErr w:type="spellStart"/>
            <w:r w:rsidRPr="001F6BD5">
              <w:rPr>
                <w:rFonts w:ascii="Arial" w:eastAsia="Times New Roman" w:hAnsi="Arial" w:cs="Arial"/>
                <w:color w:val="000000"/>
                <w:sz w:val="20"/>
                <w:szCs w:val="20"/>
                <w:lang w:eastAsia="ru-RU"/>
              </w:rPr>
              <w:t>саморегулируемой</w:t>
            </w:r>
            <w:proofErr w:type="spellEnd"/>
            <w:r w:rsidRPr="001F6BD5">
              <w:rPr>
                <w:rFonts w:ascii="Arial" w:eastAsia="Times New Roman" w:hAnsi="Arial" w:cs="Arial"/>
                <w:color w:val="000000"/>
                <w:sz w:val="20"/>
                <w:szCs w:val="20"/>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12. </w:t>
            </w:r>
            <w:proofErr w:type="gramStart"/>
            <w:r w:rsidRPr="001F6BD5">
              <w:rPr>
                <w:rFonts w:ascii="Arial" w:eastAsia="Times New Roman" w:hAnsi="Arial" w:cs="Arial"/>
                <w:color w:val="000000"/>
                <w:sz w:val="20"/>
                <w:szCs w:val="20"/>
                <w:lang w:eastAsia="ru-RU"/>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13. В случае проведения плановой проверки членов </w:t>
            </w:r>
            <w:proofErr w:type="spellStart"/>
            <w:r w:rsidRPr="001F6BD5">
              <w:rPr>
                <w:rFonts w:ascii="Arial" w:eastAsia="Times New Roman" w:hAnsi="Arial" w:cs="Arial"/>
                <w:color w:val="000000"/>
                <w:sz w:val="20"/>
                <w:szCs w:val="20"/>
                <w:lang w:eastAsia="ru-RU"/>
              </w:rPr>
              <w:t>саморегулируемой</w:t>
            </w:r>
            <w:proofErr w:type="spellEnd"/>
            <w:r w:rsidRPr="001F6BD5">
              <w:rPr>
                <w:rFonts w:ascii="Arial" w:eastAsia="Times New Roman" w:hAnsi="Arial" w:cs="Arial"/>
                <w:color w:val="000000"/>
                <w:sz w:val="20"/>
                <w:szCs w:val="20"/>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1F6BD5">
              <w:rPr>
                <w:rFonts w:ascii="Arial" w:eastAsia="Times New Roman" w:hAnsi="Arial" w:cs="Arial"/>
                <w:color w:val="000000"/>
                <w:sz w:val="20"/>
                <w:szCs w:val="20"/>
                <w:lang w:eastAsia="ru-RU"/>
              </w:rPr>
              <w:lastRenderedPageBreak/>
              <w:t>саморегулируемую</w:t>
            </w:r>
            <w:proofErr w:type="spellEnd"/>
            <w:r w:rsidRPr="001F6BD5">
              <w:rPr>
                <w:rFonts w:ascii="Arial" w:eastAsia="Times New Roman" w:hAnsi="Arial" w:cs="Arial"/>
                <w:color w:val="000000"/>
                <w:sz w:val="20"/>
                <w:szCs w:val="20"/>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14. </w:t>
            </w:r>
            <w:proofErr w:type="gramStart"/>
            <w:r w:rsidRPr="001F6BD5">
              <w:rPr>
                <w:rFonts w:ascii="Arial" w:eastAsia="Times New Roman" w:hAnsi="Arial" w:cs="Arial"/>
                <w:color w:val="000000"/>
                <w:sz w:val="20"/>
                <w:szCs w:val="20"/>
                <w:lang w:eastAsia="ru-RU"/>
              </w:rPr>
              <w:t xml:space="preserve">В случае выявления нарушений членами </w:t>
            </w:r>
            <w:proofErr w:type="spellStart"/>
            <w:r w:rsidRPr="001F6BD5">
              <w:rPr>
                <w:rFonts w:ascii="Arial" w:eastAsia="Times New Roman" w:hAnsi="Arial" w:cs="Arial"/>
                <w:color w:val="000000"/>
                <w:sz w:val="20"/>
                <w:szCs w:val="20"/>
                <w:lang w:eastAsia="ru-RU"/>
              </w:rPr>
              <w:t>саморегулируемой</w:t>
            </w:r>
            <w:proofErr w:type="spellEnd"/>
            <w:r w:rsidRPr="001F6BD5">
              <w:rPr>
                <w:rFonts w:ascii="Arial" w:eastAsia="Times New Roman" w:hAnsi="Arial" w:cs="Arial"/>
                <w:color w:val="000000"/>
                <w:sz w:val="20"/>
                <w:szCs w:val="20"/>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1F6BD5">
              <w:rPr>
                <w:rFonts w:ascii="Arial" w:eastAsia="Times New Roman" w:hAnsi="Arial" w:cs="Arial"/>
                <w:color w:val="000000"/>
                <w:sz w:val="20"/>
                <w:szCs w:val="20"/>
                <w:lang w:eastAsia="ru-RU"/>
              </w:rPr>
              <w:t>саморегулируемой</w:t>
            </w:r>
            <w:proofErr w:type="spellEnd"/>
            <w:r w:rsidRPr="001F6BD5">
              <w:rPr>
                <w:rFonts w:ascii="Arial" w:eastAsia="Times New Roman" w:hAnsi="Arial" w:cs="Arial"/>
                <w:color w:val="000000"/>
                <w:sz w:val="20"/>
                <w:szCs w:val="20"/>
                <w:lang w:eastAsia="ru-RU"/>
              </w:rPr>
              <w:t xml:space="preserve"> организации обязаны сообщить в </w:t>
            </w:r>
            <w:proofErr w:type="spellStart"/>
            <w:r w:rsidRPr="001F6BD5">
              <w:rPr>
                <w:rFonts w:ascii="Arial" w:eastAsia="Times New Roman" w:hAnsi="Arial" w:cs="Arial"/>
                <w:color w:val="000000"/>
                <w:sz w:val="20"/>
                <w:szCs w:val="20"/>
                <w:lang w:eastAsia="ru-RU"/>
              </w:rPr>
              <w:t>саморегулируемую</w:t>
            </w:r>
            <w:proofErr w:type="spellEnd"/>
            <w:r w:rsidRPr="001F6BD5">
              <w:rPr>
                <w:rFonts w:ascii="Arial" w:eastAsia="Times New Roman" w:hAnsi="Arial" w:cs="Arial"/>
                <w:color w:val="000000"/>
                <w:sz w:val="20"/>
                <w:szCs w:val="20"/>
                <w:lang w:eastAsia="ru-RU"/>
              </w:rPr>
              <w:t xml:space="preserve"> организацию о выявленных нарушениях в течение пяти рабочих дней со дня окончания проведения плановой проверки.</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10. Организация и проведение внеплановой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spellStart"/>
            <w:r w:rsidRPr="001F6BD5">
              <w:rPr>
                <w:rFonts w:ascii="Arial" w:eastAsia="Times New Roman" w:hAnsi="Arial" w:cs="Arial"/>
                <w:color w:val="000000"/>
                <w:sz w:val="20"/>
                <w:szCs w:val="20"/>
                <w:lang w:eastAsia="ru-RU"/>
              </w:rPr>
              <w:t>КонсультантПлюс</w:t>
            </w:r>
            <w:proofErr w:type="spellEnd"/>
            <w:r w:rsidRPr="001F6BD5">
              <w:rPr>
                <w:rFonts w:ascii="Arial" w:eastAsia="Times New Roman" w:hAnsi="Arial" w:cs="Arial"/>
                <w:color w:val="000000"/>
                <w:sz w:val="20"/>
                <w:szCs w:val="20"/>
                <w:lang w:eastAsia="ru-RU"/>
              </w:rPr>
              <w:t>: примечание.</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Трудовым кодексом РФ от 30.12.2001 N 197-ФЗ установлено, что государственные инспекторы труда (правовые, по охране труда) при осуществлении </w:t>
            </w:r>
            <w:proofErr w:type="spellStart"/>
            <w:r w:rsidRPr="001F6BD5">
              <w:rPr>
                <w:rFonts w:ascii="Arial" w:eastAsia="Times New Roman" w:hAnsi="Arial" w:cs="Arial"/>
                <w:color w:val="000000"/>
                <w:sz w:val="20"/>
                <w:szCs w:val="20"/>
                <w:lang w:eastAsia="ru-RU"/>
              </w:rPr>
              <w:t>надзорно-контрольной</w:t>
            </w:r>
            <w:proofErr w:type="spellEnd"/>
            <w:r w:rsidRPr="001F6BD5">
              <w:rPr>
                <w:rFonts w:ascii="Arial" w:eastAsia="Times New Roman" w:hAnsi="Arial" w:cs="Arial"/>
                <w:color w:val="000000"/>
                <w:sz w:val="20"/>
                <w:szCs w:val="20"/>
                <w:lang w:eastAsia="ru-RU"/>
              </w:rPr>
              <w:t xml:space="preserve">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 </w:t>
            </w:r>
            <w:proofErr w:type="gramStart"/>
            <w:r w:rsidRPr="001F6BD5">
              <w:rPr>
                <w:rFonts w:ascii="Arial" w:eastAsia="Times New Roman" w:hAnsi="Arial" w:cs="Arial"/>
                <w:color w:val="000000"/>
                <w:sz w:val="20"/>
                <w:szCs w:val="20"/>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1F6BD5">
              <w:rPr>
                <w:rFonts w:ascii="Arial" w:eastAsia="Times New Roman" w:hAnsi="Arial" w:cs="Arial"/>
                <w:color w:val="000000"/>
                <w:sz w:val="20"/>
                <w:szCs w:val="20"/>
                <w:lang w:eastAsia="ru-RU"/>
              </w:rPr>
              <w:t xml:space="preserve"> причинения такого вреда.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Основанием для проведения внеплановой проверки является: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в) нарушение прав потребителей (в случае обращения граждан, права которых нарушены).</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3. Обращения и заявления, не позволяющие установить лицо, обратившееся в орган </w:t>
            </w:r>
            <w:r w:rsidRPr="001F6BD5">
              <w:rPr>
                <w:rFonts w:ascii="Arial" w:eastAsia="Times New Roman" w:hAnsi="Arial" w:cs="Arial"/>
                <w:color w:val="000000"/>
                <w:sz w:val="20"/>
                <w:szCs w:val="20"/>
                <w:lang w:eastAsia="ru-RU"/>
              </w:rPr>
              <w:lastRenderedPageBreak/>
              <w:t>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5. </w:t>
            </w:r>
            <w:proofErr w:type="gramStart"/>
            <w:r w:rsidRPr="001F6BD5">
              <w:rPr>
                <w:rFonts w:ascii="Arial" w:eastAsia="Times New Roman" w:hAnsi="Arial" w:cs="Arial"/>
                <w:color w:val="000000"/>
                <w:sz w:val="20"/>
                <w:szCs w:val="20"/>
                <w:lang w:eastAsia="ru-RU"/>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8. </w:t>
            </w:r>
            <w:proofErr w:type="gramStart"/>
            <w:r w:rsidRPr="001F6BD5">
              <w:rPr>
                <w:rFonts w:ascii="Arial" w:eastAsia="Times New Roman" w:hAnsi="Arial" w:cs="Arial"/>
                <w:color w:val="000000"/>
                <w:sz w:val="20"/>
                <w:szCs w:val="20"/>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w:t>
            </w:r>
            <w:proofErr w:type="gramEnd"/>
            <w:r w:rsidRPr="001F6BD5">
              <w:rPr>
                <w:rFonts w:ascii="Arial" w:eastAsia="Times New Roman" w:hAnsi="Arial" w:cs="Arial"/>
                <w:color w:val="000000"/>
                <w:sz w:val="20"/>
                <w:szCs w:val="20"/>
                <w:lang w:eastAsia="ru-RU"/>
              </w:rPr>
              <w:t xml:space="preserve">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9.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10. </w:t>
            </w:r>
            <w:proofErr w:type="gramStart"/>
            <w:r w:rsidRPr="001F6BD5">
              <w:rPr>
                <w:rFonts w:ascii="Arial" w:eastAsia="Times New Roman" w:hAnsi="Arial" w:cs="Arial"/>
                <w:color w:val="000000"/>
                <w:sz w:val="20"/>
                <w:szCs w:val="20"/>
                <w:lang w:eastAsia="ru-RU"/>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11. Основаниями для отказа в согласовании проведения внеплановой выездной проверки являются: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отсутствие оснований для проведения внеплановой выездной проверки в соответствии с требованиями части 2 настоящей статьи;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w:t>
            </w:r>
            <w:r w:rsidRPr="001F6BD5">
              <w:rPr>
                <w:rFonts w:ascii="Arial" w:eastAsia="Times New Roman" w:hAnsi="Arial" w:cs="Arial"/>
                <w:color w:val="000000"/>
                <w:sz w:val="20"/>
                <w:szCs w:val="20"/>
                <w:lang w:eastAsia="ru-RU"/>
              </w:rPr>
              <w:lastRenderedPageBreak/>
              <w:t>проведении внеплановой выездной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12. </w:t>
            </w:r>
            <w:proofErr w:type="gramStart"/>
            <w:r w:rsidRPr="001F6BD5">
              <w:rPr>
                <w:rFonts w:ascii="Arial" w:eastAsia="Times New Roman" w:hAnsi="Arial" w:cs="Arial"/>
                <w:color w:val="000000"/>
                <w:sz w:val="20"/>
                <w:szCs w:val="2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w:t>
            </w:r>
            <w:proofErr w:type="gramEnd"/>
            <w:r w:rsidRPr="001F6BD5">
              <w:rPr>
                <w:rFonts w:ascii="Arial" w:eastAsia="Times New Roman" w:hAnsi="Arial" w:cs="Arial"/>
                <w:color w:val="000000"/>
                <w:sz w:val="20"/>
                <w:szCs w:val="20"/>
                <w:lang w:eastAsia="ru-RU"/>
              </w:rP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13. </w:t>
            </w:r>
            <w:proofErr w:type="gramStart"/>
            <w:r w:rsidRPr="001F6BD5">
              <w:rPr>
                <w:rFonts w:ascii="Arial" w:eastAsia="Times New Roman" w:hAnsi="Arial" w:cs="Arial"/>
                <w:color w:val="000000"/>
                <w:sz w:val="20"/>
                <w:szCs w:val="20"/>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14. В случае</w:t>
            </w:r>
            <w:proofErr w:type="gramStart"/>
            <w:r w:rsidRPr="001F6BD5">
              <w:rPr>
                <w:rFonts w:ascii="Arial" w:eastAsia="Times New Roman" w:hAnsi="Arial" w:cs="Arial"/>
                <w:color w:val="000000"/>
                <w:sz w:val="20"/>
                <w:szCs w:val="20"/>
                <w:lang w:eastAsia="ru-RU"/>
              </w:rPr>
              <w:t>,</w:t>
            </w:r>
            <w:proofErr w:type="gramEnd"/>
            <w:r w:rsidRPr="001F6BD5">
              <w:rPr>
                <w:rFonts w:ascii="Arial" w:eastAsia="Times New Roman" w:hAnsi="Arial" w:cs="Arial"/>
                <w:color w:val="000000"/>
                <w:sz w:val="20"/>
                <w:szCs w:val="20"/>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16. О проведении внеплановой выездной проверки, за исключением внеплановой выездной проверки, </w:t>
            </w:r>
            <w:proofErr w:type="gramStart"/>
            <w:r w:rsidRPr="001F6BD5">
              <w:rPr>
                <w:rFonts w:ascii="Arial" w:eastAsia="Times New Roman" w:hAnsi="Arial" w:cs="Arial"/>
                <w:color w:val="000000"/>
                <w:sz w:val="20"/>
                <w:szCs w:val="20"/>
                <w:lang w:eastAsia="ru-RU"/>
              </w:rPr>
              <w:t>основания</w:t>
            </w:r>
            <w:proofErr w:type="gramEnd"/>
            <w:r w:rsidRPr="001F6BD5">
              <w:rPr>
                <w:rFonts w:ascii="Arial" w:eastAsia="Times New Roman" w:hAnsi="Arial" w:cs="Arial"/>
                <w:color w:val="000000"/>
                <w:sz w:val="20"/>
                <w:szCs w:val="20"/>
                <w:lang w:eastAsia="ru-RU"/>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17. В случае</w:t>
            </w:r>
            <w:proofErr w:type="gramStart"/>
            <w:r w:rsidRPr="001F6BD5">
              <w:rPr>
                <w:rFonts w:ascii="Arial" w:eastAsia="Times New Roman" w:hAnsi="Arial" w:cs="Arial"/>
                <w:color w:val="000000"/>
                <w:sz w:val="20"/>
                <w:szCs w:val="20"/>
                <w:lang w:eastAsia="ru-RU"/>
              </w:rPr>
              <w:t>,</w:t>
            </w:r>
            <w:proofErr w:type="gramEnd"/>
            <w:r w:rsidRPr="001F6BD5">
              <w:rPr>
                <w:rFonts w:ascii="Arial" w:eastAsia="Times New Roman" w:hAnsi="Arial" w:cs="Arial"/>
                <w:color w:val="000000"/>
                <w:sz w:val="20"/>
                <w:szCs w:val="20"/>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18. В случае проведения внеплановой выездной проверки членов </w:t>
            </w:r>
            <w:proofErr w:type="spellStart"/>
            <w:r w:rsidRPr="001F6BD5">
              <w:rPr>
                <w:rFonts w:ascii="Arial" w:eastAsia="Times New Roman" w:hAnsi="Arial" w:cs="Arial"/>
                <w:color w:val="000000"/>
                <w:sz w:val="20"/>
                <w:szCs w:val="20"/>
                <w:lang w:eastAsia="ru-RU"/>
              </w:rPr>
              <w:t>саморегулируемой</w:t>
            </w:r>
            <w:proofErr w:type="spellEnd"/>
            <w:r w:rsidRPr="001F6BD5">
              <w:rPr>
                <w:rFonts w:ascii="Arial" w:eastAsia="Times New Roman" w:hAnsi="Arial" w:cs="Arial"/>
                <w:color w:val="000000"/>
                <w:sz w:val="20"/>
                <w:szCs w:val="20"/>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1F6BD5">
              <w:rPr>
                <w:rFonts w:ascii="Arial" w:eastAsia="Times New Roman" w:hAnsi="Arial" w:cs="Arial"/>
                <w:color w:val="000000"/>
                <w:sz w:val="20"/>
                <w:szCs w:val="20"/>
                <w:lang w:eastAsia="ru-RU"/>
              </w:rPr>
              <w:t>саморегулируемую</w:t>
            </w:r>
            <w:proofErr w:type="spellEnd"/>
            <w:r w:rsidRPr="001F6BD5">
              <w:rPr>
                <w:rFonts w:ascii="Arial" w:eastAsia="Times New Roman" w:hAnsi="Arial" w:cs="Arial"/>
                <w:color w:val="000000"/>
                <w:sz w:val="20"/>
                <w:szCs w:val="20"/>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w:t>
            </w:r>
            <w:r w:rsidRPr="001F6BD5">
              <w:rPr>
                <w:rFonts w:ascii="Arial" w:eastAsia="Times New Roman" w:hAnsi="Arial" w:cs="Arial"/>
                <w:color w:val="000000"/>
                <w:sz w:val="20"/>
                <w:szCs w:val="20"/>
                <w:lang w:eastAsia="ru-RU"/>
              </w:rPr>
              <w:lastRenderedPageBreak/>
              <w:t>внеплановой выездной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20. </w:t>
            </w:r>
            <w:proofErr w:type="gramStart"/>
            <w:r w:rsidRPr="001F6BD5">
              <w:rPr>
                <w:rFonts w:ascii="Arial" w:eastAsia="Times New Roman" w:hAnsi="Arial" w:cs="Arial"/>
                <w:color w:val="000000"/>
                <w:sz w:val="20"/>
                <w:szCs w:val="20"/>
                <w:lang w:eastAsia="ru-RU"/>
              </w:rPr>
              <w:t xml:space="preserve">В случае выявления нарушений членами </w:t>
            </w:r>
            <w:proofErr w:type="spellStart"/>
            <w:r w:rsidRPr="001F6BD5">
              <w:rPr>
                <w:rFonts w:ascii="Arial" w:eastAsia="Times New Roman" w:hAnsi="Arial" w:cs="Arial"/>
                <w:color w:val="000000"/>
                <w:sz w:val="20"/>
                <w:szCs w:val="20"/>
                <w:lang w:eastAsia="ru-RU"/>
              </w:rPr>
              <w:t>саморегулируемой</w:t>
            </w:r>
            <w:proofErr w:type="spellEnd"/>
            <w:r w:rsidRPr="001F6BD5">
              <w:rPr>
                <w:rFonts w:ascii="Arial" w:eastAsia="Times New Roman" w:hAnsi="Arial" w:cs="Arial"/>
                <w:color w:val="000000"/>
                <w:sz w:val="20"/>
                <w:szCs w:val="20"/>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1F6BD5">
              <w:rPr>
                <w:rFonts w:ascii="Arial" w:eastAsia="Times New Roman" w:hAnsi="Arial" w:cs="Arial"/>
                <w:color w:val="000000"/>
                <w:sz w:val="20"/>
                <w:szCs w:val="20"/>
                <w:lang w:eastAsia="ru-RU"/>
              </w:rPr>
              <w:t>саморегулируемой</w:t>
            </w:r>
            <w:proofErr w:type="spellEnd"/>
            <w:r w:rsidRPr="001F6BD5">
              <w:rPr>
                <w:rFonts w:ascii="Arial" w:eastAsia="Times New Roman" w:hAnsi="Arial" w:cs="Arial"/>
                <w:color w:val="000000"/>
                <w:sz w:val="20"/>
                <w:szCs w:val="20"/>
                <w:lang w:eastAsia="ru-RU"/>
              </w:rPr>
              <w:t xml:space="preserve"> организации обязаны сообщить в </w:t>
            </w:r>
            <w:proofErr w:type="spellStart"/>
            <w:r w:rsidRPr="001F6BD5">
              <w:rPr>
                <w:rFonts w:ascii="Arial" w:eastAsia="Times New Roman" w:hAnsi="Arial" w:cs="Arial"/>
                <w:color w:val="000000"/>
                <w:sz w:val="20"/>
                <w:szCs w:val="20"/>
                <w:lang w:eastAsia="ru-RU"/>
              </w:rPr>
              <w:t>саморегулируемую</w:t>
            </w:r>
            <w:proofErr w:type="spellEnd"/>
            <w:r w:rsidRPr="001F6BD5">
              <w:rPr>
                <w:rFonts w:ascii="Arial" w:eastAsia="Times New Roman" w:hAnsi="Arial" w:cs="Arial"/>
                <w:color w:val="000000"/>
                <w:sz w:val="20"/>
                <w:szCs w:val="20"/>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11. Документарная проверка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 </w:t>
            </w:r>
            <w:proofErr w:type="gramStart"/>
            <w:r w:rsidRPr="001F6BD5">
              <w:rPr>
                <w:rFonts w:ascii="Arial" w:eastAsia="Times New Roman" w:hAnsi="Arial" w:cs="Arial"/>
                <w:color w:val="000000"/>
                <w:sz w:val="20"/>
                <w:szCs w:val="2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года (часть 1.2 статьи 27 данного документа).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3. </w:t>
            </w:r>
            <w:proofErr w:type="gramStart"/>
            <w:r w:rsidRPr="001F6BD5">
              <w:rPr>
                <w:rFonts w:ascii="Arial" w:eastAsia="Times New Roman" w:hAnsi="Arial" w:cs="Arial"/>
                <w:color w:val="000000"/>
                <w:sz w:val="20"/>
                <w:szCs w:val="20"/>
                <w:lang w:eastAsia="ru-RU"/>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1F6BD5">
              <w:rPr>
                <w:rFonts w:ascii="Arial" w:eastAsia="Times New Roman" w:hAnsi="Arial" w:cs="Arial"/>
                <w:color w:val="000000"/>
                <w:sz w:val="20"/>
                <w:szCs w:val="20"/>
                <w:lang w:eastAsia="ru-RU"/>
              </w:rPr>
              <w:t xml:space="preserve"> административных правонарушениях и иные документы о </w:t>
            </w:r>
            <w:proofErr w:type="gramStart"/>
            <w:r w:rsidRPr="001F6BD5">
              <w:rPr>
                <w:rFonts w:ascii="Arial" w:eastAsia="Times New Roman" w:hAnsi="Arial" w:cs="Arial"/>
                <w:color w:val="000000"/>
                <w:sz w:val="20"/>
                <w:szCs w:val="20"/>
                <w:lang w:eastAsia="ru-RU"/>
              </w:rPr>
              <w:t>результатах</w:t>
            </w:r>
            <w:proofErr w:type="gramEnd"/>
            <w:r w:rsidRPr="001F6BD5">
              <w:rPr>
                <w:rFonts w:ascii="Arial" w:eastAsia="Times New Roman" w:hAnsi="Arial" w:cs="Arial"/>
                <w:color w:val="000000"/>
                <w:sz w:val="20"/>
                <w:szCs w:val="20"/>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В случае</w:t>
            </w:r>
            <w:proofErr w:type="gramStart"/>
            <w:r w:rsidRPr="001F6BD5">
              <w:rPr>
                <w:rFonts w:ascii="Arial" w:eastAsia="Times New Roman" w:hAnsi="Arial" w:cs="Arial"/>
                <w:color w:val="000000"/>
                <w:sz w:val="20"/>
                <w:szCs w:val="20"/>
                <w:lang w:eastAsia="ru-RU"/>
              </w:rPr>
              <w:t>,</w:t>
            </w:r>
            <w:proofErr w:type="gramEnd"/>
            <w:r w:rsidRPr="001F6BD5">
              <w:rPr>
                <w:rFonts w:ascii="Arial" w:eastAsia="Times New Roman" w:hAnsi="Arial" w:cs="Arial"/>
                <w:color w:val="000000"/>
                <w:sz w:val="20"/>
                <w:szCs w:val="20"/>
                <w:lang w:eastAsia="ru-RU"/>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w:t>
            </w:r>
            <w:r w:rsidRPr="001F6BD5">
              <w:rPr>
                <w:rFonts w:ascii="Arial" w:eastAsia="Times New Roman" w:hAnsi="Arial" w:cs="Arial"/>
                <w:color w:val="000000"/>
                <w:sz w:val="20"/>
                <w:szCs w:val="20"/>
                <w:lang w:eastAsia="ru-RU"/>
              </w:rPr>
              <w:lastRenderedPageBreak/>
              <w:t>контроля о проведении проверки либо его заместителя о проведении документарной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8. В случае</w:t>
            </w:r>
            <w:proofErr w:type="gramStart"/>
            <w:r w:rsidRPr="001F6BD5">
              <w:rPr>
                <w:rFonts w:ascii="Arial" w:eastAsia="Times New Roman" w:hAnsi="Arial" w:cs="Arial"/>
                <w:color w:val="000000"/>
                <w:sz w:val="20"/>
                <w:szCs w:val="20"/>
                <w:lang w:eastAsia="ru-RU"/>
              </w:rPr>
              <w:t>,</w:t>
            </w:r>
            <w:proofErr w:type="gramEnd"/>
            <w:r w:rsidRPr="001F6BD5">
              <w:rPr>
                <w:rFonts w:ascii="Arial" w:eastAsia="Times New Roman" w:hAnsi="Arial" w:cs="Arial"/>
                <w:color w:val="000000"/>
                <w:sz w:val="20"/>
                <w:szCs w:val="20"/>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F6BD5">
              <w:rPr>
                <w:rFonts w:ascii="Arial" w:eastAsia="Times New Roman" w:hAnsi="Arial" w:cs="Arial"/>
                <w:color w:val="000000"/>
                <w:sz w:val="20"/>
                <w:szCs w:val="20"/>
                <w:lang w:eastAsia="ru-RU"/>
              </w:rPr>
              <w:t>,</w:t>
            </w:r>
            <w:proofErr w:type="gramEnd"/>
            <w:r w:rsidRPr="001F6BD5">
              <w:rPr>
                <w:rFonts w:ascii="Arial" w:eastAsia="Times New Roman" w:hAnsi="Arial" w:cs="Arial"/>
                <w:color w:val="000000"/>
                <w:sz w:val="20"/>
                <w:szCs w:val="20"/>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12. Выездная проверка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 </w:t>
            </w:r>
            <w:proofErr w:type="gramStart"/>
            <w:r w:rsidRPr="001F6BD5">
              <w:rPr>
                <w:rFonts w:ascii="Arial" w:eastAsia="Times New Roman" w:hAnsi="Arial" w:cs="Arial"/>
                <w:color w:val="000000"/>
                <w:sz w:val="20"/>
                <w:szCs w:val="20"/>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1F6BD5">
              <w:rPr>
                <w:rFonts w:ascii="Arial" w:eastAsia="Times New Roman" w:hAnsi="Arial" w:cs="Arial"/>
                <w:color w:val="000000"/>
                <w:sz w:val="20"/>
                <w:szCs w:val="20"/>
                <w:lang w:eastAsia="ru-RU"/>
              </w:rPr>
              <w:t>.</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w:t>
            </w:r>
            <w:r w:rsidRPr="001F6BD5">
              <w:rPr>
                <w:rFonts w:ascii="Arial" w:eastAsia="Times New Roman" w:hAnsi="Arial" w:cs="Arial"/>
                <w:color w:val="000000"/>
                <w:sz w:val="20"/>
                <w:szCs w:val="20"/>
                <w:lang w:eastAsia="ru-RU"/>
              </w:rPr>
              <w:lastRenderedPageBreak/>
              <w:t>(или) по месту фактического осуществления их деятельности.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Выездная проверка проводится в случае, если при документарной проверке не представляется возможным:</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Пункт 1 части 3 статьи 12 вступает в силу с 1 июля 2009 года (часть 1.1 статьи 27 данного документа).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4. </w:t>
            </w:r>
            <w:proofErr w:type="gramStart"/>
            <w:r w:rsidRPr="001F6BD5">
              <w:rPr>
                <w:rFonts w:ascii="Arial" w:eastAsia="Times New Roman" w:hAnsi="Arial" w:cs="Arial"/>
                <w:color w:val="000000"/>
                <w:sz w:val="20"/>
                <w:szCs w:val="20"/>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1F6BD5">
              <w:rPr>
                <w:rFonts w:ascii="Arial" w:eastAsia="Times New Roman" w:hAnsi="Arial" w:cs="Arial"/>
                <w:color w:val="000000"/>
                <w:sz w:val="20"/>
                <w:szCs w:val="20"/>
                <w:lang w:eastAsia="ru-RU"/>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5. </w:t>
            </w:r>
            <w:proofErr w:type="gramStart"/>
            <w:r w:rsidRPr="001F6BD5">
              <w:rPr>
                <w:rFonts w:ascii="Arial" w:eastAsia="Times New Roman" w:hAnsi="Arial" w:cs="Arial"/>
                <w:color w:val="000000"/>
                <w:sz w:val="20"/>
                <w:szCs w:val="20"/>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F6BD5">
              <w:rPr>
                <w:rFonts w:ascii="Arial" w:eastAsia="Times New Roman" w:hAnsi="Arial" w:cs="Arial"/>
                <w:color w:val="000000"/>
                <w:sz w:val="20"/>
                <w:szCs w:val="20"/>
                <w:lang w:eastAsia="ru-RU"/>
              </w:rPr>
              <w:t xml:space="preserve"> </w:t>
            </w:r>
            <w:proofErr w:type="gramStart"/>
            <w:r w:rsidRPr="001F6BD5">
              <w:rPr>
                <w:rFonts w:ascii="Arial" w:eastAsia="Times New Roman" w:hAnsi="Arial" w:cs="Arial"/>
                <w:color w:val="000000"/>
                <w:sz w:val="20"/>
                <w:szCs w:val="20"/>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13. Срок проведения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F6BD5">
              <w:rPr>
                <w:rFonts w:ascii="Arial" w:eastAsia="Times New Roman" w:hAnsi="Arial" w:cs="Arial"/>
                <w:color w:val="000000"/>
                <w:sz w:val="20"/>
                <w:szCs w:val="20"/>
                <w:lang w:eastAsia="ru-RU"/>
              </w:rPr>
              <w:t>микропредприятия</w:t>
            </w:r>
            <w:proofErr w:type="spellEnd"/>
            <w:r w:rsidRPr="001F6BD5">
              <w:rPr>
                <w:rFonts w:ascii="Arial" w:eastAsia="Times New Roman" w:hAnsi="Arial" w:cs="Arial"/>
                <w:color w:val="000000"/>
                <w:sz w:val="20"/>
                <w:szCs w:val="20"/>
                <w:lang w:eastAsia="ru-RU"/>
              </w:rPr>
              <w:t xml:space="preserve"> в год.</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3. </w:t>
            </w:r>
            <w:proofErr w:type="gramStart"/>
            <w:r w:rsidRPr="001F6BD5">
              <w:rPr>
                <w:rFonts w:ascii="Arial" w:eastAsia="Times New Roman" w:hAnsi="Arial" w:cs="Arial"/>
                <w:color w:val="000000"/>
                <w:sz w:val="20"/>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rsidRPr="001F6BD5">
              <w:rPr>
                <w:rFonts w:ascii="Arial" w:eastAsia="Times New Roman" w:hAnsi="Arial" w:cs="Arial"/>
                <w:color w:val="000000"/>
                <w:sz w:val="20"/>
                <w:szCs w:val="20"/>
                <w:lang w:eastAsia="ru-RU"/>
              </w:rPr>
              <w:lastRenderedPageBreak/>
              <w:t xml:space="preserve">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F6BD5">
              <w:rPr>
                <w:rFonts w:ascii="Arial" w:eastAsia="Times New Roman" w:hAnsi="Arial" w:cs="Arial"/>
                <w:color w:val="000000"/>
                <w:sz w:val="20"/>
                <w:szCs w:val="20"/>
                <w:lang w:eastAsia="ru-RU"/>
              </w:rPr>
              <w:t>микропредприятий</w:t>
            </w:r>
            <w:proofErr w:type="spellEnd"/>
            <w:r w:rsidRPr="001F6BD5">
              <w:rPr>
                <w:rFonts w:ascii="Arial" w:eastAsia="Times New Roman" w:hAnsi="Arial" w:cs="Arial"/>
                <w:color w:val="000000"/>
                <w:sz w:val="20"/>
                <w:szCs w:val="20"/>
                <w:lang w:eastAsia="ru-RU"/>
              </w:rPr>
              <w:t xml:space="preserve"> не более</w:t>
            </w:r>
            <w:proofErr w:type="gramEnd"/>
            <w:r w:rsidRPr="001F6BD5">
              <w:rPr>
                <w:rFonts w:ascii="Arial" w:eastAsia="Times New Roman" w:hAnsi="Arial" w:cs="Arial"/>
                <w:color w:val="000000"/>
                <w:sz w:val="20"/>
                <w:szCs w:val="20"/>
                <w:lang w:eastAsia="ru-RU"/>
              </w:rPr>
              <w:t xml:space="preserve"> чем на пятнадцать часов.</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14. Порядок организации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наименование органа государственного контроля (надзора) или органа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3) наименование юридического лица или фамилия, имя, отчество индивидуального предпринимателя, проверка </w:t>
            </w:r>
            <w:proofErr w:type="gramStart"/>
            <w:r w:rsidRPr="001F6BD5">
              <w:rPr>
                <w:rFonts w:ascii="Arial" w:eastAsia="Times New Roman" w:hAnsi="Arial" w:cs="Arial"/>
                <w:color w:val="000000"/>
                <w:sz w:val="20"/>
                <w:szCs w:val="20"/>
                <w:lang w:eastAsia="ru-RU"/>
              </w:rPr>
              <w:t>которых</w:t>
            </w:r>
            <w:proofErr w:type="gramEnd"/>
            <w:r w:rsidRPr="001F6BD5">
              <w:rPr>
                <w:rFonts w:ascii="Arial" w:eastAsia="Times New Roman" w:hAnsi="Arial" w:cs="Arial"/>
                <w:color w:val="000000"/>
                <w:sz w:val="20"/>
                <w:szCs w:val="20"/>
                <w:lang w:eastAsia="ru-RU"/>
              </w:rPr>
              <w:t xml:space="preserve"> проводится;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цели, задачи, предмет проверки и срок ее проведения;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сроки проведения и перечень мероприятий по контролю, необходимых для достижения целей и задач проведения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7) перечень административных регламентов проведения мероприятий по контролю;</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9) даты начала и окончания проведения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w:t>
            </w:r>
            <w:r w:rsidRPr="001F6BD5">
              <w:rPr>
                <w:rFonts w:ascii="Arial" w:eastAsia="Times New Roman" w:hAnsi="Arial" w:cs="Arial"/>
                <w:color w:val="000000"/>
                <w:sz w:val="20"/>
                <w:szCs w:val="20"/>
                <w:lang w:eastAsia="ru-RU"/>
              </w:rPr>
              <w:lastRenderedPageBreak/>
              <w:t>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4. </w:t>
            </w:r>
            <w:proofErr w:type="gramStart"/>
            <w:r w:rsidRPr="001F6BD5">
              <w:rPr>
                <w:rFonts w:ascii="Arial" w:eastAsia="Times New Roman" w:hAnsi="Arial" w:cs="Arial"/>
                <w:color w:val="000000"/>
                <w:sz w:val="20"/>
                <w:szCs w:val="20"/>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15. Ограничения при проведении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При проведении проверки должностные лица органа государственного контроля (надзора), органа муниципального контроля не вправе:</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F6BD5">
              <w:rPr>
                <w:rFonts w:ascii="Arial" w:eastAsia="Times New Roman" w:hAnsi="Arial" w:cs="Arial"/>
                <w:color w:val="000000"/>
                <w:sz w:val="20"/>
                <w:szCs w:val="20"/>
                <w:lang w:eastAsia="ru-RU"/>
              </w:rPr>
              <w:t xml:space="preserve"> техническими документами и правилами и методами исследований, испытаний, измерений;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превышать установленные сроки проведения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16. Порядок оформления результатов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В акте проверки указываются: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дата, время и место составления акта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наименование органа государственного контроля (надзора) или органа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фамилии, имена, отчества и должности должностного лица или должностных лиц, проводивших проверку;</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F6BD5">
              <w:rPr>
                <w:rFonts w:ascii="Arial" w:eastAsia="Times New Roman" w:hAnsi="Arial" w:cs="Arial"/>
                <w:color w:val="000000"/>
                <w:sz w:val="20"/>
                <w:szCs w:val="20"/>
                <w:lang w:eastAsia="ru-RU"/>
              </w:rPr>
              <w:t>присутствовавших</w:t>
            </w:r>
            <w:proofErr w:type="gramEnd"/>
            <w:r w:rsidRPr="001F6BD5">
              <w:rPr>
                <w:rFonts w:ascii="Arial" w:eastAsia="Times New Roman" w:hAnsi="Arial" w:cs="Arial"/>
                <w:color w:val="000000"/>
                <w:sz w:val="20"/>
                <w:szCs w:val="20"/>
                <w:lang w:eastAsia="ru-RU"/>
              </w:rPr>
              <w:t xml:space="preserve"> при проведении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дата, время, продолжительность и место проведения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F6BD5">
              <w:rPr>
                <w:rFonts w:ascii="Arial" w:eastAsia="Times New Roman" w:hAnsi="Arial" w:cs="Arial"/>
                <w:color w:val="000000"/>
                <w:sz w:val="20"/>
                <w:szCs w:val="20"/>
                <w:lang w:eastAsia="ru-RU"/>
              </w:rPr>
              <w:t xml:space="preserve"> с отсутствием у юридического лица, индивидуального предпринимателя указанного журнала;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9) подписи должностного лица или должностных лиц, проводивших проверку.</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3. </w:t>
            </w:r>
            <w:proofErr w:type="gramStart"/>
            <w:r w:rsidRPr="001F6BD5">
              <w:rPr>
                <w:rFonts w:ascii="Arial" w:eastAsia="Times New Roman" w:hAnsi="Arial" w:cs="Arial"/>
                <w:color w:val="000000"/>
                <w:sz w:val="20"/>
                <w:szCs w:val="20"/>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F6BD5">
              <w:rPr>
                <w:rFonts w:ascii="Arial" w:eastAsia="Times New Roman" w:hAnsi="Arial" w:cs="Arial"/>
                <w:color w:val="000000"/>
                <w:sz w:val="20"/>
                <w:szCs w:val="20"/>
                <w:lang w:eastAsia="ru-RU"/>
              </w:rPr>
              <w:t xml:space="preserve"> копии.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F6BD5">
              <w:rPr>
                <w:rFonts w:ascii="Arial" w:eastAsia="Times New Roman" w:hAnsi="Arial" w:cs="Arial"/>
                <w:color w:val="000000"/>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F6BD5">
              <w:rPr>
                <w:rFonts w:ascii="Arial" w:eastAsia="Times New Roman" w:hAnsi="Arial" w:cs="Arial"/>
                <w:color w:val="000000"/>
                <w:sz w:val="20"/>
                <w:szCs w:val="20"/>
                <w:lang w:eastAsia="ru-RU"/>
              </w:rPr>
              <w:t xml:space="preserve"> </w:t>
            </w:r>
            <w:r w:rsidRPr="001F6BD5">
              <w:rPr>
                <w:rFonts w:ascii="Arial" w:eastAsia="Times New Roman" w:hAnsi="Arial" w:cs="Arial"/>
                <w:color w:val="000000"/>
                <w:sz w:val="20"/>
                <w:szCs w:val="20"/>
                <w:lang w:eastAsia="ru-RU"/>
              </w:rPr>
              <w:lastRenderedPageBreak/>
              <w:t>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В случае</w:t>
            </w:r>
            <w:proofErr w:type="gramStart"/>
            <w:r w:rsidRPr="001F6BD5">
              <w:rPr>
                <w:rFonts w:ascii="Arial" w:eastAsia="Times New Roman" w:hAnsi="Arial" w:cs="Arial"/>
                <w:color w:val="000000"/>
                <w:sz w:val="20"/>
                <w:szCs w:val="20"/>
                <w:lang w:eastAsia="ru-RU"/>
              </w:rPr>
              <w:t>,</w:t>
            </w:r>
            <w:proofErr w:type="gramEnd"/>
            <w:r w:rsidRPr="001F6BD5">
              <w:rPr>
                <w:rFonts w:ascii="Arial" w:eastAsia="Times New Roman" w:hAnsi="Arial" w:cs="Arial"/>
                <w:color w:val="000000"/>
                <w:sz w:val="20"/>
                <w:szCs w:val="20"/>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1F6BD5">
              <w:rPr>
                <w:rFonts w:ascii="Arial" w:eastAsia="Times New Roman" w:hAnsi="Arial" w:cs="Arial"/>
                <w:color w:val="000000"/>
                <w:sz w:val="20"/>
                <w:szCs w:val="20"/>
                <w:lang w:eastAsia="ru-RU"/>
              </w:rPr>
              <w:t>которое</w:t>
            </w:r>
            <w:proofErr w:type="gramEnd"/>
            <w:r w:rsidRPr="001F6BD5">
              <w:rPr>
                <w:rFonts w:ascii="Arial" w:eastAsia="Times New Roman" w:hAnsi="Arial" w:cs="Arial"/>
                <w:color w:val="000000"/>
                <w:sz w:val="20"/>
                <w:szCs w:val="20"/>
                <w:lang w:eastAsia="ru-RU"/>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В случае</w:t>
            </w:r>
            <w:proofErr w:type="gramStart"/>
            <w:r w:rsidRPr="001F6BD5">
              <w:rPr>
                <w:rFonts w:ascii="Arial" w:eastAsia="Times New Roman" w:hAnsi="Arial" w:cs="Arial"/>
                <w:color w:val="000000"/>
                <w:sz w:val="20"/>
                <w:szCs w:val="20"/>
                <w:lang w:eastAsia="ru-RU"/>
              </w:rPr>
              <w:t>,</w:t>
            </w:r>
            <w:proofErr w:type="gramEnd"/>
            <w:r w:rsidRPr="001F6BD5">
              <w:rPr>
                <w:rFonts w:ascii="Arial" w:eastAsia="Times New Roman" w:hAnsi="Arial" w:cs="Arial"/>
                <w:color w:val="000000"/>
                <w:sz w:val="20"/>
                <w:szCs w:val="20"/>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9. </w:t>
            </w:r>
            <w:proofErr w:type="gramStart"/>
            <w:r w:rsidRPr="001F6BD5">
              <w:rPr>
                <w:rFonts w:ascii="Arial" w:eastAsia="Times New Roman" w:hAnsi="Arial" w:cs="Arial"/>
                <w:color w:val="000000"/>
                <w:sz w:val="20"/>
                <w:szCs w:val="20"/>
                <w:lang w:eastAsia="ru-RU"/>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1F6BD5">
              <w:rPr>
                <w:rFonts w:ascii="Arial" w:eastAsia="Times New Roman" w:hAnsi="Arial" w:cs="Arial"/>
                <w:color w:val="000000"/>
                <w:sz w:val="20"/>
                <w:szCs w:val="20"/>
                <w:lang w:eastAsia="ru-RU"/>
              </w:rPr>
              <w:t xml:space="preserve"> лица или должностных лиц, проводящих проверку, его или их подписи.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10. Журнал учета проверок должен быть прошит, пронумерован и удостоверен печатью юридического лица, индивидуального предпринимателя.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11. При отсутствии журнала учета проверок в акте проверки делается соответствующая запись.</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12. </w:t>
            </w:r>
            <w:proofErr w:type="gramStart"/>
            <w:r w:rsidRPr="001F6BD5">
              <w:rPr>
                <w:rFonts w:ascii="Arial" w:eastAsia="Times New Roman" w:hAnsi="Arial" w:cs="Arial"/>
                <w:color w:val="000000"/>
                <w:sz w:val="20"/>
                <w:szCs w:val="20"/>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1F6BD5">
              <w:rPr>
                <w:rFonts w:ascii="Arial" w:eastAsia="Times New Roman" w:hAnsi="Arial" w:cs="Arial"/>
                <w:color w:val="000000"/>
                <w:sz w:val="20"/>
                <w:szCs w:val="20"/>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spellStart"/>
            <w:r w:rsidRPr="001F6BD5">
              <w:rPr>
                <w:rFonts w:ascii="Arial" w:eastAsia="Times New Roman" w:hAnsi="Arial" w:cs="Arial"/>
                <w:color w:val="000000"/>
                <w:sz w:val="20"/>
                <w:szCs w:val="20"/>
                <w:lang w:eastAsia="ru-RU"/>
              </w:rPr>
              <w:t>КонсультантПлюс</w:t>
            </w:r>
            <w:proofErr w:type="spellEnd"/>
            <w:r w:rsidRPr="001F6BD5">
              <w:rPr>
                <w:rFonts w:ascii="Arial" w:eastAsia="Times New Roman" w:hAnsi="Arial" w:cs="Arial"/>
                <w:color w:val="000000"/>
                <w:sz w:val="20"/>
                <w:szCs w:val="20"/>
                <w:lang w:eastAsia="ru-RU"/>
              </w:rPr>
              <w:t>: примечание.</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О порядке оформления результатов мероприятий по контролю в соответствии с требованиями </w:t>
            </w:r>
            <w:proofErr w:type="spellStart"/>
            <w:r w:rsidRPr="001F6BD5">
              <w:rPr>
                <w:rFonts w:ascii="Arial" w:eastAsia="Times New Roman" w:hAnsi="Arial" w:cs="Arial"/>
                <w:color w:val="000000"/>
                <w:sz w:val="20"/>
                <w:szCs w:val="20"/>
                <w:lang w:eastAsia="ru-RU"/>
              </w:rPr>
              <w:t>КоАП</w:t>
            </w:r>
            <w:proofErr w:type="spellEnd"/>
            <w:r w:rsidRPr="001F6BD5">
              <w:rPr>
                <w:rFonts w:ascii="Arial" w:eastAsia="Times New Roman" w:hAnsi="Arial" w:cs="Arial"/>
                <w:color w:val="000000"/>
                <w:sz w:val="20"/>
                <w:szCs w:val="20"/>
                <w:lang w:eastAsia="ru-RU"/>
              </w:rPr>
              <w:t xml:space="preserve"> РФ см. письмо </w:t>
            </w:r>
            <w:proofErr w:type="spellStart"/>
            <w:r w:rsidRPr="001F6BD5">
              <w:rPr>
                <w:rFonts w:ascii="Arial" w:eastAsia="Times New Roman" w:hAnsi="Arial" w:cs="Arial"/>
                <w:color w:val="000000"/>
                <w:sz w:val="20"/>
                <w:szCs w:val="20"/>
                <w:lang w:eastAsia="ru-RU"/>
              </w:rPr>
              <w:t>Роспотребнадзора</w:t>
            </w:r>
            <w:proofErr w:type="spellEnd"/>
            <w:r w:rsidRPr="001F6BD5">
              <w:rPr>
                <w:rFonts w:ascii="Arial" w:eastAsia="Times New Roman" w:hAnsi="Arial" w:cs="Arial"/>
                <w:color w:val="000000"/>
                <w:sz w:val="20"/>
                <w:szCs w:val="20"/>
                <w:lang w:eastAsia="ru-RU"/>
              </w:rPr>
              <w:t xml:space="preserve"> от 07.03.2006 N 0100/2473-06-32.</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 принять меры по </w:t>
            </w:r>
            <w:proofErr w:type="gramStart"/>
            <w:r w:rsidRPr="001F6BD5">
              <w:rPr>
                <w:rFonts w:ascii="Arial" w:eastAsia="Times New Roman" w:hAnsi="Arial" w:cs="Arial"/>
                <w:color w:val="000000"/>
                <w:sz w:val="20"/>
                <w:szCs w:val="20"/>
                <w:lang w:eastAsia="ru-RU"/>
              </w:rPr>
              <w:t>контролю за</w:t>
            </w:r>
            <w:proofErr w:type="gramEnd"/>
            <w:r w:rsidRPr="001F6BD5">
              <w:rPr>
                <w:rFonts w:ascii="Arial" w:eastAsia="Times New Roman" w:hAnsi="Arial" w:cs="Arial"/>
                <w:color w:val="000000"/>
                <w:sz w:val="20"/>
                <w:szCs w:val="20"/>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В случае</w:t>
            </w:r>
            <w:proofErr w:type="gramStart"/>
            <w:r w:rsidRPr="001F6BD5">
              <w:rPr>
                <w:rFonts w:ascii="Arial" w:eastAsia="Times New Roman" w:hAnsi="Arial" w:cs="Arial"/>
                <w:color w:val="000000"/>
                <w:sz w:val="20"/>
                <w:szCs w:val="20"/>
                <w:lang w:eastAsia="ru-RU"/>
              </w:rPr>
              <w:t>,</w:t>
            </w:r>
            <w:proofErr w:type="gramEnd"/>
            <w:r w:rsidRPr="001F6BD5">
              <w:rPr>
                <w:rFonts w:ascii="Arial" w:eastAsia="Times New Roman" w:hAnsi="Arial" w:cs="Arial"/>
                <w:color w:val="000000"/>
                <w:sz w:val="20"/>
                <w:szCs w:val="20"/>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1F6BD5">
              <w:rPr>
                <w:rFonts w:ascii="Arial" w:eastAsia="Times New Roman" w:hAnsi="Arial" w:cs="Arial"/>
                <w:color w:val="000000"/>
                <w:sz w:val="20"/>
                <w:szCs w:val="20"/>
                <w:lang w:eastAsia="ru-RU"/>
              </w:rPr>
              <w:t>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rsidRPr="001F6BD5">
              <w:rPr>
                <w:rFonts w:ascii="Arial" w:eastAsia="Times New Roman" w:hAnsi="Arial" w:cs="Arial"/>
                <w:color w:val="000000"/>
                <w:sz w:val="20"/>
                <w:szCs w:val="20"/>
                <w:lang w:eastAsia="ru-RU"/>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Должностные лица органа государственного контроля (надзора), органа муниципального контроля при проведении проверки обязаны:</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10) соблюдать сроки проведения проверки, установленные настоящим Федеральным законом;</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13) осуществлять запись о проведенной проверке в журнале учета проверок.</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 Органы государственного контроля (надзора), органы муниципального контроля осуществляют </w:t>
            </w:r>
            <w:proofErr w:type="gramStart"/>
            <w:r w:rsidRPr="001F6BD5">
              <w:rPr>
                <w:rFonts w:ascii="Arial" w:eastAsia="Times New Roman" w:hAnsi="Arial" w:cs="Arial"/>
                <w:color w:val="000000"/>
                <w:sz w:val="20"/>
                <w:szCs w:val="20"/>
                <w:lang w:eastAsia="ru-RU"/>
              </w:rPr>
              <w:t>контроль за</w:t>
            </w:r>
            <w:proofErr w:type="gramEnd"/>
            <w:r w:rsidRPr="001F6BD5">
              <w:rPr>
                <w:rFonts w:ascii="Arial" w:eastAsia="Times New Roman" w:hAnsi="Arial" w:cs="Arial"/>
                <w:color w:val="000000"/>
                <w:sz w:val="20"/>
                <w:szCs w:val="20"/>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w:t>
            </w:r>
            <w:r w:rsidRPr="001F6BD5">
              <w:rPr>
                <w:rFonts w:ascii="Arial" w:eastAsia="Times New Roman" w:hAnsi="Arial" w:cs="Arial"/>
                <w:color w:val="000000"/>
                <w:sz w:val="20"/>
                <w:szCs w:val="20"/>
                <w:lang w:eastAsia="ru-RU"/>
              </w:rPr>
              <w:lastRenderedPageBreak/>
              <w:t>с законодательством Российской Федерации меры в отношении таких должностных лиц.</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 Результаты проверки, проведенной органом государственного контроля (надзора), органом муниципального </w:t>
            </w:r>
            <w:proofErr w:type="gramStart"/>
            <w:r w:rsidRPr="001F6BD5">
              <w:rPr>
                <w:rFonts w:ascii="Arial" w:eastAsia="Times New Roman" w:hAnsi="Arial" w:cs="Arial"/>
                <w:color w:val="000000"/>
                <w:sz w:val="20"/>
                <w:szCs w:val="20"/>
                <w:lang w:eastAsia="ru-RU"/>
              </w:rPr>
              <w:t>контроля</w:t>
            </w:r>
            <w:proofErr w:type="gramEnd"/>
            <w:r w:rsidRPr="001F6BD5">
              <w:rPr>
                <w:rFonts w:ascii="Arial" w:eastAsia="Times New Roman" w:hAnsi="Arial" w:cs="Arial"/>
                <w:color w:val="000000"/>
                <w:sz w:val="20"/>
                <w:szCs w:val="20"/>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К грубым нарушениям относится нарушение требований, предусмотренных:</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субъектов малого и среднего предпринимательства) статьи 10 настоящего Федерального закона;</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частью 2 статьи 13 настоящего Федерального закона (в части нарушения сроков и времени проведения проверок в отношении субъектов малого предпринимательства);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частью 4 статьи 16 настоящего Федерального закона (в части непредставления акта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Глава 3. ПРАВА ЮРИДИЧЕСКИХ ЛИЦ, ИНДИВИДУАЛЬНЫХ</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ПРЕДПРИНИМАТЕЛЕЙ ПРИ ОСУЩЕСТВЛЕНИИ </w:t>
            </w:r>
            <w:proofErr w:type="gramStart"/>
            <w:r w:rsidRPr="001F6BD5">
              <w:rPr>
                <w:rFonts w:ascii="Arial" w:eastAsia="Times New Roman" w:hAnsi="Arial" w:cs="Arial"/>
                <w:color w:val="000000"/>
                <w:sz w:val="20"/>
                <w:szCs w:val="20"/>
                <w:lang w:eastAsia="ru-RU"/>
              </w:rPr>
              <w:t>ГОСУДАРСТВЕННОГО</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И ЗАЩИТА ИХ ПРАВ</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Статья 21. Права юридического лица, индивидуального предпринимателя при проведении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непосредственно присутствовать при проведении проверки, давать объяснения по вопросам, относящимся к предмету проверки;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1. </w:t>
            </w:r>
            <w:proofErr w:type="gramStart"/>
            <w:r w:rsidRPr="001F6BD5">
              <w:rPr>
                <w:rFonts w:ascii="Arial" w:eastAsia="Times New Roman" w:hAnsi="Arial" w:cs="Arial"/>
                <w:color w:val="000000"/>
                <w:sz w:val="20"/>
                <w:szCs w:val="20"/>
                <w:lang w:eastAsia="ru-RU"/>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 </w:t>
            </w:r>
            <w:proofErr w:type="gramStart"/>
            <w:r w:rsidRPr="001F6BD5">
              <w:rPr>
                <w:rFonts w:ascii="Arial" w:eastAsia="Times New Roman" w:hAnsi="Arial" w:cs="Arial"/>
                <w:color w:val="000000"/>
                <w:sz w:val="20"/>
                <w:szCs w:val="20"/>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1F6BD5">
              <w:rPr>
                <w:rFonts w:ascii="Arial" w:eastAsia="Times New Roman" w:hAnsi="Arial" w:cs="Arial"/>
                <w:color w:val="000000"/>
                <w:sz w:val="20"/>
                <w:szCs w:val="20"/>
                <w:lang w:eastAsia="ru-RU"/>
              </w:rPr>
              <w:t xml:space="preserve"> получения юридической или иной профессиональной помощи.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 Объединения юридических лиц, индивидуальных предпринимателей, </w:t>
            </w:r>
            <w:proofErr w:type="spellStart"/>
            <w:r w:rsidRPr="001F6BD5">
              <w:rPr>
                <w:rFonts w:ascii="Arial" w:eastAsia="Times New Roman" w:hAnsi="Arial" w:cs="Arial"/>
                <w:color w:val="000000"/>
                <w:sz w:val="20"/>
                <w:szCs w:val="20"/>
                <w:lang w:eastAsia="ru-RU"/>
              </w:rPr>
              <w:t>саморегулируемые</w:t>
            </w:r>
            <w:proofErr w:type="spellEnd"/>
            <w:r w:rsidRPr="001F6BD5">
              <w:rPr>
                <w:rFonts w:ascii="Arial" w:eastAsia="Times New Roman" w:hAnsi="Arial" w:cs="Arial"/>
                <w:color w:val="000000"/>
                <w:sz w:val="20"/>
                <w:szCs w:val="20"/>
                <w:lang w:eastAsia="ru-RU"/>
              </w:rPr>
              <w:t xml:space="preserve"> организации вправе:</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1F6BD5">
              <w:rPr>
                <w:rFonts w:ascii="Arial" w:eastAsia="Times New Roman" w:hAnsi="Arial" w:cs="Arial"/>
                <w:color w:val="000000"/>
                <w:sz w:val="20"/>
                <w:szCs w:val="20"/>
                <w:lang w:eastAsia="ru-RU"/>
              </w:rPr>
              <w:t>саморегулируемых</w:t>
            </w:r>
            <w:proofErr w:type="spellEnd"/>
            <w:r w:rsidRPr="001F6BD5">
              <w:rPr>
                <w:rFonts w:ascii="Arial" w:eastAsia="Times New Roman" w:hAnsi="Arial" w:cs="Arial"/>
                <w:color w:val="000000"/>
                <w:sz w:val="20"/>
                <w:szCs w:val="20"/>
                <w:lang w:eastAsia="ru-RU"/>
              </w:rPr>
              <w:t xml:space="preserve"> организаций.</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25. Ответственность юридических лиц, индивидуальных предпринимателей за нарушение настоящего Федерального закона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2. </w:t>
            </w:r>
            <w:proofErr w:type="gramStart"/>
            <w:r w:rsidRPr="001F6BD5">
              <w:rPr>
                <w:rFonts w:ascii="Arial" w:eastAsia="Times New Roman" w:hAnsi="Arial" w:cs="Arial"/>
                <w:color w:val="000000"/>
                <w:sz w:val="20"/>
                <w:szCs w:val="20"/>
                <w:lang w:eastAsia="ru-RU"/>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rsidRPr="001F6BD5">
              <w:rPr>
                <w:rFonts w:ascii="Arial" w:eastAsia="Times New Roman" w:hAnsi="Arial" w:cs="Arial"/>
                <w:color w:val="000000"/>
                <w:sz w:val="20"/>
                <w:szCs w:val="20"/>
                <w:lang w:eastAsia="ru-RU"/>
              </w:rPr>
              <w:lastRenderedPageBreak/>
              <w:t>ответственность в</w:t>
            </w:r>
            <w:proofErr w:type="gramEnd"/>
            <w:r w:rsidRPr="001F6BD5">
              <w:rPr>
                <w:rFonts w:ascii="Arial" w:eastAsia="Times New Roman" w:hAnsi="Arial" w:cs="Arial"/>
                <w:color w:val="000000"/>
                <w:sz w:val="20"/>
                <w:szCs w:val="20"/>
                <w:lang w:eastAsia="ru-RU"/>
              </w:rPr>
              <w:t xml:space="preserve"> </w:t>
            </w:r>
            <w:proofErr w:type="gramStart"/>
            <w:r w:rsidRPr="001F6BD5">
              <w:rPr>
                <w:rFonts w:ascii="Arial" w:eastAsia="Times New Roman" w:hAnsi="Arial" w:cs="Arial"/>
                <w:color w:val="000000"/>
                <w:sz w:val="20"/>
                <w:szCs w:val="20"/>
                <w:lang w:eastAsia="ru-RU"/>
              </w:rPr>
              <w:t>соответствии</w:t>
            </w:r>
            <w:proofErr w:type="gramEnd"/>
            <w:r w:rsidRPr="001F6BD5">
              <w:rPr>
                <w:rFonts w:ascii="Arial" w:eastAsia="Times New Roman" w:hAnsi="Arial" w:cs="Arial"/>
                <w:color w:val="000000"/>
                <w:sz w:val="20"/>
                <w:szCs w:val="20"/>
                <w:lang w:eastAsia="ru-RU"/>
              </w:rPr>
              <w:t xml:space="preserve"> с законодательством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Глава 4. ЗАКЛЮЧИТЕЛЬНЫЕ ПОЛОЖЕНИЯ</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Статья 26. О признании </w:t>
            </w:r>
            <w:proofErr w:type="gramStart"/>
            <w:r w:rsidRPr="001F6BD5">
              <w:rPr>
                <w:rFonts w:ascii="Arial" w:eastAsia="Times New Roman" w:hAnsi="Arial" w:cs="Arial"/>
                <w:color w:val="000000"/>
                <w:sz w:val="20"/>
                <w:szCs w:val="20"/>
                <w:lang w:eastAsia="ru-RU"/>
              </w:rPr>
              <w:t>утратившими</w:t>
            </w:r>
            <w:proofErr w:type="gramEnd"/>
            <w:r w:rsidRPr="001F6BD5">
              <w:rPr>
                <w:rFonts w:ascii="Arial" w:eastAsia="Times New Roman" w:hAnsi="Arial" w:cs="Arial"/>
                <w:color w:val="000000"/>
                <w:sz w:val="20"/>
                <w:szCs w:val="20"/>
                <w:lang w:eastAsia="ru-RU"/>
              </w:rPr>
              <w:t xml:space="preserve"> силу отдельных законодательных актов (положений законодательных актов)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Признать утратившими силу:</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proofErr w:type="gramStart"/>
            <w:r w:rsidRPr="001F6BD5">
              <w:rPr>
                <w:rFonts w:ascii="Arial" w:eastAsia="Times New Roman" w:hAnsi="Arial" w:cs="Arial"/>
                <w:color w:val="000000"/>
                <w:sz w:val="20"/>
                <w:szCs w:val="20"/>
                <w:lang w:eastAsia="ru-RU"/>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Статья 27. Вступление в силу настоящего Федерального закона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(часть первая в ред. Федерального закона от 28.04.2009 N 60-ФЗ)</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1.1. Пункт 6 статьи 3, статья 8, пункт 3 части 8 статьи 9, пункт 1 части 3 статьи 12 настоящего Федерального закона вступают в силу с 1 июля 2009 года.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lastRenderedPageBreak/>
              <w:t>(</w:t>
            </w:r>
            <w:proofErr w:type="gramStart"/>
            <w:r w:rsidRPr="001F6BD5">
              <w:rPr>
                <w:rFonts w:ascii="Arial" w:eastAsia="Times New Roman" w:hAnsi="Arial" w:cs="Arial"/>
                <w:color w:val="000000"/>
                <w:sz w:val="20"/>
                <w:szCs w:val="20"/>
                <w:lang w:eastAsia="ru-RU"/>
              </w:rPr>
              <w:t>ч</w:t>
            </w:r>
            <w:proofErr w:type="gramEnd"/>
            <w:r w:rsidRPr="001F6BD5">
              <w:rPr>
                <w:rFonts w:ascii="Arial" w:eastAsia="Times New Roman" w:hAnsi="Arial" w:cs="Arial"/>
                <w:color w:val="000000"/>
                <w:sz w:val="20"/>
                <w:szCs w:val="20"/>
                <w:lang w:eastAsia="ru-RU"/>
              </w:rPr>
              <w:t>асть первая.1 введена Федеральным законом от 28.04.2009 N 60-ФЗ)</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w:t>
            </w:r>
            <w:proofErr w:type="gramStart"/>
            <w:r w:rsidRPr="001F6BD5">
              <w:rPr>
                <w:rFonts w:ascii="Arial" w:eastAsia="Times New Roman" w:hAnsi="Arial" w:cs="Arial"/>
                <w:color w:val="000000"/>
                <w:sz w:val="20"/>
                <w:szCs w:val="20"/>
                <w:lang w:eastAsia="ru-RU"/>
              </w:rPr>
              <w:t>ч</w:t>
            </w:r>
            <w:proofErr w:type="gramEnd"/>
            <w:r w:rsidRPr="001F6BD5">
              <w:rPr>
                <w:rFonts w:ascii="Arial" w:eastAsia="Times New Roman" w:hAnsi="Arial" w:cs="Arial"/>
                <w:color w:val="000000"/>
                <w:sz w:val="20"/>
                <w:szCs w:val="20"/>
                <w:lang w:eastAsia="ru-RU"/>
              </w:rPr>
              <w:t>асть первая.2 введена Федеральным законом от 28.04.2009 N 60-ФЗ)</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1.3. Положения настоящего Федерального закона в отношении экспертов, экспертных организаций, аккредитованных в порядке, установленном Правительством Российской Федерации, применяются с 1 июля 2009 года.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w:t>
            </w:r>
            <w:proofErr w:type="gramStart"/>
            <w:r w:rsidRPr="001F6BD5">
              <w:rPr>
                <w:rFonts w:ascii="Arial" w:eastAsia="Times New Roman" w:hAnsi="Arial" w:cs="Arial"/>
                <w:color w:val="000000"/>
                <w:sz w:val="20"/>
                <w:szCs w:val="20"/>
                <w:lang w:eastAsia="ru-RU"/>
              </w:rPr>
              <w:t>ч</w:t>
            </w:r>
            <w:proofErr w:type="gramEnd"/>
            <w:r w:rsidRPr="001F6BD5">
              <w:rPr>
                <w:rFonts w:ascii="Arial" w:eastAsia="Times New Roman" w:hAnsi="Arial" w:cs="Arial"/>
                <w:color w:val="000000"/>
                <w:sz w:val="20"/>
                <w:szCs w:val="20"/>
                <w:lang w:eastAsia="ru-RU"/>
              </w:rPr>
              <w:t>асть первая.3 введена Федеральным законом от 28.04.2009 N 60-ФЗ)</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 Части 6 и 7 статьи 9 настоящего Федерального закона вступают в силу с 1 января 2010 года.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w:t>
            </w:r>
            <w:proofErr w:type="gramStart"/>
            <w:r w:rsidRPr="001F6BD5">
              <w:rPr>
                <w:rFonts w:ascii="Arial" w:eastAsia="Times New Roman" w:hAnsi="Arial" w:cs="Arial"/>
                <w:color w:val="000000"/>
                <w:sz w:val="20"/>
                <w:szCs w:val="20"/>
                <w:lang w:eastAsia="ru-RU"/>
              </w:rPr>
              <w:t>ч</w:t>
            </w:r>
            <w:proofErr w:type="gramEnd"/>
            <w:r w:rsidRPr="001F6BD5">
              <w:rPr>
                <w:rFonts w:ascii="Arial" w:eastAsia="Times New Roman" w:hAnsi="Arial" w:cs="Arial"/>
                <w:color w:val="000000"/>
                <w:sz w:val="20"/>
                <w:szCs w:val="20"/>
                <w:lang w:eastAsia="ru-RU"/>
              </w:rPr>
              <w:t>асть вторая.1 введена Федеральным законом от 28.04.2009 N 60-ФЗ)</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xml:space="preserve">4. С 1 января 2011 года юридические лица, индивидуальные предприниматели вправе направлять </w:t>
            </w:r>
            <w:proofErr w:type="gramStart"/>
            <w:r w:rsidRPr="001F6BD5">
              <w:rPr>
                <w:rFonts w:ascii="Arial" w:eastAsia="Times New Roman" w:hAnsi="Arial" w:cs="Arial"/>
                <w:color w:val="000000"/>
                <w:sz w:val="20"/>
                <w:szCs w:val="20"/>
                <w:lang w:eastAsia="ru-RU"/>
              </w:rPr>
              <w:t>в</w:t>
            </w:r>
            <w:proofErr w:type="gramEnd"/>
            <w:r w:rsidRPr="001F6BD5">
              <w:rPr>
                <w:rFonts w:ascii="Arial" w:eastAsia="Times New Roman" w:hAnsi="Arial" w:cs="Arial"/>
                <w:color w:val="000000"/>
                <w:sz w:val="20"/>
                <w:szCs w:val="20"/>
                <w:lang w:eastAsia="ru-RU"/>
              </w:rPr>
              <w:t xml:space="preserve"> </w:t>
            </w:r>
            <w:proofErr w:type="gramStart"/>
            <w:r w:rsidRPr="001F6BD5">
              <w:rPr>
                <w:rFonts w:ascii="Arial" w:eastAsia="Times New Roman" w:hAnsi="Arial" w:cs="Arial"/>
                <w:color w:val="000000"/>
                <w:sz w:val="20"/>
                <w:szCs w:val="20"/>
                <w:lang w:eastAsia="ru-RU"/>
              </w:rPr>
              <w:t>уполномоченный</w:t>
            </w:r>
            <w:proofErr w:type="gramEnd"/>
            <w:r w:rsidRPr="001F6BD5">
              <w:rPr>
                <w:rFonts w:ascii="Arial" w:eastAsia="Times New Roman" w:hAnsi="Arial" w:cs="Arial"/>
                <w:color w:val="000000"/>
                <w:sz w:val="20"/>
                <w:szCs w:val="20"/>
                <w:lang w:eastAsia="ru-RU"/>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5. До 1 января 2010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w:t>
            </w:r>
            <w:proofErr w:type="gramStart"/>
            <w:r w:rsidRPr="001F6BD5">
              <w:rPr>
                <w:rFonts w:ascii="Arial" w:eastAsia="Times New Roman" w:hAnsi="Arial" w:cs="Arial"/>
                <w:color w:val="000000"/>
                <w:sz w:val="20"/>
                <w:szCs w:val="20"/>
                <w:lang w:eastAsia="ru-RU"/>
              </w:rPr>
              <w:t>ч</w:t>
            </w:r>
            <w:proofErr w:type="gramEnd"/>
            <w:r w:rsidRPr="001F6BD5">
              <w:rPr>
                <w:rFonts w:ascii="Arial" w:eastAsia="Times New Roman" w:hAnsi="Arial" w:cs="Arial"/>
                <w:color w:val="000000"/>
                <w:sz w:val="20"/>
                <w:szCs w:val="20"/>
                <w:lang w:eastAsia="ru-RU"/>
              </w:rPr>
              <w:t>асть пятая введена Федеральным законом от 28.04.2009 N 60-ФЗ)</w:t>
            </w:r>
          </w:p>
          <w:p w:rsidR="001F6BD5" w:rsidRPr="001F6BD5" w:rsidRDefault="001F6BD5" w:rsidP="001F6BD5">
            <w:pPr>
              <w:shd w:val="clear" w:color="auto" w:fill="FFFFFF"/>
              <w:spacing w:before="100" w:beforeAutospacing="1" w:after="100" w:afterAutospacing="1" w:line="240" w:lineRule="auto"/>
              <w:jc w:val="right"/>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 </w:t>
            </w:r>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Президент</w:t>
            </w:r>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Российской Федерации</w:t>
            </w:r>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Д.МЕДВЕДЕВ</w:t>
            </w:r>
          </w:p>
          <w:p w:rsidR="001F6BD5" w:rsidRPr="001F6BD5" w:rsidRDefault="001F6BD5" w:rsidP="001F6BD5">
            <w:pPr>
              <w:shd w:val="clear" w:color="auto" w:fill="FFFFFF"/>
              <w:spacing w:before="100" w:beforeAutospacing="1" w:after="100" w:afterAutospacing="1" w:line="240" w:lineRule="auto"/>
              <w:rPr>
                <w:rFonts w:ascii="Tahoma" w:eastAsia="Times New Roman" w:hAnsi="Tahoma" w:cs="Tahoma"/>
                <w:color w:val="000000"/>
                <w:sz w:val="14"/>
                <w:szCs w:val="14"/>
                <w:lang w:eastAsia="ru-RU"/>
              </w:rPr>
            </w:pPr>
            <w:r w:rsidRPr="001F6BD5">
              <w:rPr>
                <w:rFonts w:ascii="Arial" w:eastAsia="Times New Roman" w:hAnsi="Arial" w:cs="Arial"/>
                <w:color w:val="000000"/>
                <w:sz w:val="20"/>
                <w:szCs w:val="20"/>
                <w:lang w:eastAsia="ru-RU"/>
              </w:rPr>
              <w:t>Москва, Кремль</w:t>
            </w:r>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26 декабря 2008 года</w:t>
            </w:r>
            <w:r w:rsidRPr="001F6BD5">
              <w:rPr>
                <w:rFonts w:ascii="Arial" w:eastAsia="Times New Roman" w:hAnsi="Arial" w:cs="Arial"/>
                <w:color w:val="000000"/>
                <w:sz w:val="20"/>
                <w:lang w:eastAsia="ru-RU"/>
              </w:rPr>
              <w:t> </w:t>
            </w:r>
            <w:r w:rsidRPr="001F6BD5">
              <w:rPr>
                <w:rFonts w:ascii="Arial" w:eastAsia="Times New Roman" w:hAnsi="Arial" w:cs="Arial"/>
                <w:color w:val="000000"/>
                <w:sz w:val="20"/>
                <w:szCs w:val="20"/>
                <w:lang w:eastAsia="ru-RU"/>
              </w:rPr>
              <w:br/>
              <w:t>N 294-ФЗ</w:t>
            </w:r>
            <w:r w:rsidRPr="001F6BD5">
              <w:rPr>
                <w:rFonts w:ascii="Arial" w:eastAsia="Times New Roman" w:hAnsi="Arial" w:cs="Arial"/>
                <w:color w:val="000000"/>
                <w:sz w:val="20"/>
                <w:lang w:eastAsia="ru-RU"/>
              </w:rPr>
              <w:t> </w:t>
            </w:r>
          </w:p>
          <w:p w:rsidR="001F6BD5" w:rsidRPr="001F6BD5" w:rsidRDefault="001F6BD5" w:rsidP="001F6BD5">
            <w:pPr>
              <w:spacing w:after="0" w:line="240" w:lineRule="auto"/>
              <w:rPr>
                <w:rFonts w:ascii="Tahoma" w:eastAsia="Times New Roman" w:hAnsi="Tahoma" w:cs="Tahoma"/>
                <w:sz w:val="14"/>
                <w:szCs w:val="14"/>
                <w:lang w:eastAsia="ru-RU"/>
              </w:rPr>
            </w:pPr>
          </w:p>
        </w:tc>
      </w:tr>
    </w:tbl>
    <w:p w:rsidR="001768A8" w:rsidRDefault="001768A8"/>
    <w:sectPr w:rsidR="001768A8" w:rsidSect="0017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BD5"/>
    <w:rsid w:val="001768A8"/>
    <w:rsid w:val="001F6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6BD5"/>
    <w:rPr>
      <w:color w:val="0000FF"/>
      <w:u w:val="single"/>
    </w:rPr>
  </w:style>
  <w:style w:type="paragraph" w:styleId="a4">
    <w:name w:val="Normal (Web)"/>
    <w:basedOn w:val="a"/>
    <w:uiPriority w:val="99"/>
    <w:semiHidden/>
    <w:unhideWhenUsed/>
    <w:rsid w:val="001F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6BD5"/>
  </w:style>
  <w:style w:type="paragraph" w:styleId="a5">
    <w:name w:val="Balloon Text"/>
    <w:basedOn w:val="a"/>
    <w:link w:val="a6"/>
    <w:uiPriority w:val="99"/>
    <w:semiHidden/>
    <w:unhideWhenUsed/>
    <w:rsid w:val="001F6B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6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3730723">
      <w:bodyDiv w:val="1"/>
      <w:marLeft w:val="0"/>
      <w:marRight w:val="0"/>
      <w:marTop w:val="0"/>
      <w:marBottom w:val="0"/>
      <w:divBdr>
        <w:top w:val="none" w:sz="0" w:space="0" w:color="auto"/>
        <w:left w:val="none" w:sz="0" w:space="0" w:color="auto"/>
        <w:bottom w:val="none" w:sz="0" w:space="0" w:color="auto"/>
        <w:right w:val="none" w:sz="0" w:space="0" w:color="auto"/>
      </w:divBdr>
      <w:divsChild>
        <w:div w:id="1131365346">
          <w:marLeft w:val="0"/>
          <w:marRight w:val="0"/>
          <w:marTop w:val="0"/>
          <w:marBottom w:val="0"/>
          <w:divBdr>
            <w:top w:val="none" w:sz="0" w:space="0" w:color="auto"/>
            <w:left w:val="none" w:sz="0" w:space="0" w:color="auto"/>
            <w:bottom w:val="none" w:sz="0" w:space="0" w:color="auto"/>
            <w:right w:val="none" w:sz="0" w:space="0" w:color="auto"/>
          </w:divBdr>
        </w:div>
        <w:div w:id="1497183260">
          <w:marLeft w:val="0"/>
          <w:marRight w:val="0"/>
          <w:marTop w:val="0"/>
          <w:marBottom w:val="0"/>
          <w:divBdr>
            <w:top w:val="none" w:sz="0" w:space="0" w:color="auto"/>
            <w:left w:val="none" w:sz="0" w:space="0" w:color="auto"/>
            <w:bottom w:val="none" w:sz="0" w:space="0" w:color="auto"/>
            <w:right w:val="none" w:sz="0" w:space="0" w:color="auto"/>
          </w:divBdr>
          <w:divsChild>
            <w:div w:id="1489784116">
              <w:marLeft w:val="0"/>
              <w:marRight w:val="0"/>
              <w:marTop w:val="0"/>
              <w:marBottom w:val="0"/>
              <w:divBdr>
                <w:top w:val="none" w:sz="0" w:space="0" w:color="auto"/>
                <w:left w:val="none" w:sz="0" w:space="0" w:color="auto"/>
                <w:bottom w:val="none" w:sz="0" w:space="0" w:color="auto"/>
                <w:right w:val="none" w:sz="0" w:space="0" w:color="auto"/>
              </w:divBdr>
            </w:div>
            <w:div w:id="1389260366">
              <w:marLeft w:val="0"/>
              <w:marRight w:val="0"/>
              <w:marTop w:val="0"/>
              <w:marBottom w:val="0"/>
              <w:divBdr>
                <w:top w:val="none" w:sz="0" w:space="0" w:color="auto"/>
                <w:left w:val="none" w:sz="0" w:space="0" w:color="auto"/>
                <w:bottom w:val="none" w:sz="0" w:space="0" w:color="auto"/>
                <w:right w:val="none" w:sz="0" w:space="0" w:color="auto"/>
              </w:divBdr>
            </w:div>
          </w:divsChild>
        </w:div>
        <w:div w:id="951976986">
          <w:marLeft w:val="0"/>
          <w:marRight w:val="0"/>
          <w:marTop w:val="0"/>
          <w:marBottom w:val="0"/>
          <w:divBdr>
            <w:top w:val="none" w:sz="0" w:space="0" w:color="auto"/>
            <w:left w:val="none" w:sz="0" w:space="0" w:color="auto"/>
            <w:bottom w:val="none" w:sz="0" w:space="0" w:color="auto"/>
            <w:right w:val="none" w:sz="0" w:space="0" w:color="auto"/>
          </w:divBdr>
          <w:divsChild>
            <w:div w:id="9870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12907</Words>
  <Characters>73573</Characters>
  <Application>Microsoft Office Word</Application>
  <DocSecurity>0</DocSecurity>
  <Lines>613</Lines>
  <Paragraphs>172</Paragraphs>
  <ScaleCrop>false</ScaleCrop>
  <Company>work</Company>
  <LinksUpToDate>false</LinksUpToDate>
  <CharactersWithSpaces>86308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Литвиненко</dc:creator>
  <cp:lastModifiedBy>Александр Литвиненко</cp:lastModifiedBy>
  <cp:revision>1</cp:revision>
  <dcterms:created xsi:type="dcterms:W3CDTF">2014-12-09T10:22:00Z</dcterms:created>
  <dcterms:modified xsi:type="dcterms:W3CDTF">2014-12-09T10:23:00Z</dcterms:modified>
</cp:coreProperties>
</file>