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07" w:rsidRPr="00F8229A" w:rsidRDefault="00685B07" w:rsidP="00685B07">
      <w:pPr>
        <w:widowControl w:val="0"/>
        <w:autoSpaceDE w:val="0"/>
        <w:autoSpaceDN w:val="0"/>
        <w:adjustRightInd w:val="0"/>
        <w:jc w:val="center"/>
        <w:rPr>
          <w:b/>
          <w:sz w:val="28"/>
          <w:szCs w:val="28"/>
        </w:rPr>
      </w:pPr>
      <w:r w:rsidRPr="00F8229A">
        <w:rPr>
          <w:b/>
          <w:sz w:val="28"/>
          <w:szCs w:val="28"/>
        </w:rPr>
        <w:t>РОССИЙСКАЯ ФЕДЕРАЦИЯ</w:t>
      </w:r>
    </w:p>
    <w:p w:rsidR="00685B07" w:rsidRPr="00F8229A" w:rsidRDefault="00685B07" w:rsidP="00685B07">
      <w:pPr>
        <w:widowControl w:val="0"/>
        <w:autoSpaceDE w:val="0"/>
        <w:autoSpaceDN w:val="0"/>
        <w:adjustRightInd w:val="0"/>
        <w:jc w:val="center"/>
        <w:rPr>
          <w:b/>
          <w:sz w:val="28"/>
          <w:szCs w:val="28"/>
        </w:rPr>
      </w:pPr>
    </w:p>
    <w:p w:rsidR="00685B07" w:rsidRPr="00F8229A" w:rsidRDefault="00685B07" w:rsidP="00685B07">
      <w:pPr>
        <w:widowControl w:val="0"/>
        <w:autoSpaceDE w:val="0"/>
        <w:autoSpaceDN w:val="0"/>
        <w:adjustRightInd w:val="0"/>
        <w:jc w:val="center"/>
        <w:rPr>
          <w:b/>
          <w:sz w:val="28"/>
          <w:szCs w:val="28"/>
        </w:rPr>
      </w:pPr>
      <w:r w:rsidRPr="00F8229A">
        <w:rPr>
          <w:b/>
          <w:sz w:val="28"/>
          <w:szCs w:val="28"/>
        </w:rPr>
        <w:t>КАЛИНИНГРАДСКАЯ ОБЛАСТЬ</w:t>
      </w:r>
    </w:p>
    <w:p w:rsidR="00685B07" w:rsidRPr="00F8229A" w:rsidRDefault="00685B07" w:rsidP="00685B07">
      <w:pPr>
        <w:widowControl w:val="0"/>
        <w:autoSpaceDE w:val="0"/>
        <w:autoSpaceDN w:val="0"/>
        <w:adjustRightInd w:val="0"/>
        <w:jc w:val="center"/>
        <w:rPr>
          <w:b/>
          <w:sz w:val="28"/>
          <w:szCs w:val="28"/>
        </w:rPr>
      </w:pPr>
    </w:p>
    <w:p w:rsidR="00685B07" w:rsidRPr="00F8229A" w:rsidRDefault="00685B07" w:rsidP="00685B07">
      <w:pPr>
        <w:widowControl w:val="0"/>
        <w:autoSpaceDE w:val="0"/>
        <w:autoSpaceDN w:val="0"/>
        <w:adjustRightInd w:val="0"/>
        <w:jc w:val="center"/>
        <w:rPr>
          <w:b/>
          <w:sz w:val="28"/>
          <w:szCs w:val="28"/>
        </w:rPr>
      </w:pPr>
      <w:r w:rsidRPr="00F8229A">
        <w:rPr>
          <w:b/>
          <w:sz w:val="28"/>
          <w:szCs w:val="28"/>
        </w:rPr>
        <w:t>АДМИНИСТРАЦИЯ МУНИЦИПАЛЬНОГО ОБРАЗОВАНИЯ</w:t>
      </w:r>
    </w:p>
    <w:p w:rsidR="00685B07" w:rsidRPr="00F8229A" w:rsidRDefault="00685B07" w:rsidP="00685B07">
      <w:pPr>
        <w:widowControl w:val="0"/>
        <w:autoSpaceDE w:val="0"/>
        <w:autoSpaceDN w:val="0"/>
        <w:adjustRightInd w:val="0"/>
        <w:jc w:val="center"/>
        <w:rPr>
          <w:b/>
          <w:sz w:val="28"/>
          <w:szCs w:val="28"/>
        </w:rPr>
      </w:pPr>
      <w:r w:rsidRPr="00F8229A">
        <w:rPr>
          <w:b/>
          <w:sz w:val="28"/>
          <w:szCs w:val="28"/>
        </w:rPr>
        <w:t>«СЛАВСКИЙ ГОРОДСКОЙ ОКРУГ»</w:t>
      </w:r>
    </w:p>
    <w:p w:rsidR="00685B07" w:rsidRPr="00F8229A" w:rsidRDefault="00685B07" w:rsidP="00685B07">
      <w:pPr>
        <w:widowControl w:val="0"/>
        <w:autoSpaceDE w:val="0"/>
        <w:autoSpaceDN w:val="0"/>
        <w:adjustRightInd w:val="0"/>
        <w:jc w:val="center"/>
        <w:rPr>
          <w:b/>
          <w:sz w:val="28"/>
          <w:szCs w:val="28"/>
        </w:rPr>
      </w:pPr>
    </w:p>
    <w:p w:rsidR="00685B07" w:rsidRPr="00F8229A" w:rsidRDefault="00685B07" w:rsidP="00685B07">
      <w:pPr>
        <w:widowControl w:val="0"/>
        <w:autoSpaceDE w:val="0"/>
        <w:autoSpaceDN w:val="0"/>
        <w:adjustRightInd w:val="0"/>
        <w:jc w:val="center"/>
        <w:rPr>
          <w:b/>
          <w:sz w:val="28"/>
          <w:szCs w:val="28"/>
        </w:rPr>
      </w:pPr>
      <w:proofErr w:type="gramStart"/>
      <w:r w:rsidRPr="00F8229A">
        <w:rPr>
          <w:b/>
          <w:sz w:val="28"/>
          <w:szCs w:val="28"/>
        </w:rPr>
        <w:t>П</w:t>
      </w:r>
      <w:proofErr w:type="gramEnd"/>
      <w:r w:rsidR="0037215F">
        <w:rPr>
          <w:b/>
          <w:sz w:val="28"/>
          <w:szCs w:val="28"/>
        </w:rPr>
        <w:t xml:space="preserve"> </w:t>
      </w:r>
      <w:r w:rsidRPr="00F8229A">
        <w:rPr>
          <w:b/>
          <w:sz w:val="28"/>
          <w:szCs w:val="28"/>
        </w:rPr>
        <w:t>О</w:t>
      </w:r>
      <w:r w:rsidR="0037215F">
        <w:rPr>
          <w:b/>
          <w:sz w:val="28"/>
          <w:szCs w:val="28"/>
        </w:rPr>
        <w:t xml:space="preserve"> </w:t>
      </w:r>
      <w:r w:rsidRPr="00F8229A">
        <w:rPr>
          <w:b/>
          <w:sz w:val="28"/>
          <w:szCs w:val="28"/>
        </w:rPr>
        <w:t>С</w:t>
      </w:r>
      <w:r w:rsidR="0037215F">
        <w:rPr>
          <w:b/>
          <w:sz w:val="28"/>
          <w:szCs w:val="28"/>
        </w:rPr>
        <w:t xml:space="preserve"> </w:t>
      </w:r>
      <w:r w:rsidRPr="00F8229A">
        <w:rPr>
          <w:b/>
          <w:sz w:val="28"/>
          <w:szCs w:val="28"/>
        </w:rPr>
        <w:t>Т</w:t>
      </w:r>
      <w:r w:rsidR="0037215F">
        <w:rPr>
          <w:b/>
          <w:sz w:val="28"/>
          <w:szCs w:val="28"/>
        </w:rPr>
        <w:t xml:space="preserve"> </w:t>
      </w:r>
      <w:r w:rsidRPr="00F8229A">
        <w:rPr>
          <w:b/>
          <w:sz w:val="28"/>
          <w:szCs w:val="28"/>
        </w:rPr>
        <w:t>А</w:t>
      </w:r>
      <w:r w:rsidR="0037215F">
        <w:rPr>
          <w:b/>
          <w:sz w:val="28"/>
          <w:szCs w:val="28"/>
        </w:rPr>
        <w:t xml:space="preserve"> </w:t>
      </w:r>
      <w:r w:rsidRPr="00F8229A">
        <w:rPr>
          <w:b/>
          <w:sz w:val="28"/>
          <w:szCs w:val="28"/>
        </w:rPr>
        <w:t>Н</w:t>
      </w:r>
      <w:r w:rsidR="0037215F">
        <w:rPr>
          <w:b/>
          <w:sz w:val="28"/>
          <w:szCs w:val="28"/>
        </w:rPr>
        <w:t xml:space="preserve"> </w:t>
      </w:r>
      <w:r w:rsidRPr="00F8229A">
        <w:rPr>
          <w:b/>
          <w:sz w:val="28"/>
          <w:szCs w:val="28"/>
        </w:rPr>
        <w:t>О</w:t>
      </w:r>
      <w:r w:rsidR="0037215F">
        <w:rPr>
          <w:b/>
          <w:sz w:val="28"/>
          <w:szCs w:val="28"/>
        </w:rPr>
        <w:t xml:space="preserve"> </w:t>
      </w:r>
      <w:r w:rsidRPr="00F8229A">
        <w:rPr>
          <w:b/>
          <w:sz w:val="28"/>
          <w:szCs w:val="28"/>
        </w:rPr>
        <w:t>В</w:t>
      </w:r>
      <w:r w:rsidR="0037215F">
        <w:rPr>
          <w:b/>
          <w:sz w:val="28"/>
          <w:szCs w:val="28"/>
        </w:rPr>
        <w:t xml:space="preserve"> </w:t>
      </w:r>
      <w:r w:rsidRPr="00F8229A">
        <w:rPr>
          <w:b/>
          <w:sz w:val="28"/>
          <w:szCs w:val="28"/>
        </w:rPr>
        <w:t>Л</w:t>
      </w:r>
      <w:r w:rsidR="0037215F">
        <w:rPr>
          <w:b/>
          <w:sz w:val="28"/>
          <w:szCs w:val="28"/>
        </w:rPr>
        <w:t xml:space="preserve"> </w:t>
      </w:r>
      <w:r w:rsidRPr="00F8229A">
        <w:rPr>
          <w:b/>
          <w:sz w:val="28"/>
          <w:szCs w:val="28"/>
        </w:rPr>
        <w:t>Е</w:t>
      </w:r>
      <w:r w:rsidR="0037215F">
        <w:rPr>
          <w:b/>
          <w:sz w:val="28"/>
          <w:szCs w:val="28"/>
        </w:rPr>
        <w:t xml:space="preserve"> </w:t>
      </w:r>
      <w:r w:rsidRPr="00F8229A">
        <w:rPr>
          <w:b/>
          <w:sz w:val="28"/>
          <w:szCs w:val="28"/>
        </w:rPr>
        <w:t>Н</w:t>
      </w:r>
      <w:r w:rsidR="0037215F">
        <w:rPr>
          <w:b/>
          <w:sz w:val="28"/>
          <w:szCs w:val="28"/>
        </w:rPr>
        <w:t xml:space="preserve"> </w:t>
      </w:r>
      <w:r w:rsidRPr="00F8229A">
        <w:rPr>
          <w:b/>
          <w:sz w:val="28"/>
          <w:szCs w:val="28"/>
        </w:rPr>
        <w:t>И</w:t>
      </w:r>
      <w:r w:rsidR="0037215F">
        <w:rPr>
          <w:b/>
          <w:sz w:val="28"/>
          <w:szCs w:val="28"/>
        </w:rPr>
        <w:t xml:space="preserve"> </w:t>
      </w:r>
      <w:r w:rsidRPr="00F8229A">
        <w:rPr>
          <w:b/>
          <w:sz w:val="28"/>
          <w:szCs w:val="28"/>
        </w:rPr>
        <w:t>Е</w:t>
      </w:r>
      <w:r w:rsidR="0037215F">
        <w:rPr>
          <w:b/>
          <w:sz w:val="28"/>
          <w:szCs w:val="28"/>
        </w:rPr>
        <w:t xml:space="preserve"> </w:t>
      </w:r>
    </w:p>
    <w:p w:rsidR="00685B07" w:rsidRPr="00AE5C74" w:rsidRDefault="00685B07" w:rsidP="00685B07">
      <w:pPr>
        <w:widowControl w:val="0"/>
        <w:autoSpaceDE w:val="0"/>
        <w:autoSpaceDN w:val="0"/>
        <w:adjustRightInd w:val="0"/>
        <w:jc w:val="center"/>
        <w:rPr>
          <w:sz w:val="28"/>
          <w:szCs w:val="28"/>
        </w:rPr>
      </w:pPr>
    </w:p>
    <w:p w:rsidR="00685B07" w:rsidRPr="00AE5C74" w:rsidRDefault="00685B07" w:rsidP="00685B07">
      <w:pPr>
        <w:widowControl w:val="0"/>
        <w:autoSpaceDE w:val="0"/>
        <w:autoSpaceDN w:val="0"/>
        <w:adjustRightInd w:val="0"/>
        <w:jc w:val="center"/>
        <w:rPr>
          <w:sz w:val="28"/>
          <w:szCs w:val="28"/>
        </w:rPr>
      </w:pPr>
      <w:r>
        <w:rPr>
          <w:sz w:val="28"/>
          <w:szCs w:val="28"/>
        </w:rPr>
        <w:t xml:space="preserve">от </w:t>
      </w:r>
      <w:r w:rsidR="00224E04">
        <w:rPr>
          <w:sz w:val="28"/>
          <w:szCs w:val="28"/>
        </w:rPr>
        <w:t>31 мая</w:t>
      </w:r>
      <w:r w:rsidR="0037215F">
        <w:rPr>
          <w:sz w:val="28"/>
          <w:szCs w:val="28"/>
        </w:rPr>
        <w:t xml:space="preserve"> </w:t>
      </w:r>
      <w:r>
        <w:rPr>
          <w:sz w:val="28"/>
          <w:szCs w:val="28"/>
        </w:rPr>
        <w:t>2017</w:t>
      </w:r>
      <w:r w:rsidRPr="00AE5C74">
        <w:rPr>
          <w:sz w:val="28"/>
          <w:szCs w:val="28"/>
        </w:rPr>
        <w:t xml:space="preserve"> года №</w:t>
      </w:r>
      <w:r w:rsidR="00224E04">
        <w:rPr>
          <w:sz w:val="28"/>
          <w:szCs w:val="28"/>
        </w:rPr>
        <w:t xml:space="preserve"> 1307</w:t>
      </w:r>
    </w:p>
    <w:p w:rsidR="00685B07" w:rsidRPr="00AE5C74" w:rsidRDefault="00685B07" w:rsidP="00685B07">
      <w:pPr>
        <w:widowControl w:val="0"/>
        <w:autoSpaceDE w:val="0"/>
        <w:autoSpaceDN w:val="0"/>
        <w:adjustRightInd w:val="0"/>
        <w:jc w:val="center"/>
        <w:rPr>
          <w:sz w:val="28"/>
          <w:szCs w:val="28"/>
        </w:rPr>
      </w:pPr>
      <w:r w:rsidRPr="00AE5C74">
        <w:rPr>
          <w:sz w:val="28"/>
          <w:szCs w:val="28"/>
        </w:rPr>
        <w:t>г. Славск</w:t>
      </w:r>
    </w:p>
    <w:p w:rsidR="00365424" w:rsidRPr="0037215F" w:rsidRDefault="00365424">
      <w:pPr>
        <w:pStyle w:val="ConsPlusTitle"/>
        <w:jc w:val="center"/>
        <w:rPr>
          <w:sz w:val="28"/>
          <w:szCs w:val="28"/>
        </w:rPr>
      </w:pP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Об утверждении Порядка санкционирования расходов</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муниципальных бюджетных и муниципальных автономных</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 xml:space="preserve">учреждений </w:t>
      </w:r>
      <w:r w:rsidR="00B63C50" w:rsidRPr="0037215F">
        <w:rPr>
          <w:rFonts w:ascii="Times New Roman" w:hAnsi="Times New Roman" w:cs="Times New Roman"/>
          <w:sz w:val="28"/>
          <w:szCs w:val="28"/>
        </w:rPr>
        <w:t>муниципального образования «</w:t>
      </w:r>
      <w:proofErr w:type="spellStart"/>
      <w:r w:rsidR="0082027B" w:rsidRPr="0037215F">
        <w:rPr>
          <w:rFonts w:ascii="Times New Roman" w:hAnsi="Times New Roman" w:cs="Times New Roman"/>
          <w:sz w:val="28"/>
          <w:szCs w:val="28"/>
        </w:rPr>
        <w:t>Славск</w:t>
      </w:r>
      <w:r w:rsidR="00B63C50" w:rsidRPr="0037215F">
        <w:rPr>
          <w:rFonts w:ascii="Times New Roman" w:hAnsi="Times New Roman" w:cs="Times New Roman"/>
          <w:sz w:val="28"/>
          <w:szCs w:val="28"/>
        </w:rPr>
        <w:t>ий</w:t>
      </w:r>
      <w:proofErr w:type="spellEnd"/>
      <w:r w:rsidR="0082027B" w:rsidRPr="0037215F">
        <w:rPr>
          <w:rFonts w:ascii="Times New Roman" w:hAnsi="Times New Roman" w:cs="Times New Roman"/>
          <w:sz w:val="28"/>
          <w:szCs w:val="28"/>
        </w:rPr>
        <w:t xml:space="preserve"> городско</w:t>
      </w:r>
      <w:r w:rsidR="00B63C50" w:rsidRPr="0037215F">
        <w:rPr>
          <w:rFonts w:ascii="Times New Roman" w:hAnsi="Times New Roman" w:cs="Times New Roman"/>
          <w:sz w:val="28"/>
          <w:szCs w:val="28"/>
        </w:rPr>
        <w:t>й</w:t>
      </w:r>
      <w:r w:rsidR="0082027B" w:rsidRPr="0037215F">
        <w:rPr>
          <w:rFonts w:ascii="Times New Roman" w:hAnsi="Times New Roman" w:cs="Times New Roman"/>
          <w:sz w:val="28"/>
          <w:szCs w:val="28"/>
        </w:rPr>
        <w:t xml:space="preserve"> округ</w:t>
      </w:r>
      <w:r w:rsidR="00B63C50" w:rsidRPr="0037215F">
        <w:rPr>
          <w:rFonts w:ascii="Times New Roman" w:hAnsi="Times New Roman" w:cs="Times New Roman"/>
          <w:sz w:val="28"/>
          <w:szCs w:val="28"/>
        </w:rPr>
        <w:t>»,</w:t>
      </w:r>
      <w:r w:rsidR="0082027B" w:rsidRPr="0037215F">
        <w:rPr>
          <w:rFonts w:ascii="Times New Roman" w:hAnsi="Times New Roman" w:cs="Times New Roman"/>
          <w:sz w:val="28"/>
          <w:szCs w:val="28"/>
        </w:rPr>
        <w:t xml:space="preserve"> </w:t>
      </w:r>
      <w:r w:rsidRPr="0037215F">
        <w:rPr>
          <w:rFonts w:ascii="Times New Roman" w:hAnsi="Times New Roman" w:cs="Times New Roman"/>
          <w:sz w:val="28"/>
          <w:szCs w:val="28"/>
        </w:rPr>
        <w:t xml:space="preserve"> лицевые </w:t>
      </w:r>
      <w:r w:rsidR="00143299" w:rsidRPr="0037215F">
        <w:rPr>
          <w:rFonts w:ascii="Times New Roman" w:hAnsi="Times New Roman" w:cs="Times New Roman"/>
          <w:sz w:val="28"/>
          <w:szCs w:val="28"/>
        </w:rPr>
        <w:t>счета,</w:t>
      </w:r>
      <w:r w:rsidRPr="0037215F">
        <w:rPr>
          <w:rFonts w:ascii="Times New Roman" w:hAnsi="Times New Roman" w:cs="Times New Roman"/>
          <w:sz w:val="28"/>
          <w:szCs w:val="28"/>
        </w:rPr>
        <w:t xml:space="preserve"> которым открыты в Управлении Федерального</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казначейства по Калининградской области, источником</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 xml:space="preserve">финансового </w:t>
      </w:r>
      <w:r w:rsidR="00143299" w:rsidRPr="0037215F">
        <w:rPr>
          <w:rFonts w:ascii="Times New Roman" w:hAnsi="Times New Roman" w:cs="Times New Roman"/>
          <w:sz w:val="28"/>
          <w:szCs w:val="28"/>
        </w:rPr>
        <w:t>обеспечения,</w:t>
      </w:r>
      <w:r w:rsidRPr="0037215F">
        <w:rPr>
          <w:rFonts w:ascii="Times New Roman" w:hAnsi="Times New Roman" w:cs="Times New Roman"/>
          <w:sz w:val="28"/>
          <w:szCs w:val="28"/>
        </w:rPr>
        <w:t xml:space="preserve"> которых являются субсидии,</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полученные в соответствии с абзацем вторым пункта 1 статьи</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78.1 и пунктом 1 статьи 78.2 Бюджетного кодекса</w:t>
      </w:r>
    </w:p>
    <w:p w:rsidR="00365424" w:rsidRPr="0037215F" w:rsidRDefault="00365424">
      <w:pPr>
        <w:pStyle w:val="ConsPlusTitle"/>
        <w:jc w:val="center"/>
        <w:rPr>
          <w:rFonts w:ascii="Times New Roman" w:hAnsi="Times New Roman" w:cs="Times New Roman"/>
          <w:sz w:val="28"/>
          <w:szCs w:val="28"/>
        </w:rPr>
      </w:pPr>
      <w:r w:rsidRPr="0037215F">
        <w:rPr>
          <w:rFonts w:ascii="Times New Roman" w:hAnsi="Times New Roman" w:cs="Times New Roman"/>
          <w:sz w:val="28"/>
          <w:szCs w:val="28"/>
        </w:rPr>
        <w:t>Российской Федерации</w:t>
      </w:r>
    </w:p>
    <w:p w:rsidR="00365424" w:rsidRPr="00685B07" w:rsidRDefault="00365424">
      <w:pPr>
        <w:pStyle w:val="ConsPlusNormal"/>
        <w:rPr>
          <w:sz w:val="24"/>
          <w:szCs w:val="24"/>
        </w:rPr>
      </w:pPr>
    </w:p>
    <w:p w:rsidR="00365424" w:rsidRDefault="00365424" w:rsidP="0037215F">
      <w:pPr>
        <w:pStyle w:val="ConsPlusNormal"/>
        <w:tabs>
          <w:tab w:val="left" w:pos="709"/>
        </w:tabs>
        <w:ind w:firstLine="709"/>
        <w:jc w:val="both"/>
      </w:pPr>
      <w:r w:rsidRPr="00685B07">
        <w:rPr>
          <w:rFonts w:ascii="Times New Roman" w:hAnsi="Times New Roman" w:cs="Times New Roman"/>
          <w:sz w:val="28"/>
          <w:szCs w:val="28"/>
        </w:rPr>
        <w:t xml:space="preserve">В соответствии с </w:t>
      </w:r>
      <w:hyperlink r:id="rId5" w:history="1">
        <w:r w:rsidRPr="0037215F">
          <w:rPr>
            <w:rFonts w:ascii="Times New Roman" w:hAnsi="Times New Roman" w:cs="Times New Roman"/>
            <w:color w:val="000000" w:themeColor="text1"/>
            <w:sz w:val="28"/>
            <w:szCs w:val="28"/>
          </w:rPr>
          <w:t>пунктом 3.10 статьи 2</w:t>
        </w:r>
      </w:hyperlink>
      <w:r w:rsidRPr="00685B07">
        <w:rPr>
          <w:rFonts w:ascii="Times New Roman" w:hAnsi="Times New Roman" w:cs="Times New Roman"/>
          <w:sz w:val="28"/>
          <w:szCs w:val="28"/>
        </w:rPr>
        <w:t xml:space="preserve"> Федерального закона </w:t>
      </w:r>
      <w:r w:rsidR="0037215F">
        <w:rPr>
          <w:rFonts w:ascii="Times New Roman" w:hAnsi="Times New Roman" w:cs="Times New Roman"/>
          <w:sz w:val="28"/>
          <w:szCs w:val="28"/>
        </w:rPr>
        <w:t>«</w:t>
      </w:r>
      <w:r w:rsidRPr="00685B07">
        <w:rPr>
          <w:rFonts w:ascii="Times New Roman" w:hAnsi="Times New Roman" w:cs="Times New Roman"/>
          <w:sz w:val="28"/>
          <w:szCs w:val="28"/>
        </w:rPr>
        <w:t>Об автономных учреждениях</w:t>
      </w:r>
      <w:r w:rsidR="0037215F">
        <w:rPr>
          <w:rFonts w:ascii="Times New Roman" w:hAnsi="Times New Roman" w:cs="Times New Roman"/>
          <w:sz w:val="28"/>
          <w:szCs w:val="28"/>
        </w:rPr>
        <w:t>»</w:t>
      </w:r>
      <w:r w:rsidRPr="00685B07">
        <w:rPr>
          <w:rFonts w:ascii="Times New Roman" w:hAnsi="Times New Roman" w:cs="Times New Roman"/>
          <w:sz w:val="28"/>
          <w:szCs w:val="28"/>
        </w:rPr>
        <w:t xml:space="preserve"> от 03.11.2006 </w:t>
      </w:r>
      <w:r w:rsidR="0037215F">
        <w:rPr>
          <w:rFonts w:ascii="Times New Roman" w:hAnsi="Times New Roman" w:cs="Times New Roman"/>
          <w:sz w:val="28"/>
          <w:szCs w:val="28"/>
        </w:rPr>
        <w:t>№</w:t>
      </w:r>
      <w:r w:rsidRPr="00685B07">
        <w:rPr>
          <w:rFonts w:ascii="Times New Roman" w:hAnsi="Times New Roman" w:cs="Times New Roman"/>
          <w:sz w:val="28"/>
          <w:szCs w:val="28"/>
        </w:rPr>
        <w:t xml:space="preserve">174-ФЗ и </w:t>
      </w:r>
      <w:hyperlink r:id="rId6" w:history="1">
        <w:r w:rsidRPr="0037215F">
          <w:rPr>
            <w:rFonts w:ascii="Times New Roman" w:hAnsi="Times New Roman" w:cs="Times New Roman"/>
            <w:color w:val="000000" w:themeColor="text1"/>
            <w:sz w:val="28"/>
            <w:szCs w:val="28"/>
          </w:rPr>
          <w:t>пунктом 16 статьи 30</w:t>
        </w:r>
      </w:hyperlink>
      <w:r w:rsidRPr="00685B07">
        <w:rPr>
          <w:rFonts w:ascii="Times New Roman" w:hAnsi="Times New Roman" w:cs="Times New Roman"/>
          <w:sz w:val="28"/>
          <w:szCs w:val="28"/>
        </w:rPr>
        <w:t xml:space="preserve"> Федерального закона </w:t>
      </w:r>
      <w:r w:rsidR="0037215F">
        <w:rPr>
          <w:rFonts w:ascii="Times New Roman" w:hAnsi="Times New Roman" w:cs="Times New Roman"/>
          <w:sz w:val="28"/>
          <w:szCs w:val="28"/>
        </w:rPr>
        <w:t>«</w:t>
      </w:r>
      <w:r w:rsidRPr="00685B07">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37215F">
        <w:rPr>
          <w:rFonts w:ascii="Times New Roman" w:hAnsi="Times New Roman" w:cs="Times New Roman"/>
          <w:sz w:val="28"/>
          <w:szCs w:val="28"/>
        </w:rPr>
        <w:t>»</w:t>
      </w:r>
      <w:r w:rsidRPr="00685B07">
        <w:rPr>
          <w:rFonts w:ascii="Times New Roman" w:hAnsi="Times New Roman" w:cs="Times New Roman"/>
          <w:sz w:val="28"/>
          <w:szCs w:val="28"/>
        </w:rPr>
        <w:t xml:space="preserve"> от 08.05.2010 </w:t>
      </w:r>
      <w:r w:rsidR="0037215F">
        <w:rPr>
          <w:rFonts w:ascii="Times New Roman" w:hAnsi="Times New Roman" w:cs="Times New Roman"/>
          <w:sz w:val="28"/>
          <w:szCs w:val="28"/>
        </w:rPr>
        <w:t xml:space="preserve">           №</w:t>
      </w:r>
      <w:r w:rsidRPr="00685B07">
        <w:rPr>
          <w:rFonts w:ascii="Times New Roman" w:hAnsi="Times New Roman" w:cs="Times New Roman"/>
          <w:sz w:val="28"/>
          <w:szCs w:val="28"/>
        </w:rPr>
        <w:t xml:space="preserve"> 83-ФЗ</w:t>
      </w:r>
      <w:r w:rsidR="0082027B">
        <w:rPr>
          <w:rFonts w:ascii="Times New Roman" w:hAnsi="Times New Roman" w:cs="Times New Roman"/>
          <w:sz w:val="28"/>
          <w:szCs w:val="28"/>
        </w:rPr>
        <w:t>,</w:t>
      </w:r>
      <w:r w:rsidR="0082027B" w:rsidRPr="0082027B">
        <w:rPr>
          <w:sz w:val="28"/>
          <w:szCs w:val="28"/>
        </w:rPr>
        <w:t xml:space="preserve"> </w:t>
      </w:r>
      <w:r w:rsidR="0082027B" w:rsidRPr="0082027B">
        <w:rPr>
          <w:rFonts w:ascii="Times New Roman" w:hAnsi="Times New Roman" w:cs="Times New Roman"/>
          <w:sz w:val="28"/>
          <w:szCs w:val="28"/>
        </w:rPr>
        <w:t>администрация муниципального образования «</w:t>
      </w:r>
      <w:proofErr w:type="spellStart"/>
      <w:r w:rsidR="0082027B" w:rsidRPr="0082027B">
        <w:rPr>
          <w:rFonts w:ascii="Times New Roman" w:hAnsi="Times New Roman" w:cs="Times New Roman"/>
          <w:sz w:val="28"/>
          <w:szCs w:val="28"/>
        </w:rPr>
        <w:t>Славский</w:t>
      </w:r>
      <w:proofErr w:type="spellEnd"/>
      <w:r w:rsidR="0082027B" w:rsidRPr="0082027B">
        <w:rPr>
          <w:rFonts w:ascii="Times New Roman" w:hAnsi="Times New Roman" w:cs="Times New Roman"/>
          <w:sz w:val="28"/>
          <w:szCs w:val="28"/>
        </w:rPr>
        <w:t xml:space="preserve"> городской округ» </w:t>
      </w:r>
      <w:proofErr w:type="spellStart"/>
      <w:proofErr w:type="gramStart"/>
      <w:r w:rsidR="0082027B" w:rsidRPr="0082027B">
        <w:rPr>
          <w:rFonts w:ascii="Times New Roman" w:hAnsi="Times New Roman" w:cs="Times New Roman"/>
          <w:b/>
          <w:sz w:val="28"/>
          <w:szCs w:val="28"/>
        </w:rPr>
        <w:t>п</w:t>
      </w:r>
      <w:proofErr w:type="spellEnd"/>
      <w:proofErr w:type="gramEnd"/>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о</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с</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т</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а</w:t>
      </w:r>
      <w:r w:rsidR="0037215F">
        <w:rPr>
          <w:rFonts w:ascii="Times New Roman" w:hAnsi="Times New Roman" w:cs="Times New Roman"/>
          <w:b/>
          <w:sz w:val="28"/>
          <w:szCs w:val="28"/>
        </w:rPr>
        <w:t xml:space="preserve"> </w:t>
      </w:r>
      <w:proofErr w:type="spellStart"/>
      <w:r w:rsidR="0082027B" w:rsidRPr="0082027B">
        <w:rPr>
          <w:rFonts w:ascii="Times New Roman" w:hAnsi="Times New Roman" w:cs="Times New Roman"/>
          <w:b/>
          <w:sz w:val="28"/>
          <w:szCs w:val="28"/>
        </w:rPr>
        <w:t>н</w:t>
      </w:r>
      <w:proofErr w:type="spellEnd"/>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о</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в</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л</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я</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е</w:t>
      </w:r>
      <w:r w:rsidR="0037215F">
        <w:rPr>
          <w:rFonts w:ascii="Times New Roman" w:hAnsi="Times New Roman" w:cs="Times New Roman"/>
          <w:b/>
          <w:sz w:val="28"/>
          <w:szCs w:val="28"/>
        </w:rPr>
        <w:t xml:space="preserve"> </w:t>
      </w:r>
      <w:r w:rsidR="0082027B" w:rsidRPr="0082027B">
        <w:rPr>
          <w:rFonts w:ascii="Times New Roman" w:hAnsi="Times New Roman" w:cs="Times New Roman"/>
          <w:b/>
          <w:sz w:val="28"/>
          <w:szCs w:val="28"/>
        </w:rPr>
        <w:t>т:</w:t>
      </w:r>
    </w:p>
    <w:p w:rsidR="00365424" w:rsidRPr="00685B07" w:rsidRDefault="00365424" w:rsidP="0037215F">
      <w:pPr>
        <w:pStyle w:val="ConsPlusNormal"/>
        <w:ind w:firstLine="709"/>
        <w:jc w:val="both"/>
        <w:rPr>
          <w:rFonts w:ascii="Times New Roman" w:hAnsi="Times New Roman" w:cs="Times New Roman"/>
          <w:sz w:val="28"/>
          <w:szCs w:val="28"/>
        </w:rPr>
      </w:pPr>
      <w:proofErr w:type="gramStart"/>
      <w:r w:rsidRPr="00685B07">
        <w:rPr>
          <w:rFonts w:ascii="Times New Roman" w:hAnsi="Times New Roman" w:cs="Times New Roman"/>
          <w:sz w:val="28"/>
          <w:szCs w:val="28"/>
        </w:rPr>
        <w:t xml:space="preserve">1.Утвердить прилагаемый </w:t>
      </w:r>
      <w:hyperlink w:anchor="P43" w:history="1">
        <w:r w:rsidRPr="0037215F">
          <w:rPr>
            <w:rFonts w:ascii="Times New Roman" w:hAnsi="Times New Roman" w:cs="Times New Roman"/>
            <w:color w:val="000000" w:themeColor="text1"/>
            <w:sz w:val="28"/>
            <w:szCs w:val="28"/>
          </w:rPr>
          <w:t>Порядок</w:t>
        </w:r>
      </w:hyperlink>
      <w:r w:rsidRPr="0037215F">
        <w:rPr>
          <w:rFonts w:ascii="Times New Roman" w:hAnsi="Times New Roman" w:cs="Times New Roman"/>
          <w:color w:val="000000" w:themeColor="text1"/>
          <w:sz w:val="28"/>
          <w:szCs w:val="28"/>
        </w:rPr>
        <w:t xml:space="preserve"> </w:t>
      </w:r>
      <w:r w:rsidRPr="00685B07">
        <w:rPr>
          <w:rFonts w:ascii="Times New Roman" w:hAnsi="Times New Roman" w:cs="Times New Roman"/>
          <w:sz w:val="28"/>
          <w:szCs w:val="28"/>
        </w:rPr>
        <w:t xml:space="preserve">санкционирования расходов муниципальных бюджетных и муниципальных автономных учреждений </w:t>
      </w:r>
      <w:r w:rsidR="00B63C50">
        <w:rPr>
          <w:rFonts w:ascii="Times New Roman" w:hAnsi="Times New Roman" w:cs="Times New Roman"/>
          <w:sz w:val="28"/>
          <w:szCs w:val="28"/>
        </w:rPr>
        <w:t xml:space="preserve">муниципального образования « </w:t>
      </w:r>
      <w:proofErr w:type="spellStart"/>
      <w:r w:rsidR="00B63C50">
        <w:rPr>
          <w:rFonts w:ascii="Times New Roman" w:hAnsi="Times New Roman" w:cs="Times New Roman"/>
          <w:sz w:val="28"/>
          <w:szCs w:val="28"/>
        </w:rPr>
        <w:t>С</w:t>
      </w:r>
      <w:r w:rsidR="007D6AAF">
        <w:rPr>
          <w:rFonts w:ascii="Times New Roman" w:hAnsi="Times New Roman" w:cs="Times New Roman"/>
          <w:sz w:val="28"/>
          <w:szCs w:val="28"/>
        </w:rPr>
        <w:t>лавск</w:t>
      </w:r>
      <w:r w:rsidR="00B63C50">
        <w:rPr>
          <w:rFonts w:ascii="Times New Roman" w:hAnsi="Times New Roman" w:cs="Times New Roman"/>
          <w:sz w:val="28"/>
          <w:szCs w:val="28"/>
        </w:rPr>
        <w:t>ий</w:t>
      </w:r>
      <w:proofErr w:type="spellEnd"/>
      <w:r w:rsidR="007D6AAF">
        <w:rPr>
          <w:rFonts w:ascii="Times New Roman" w:hAnsi="Times New Roman" w:cs="Times New Roman"/>
          <w:sz w:val="28"/>
          <w:szCs w:val="28"/>
        </w:rPr>
        <w:t xml:space="preserve"> городско</w:t>
      </w:r>
      <w:r w:rsidR="00B63C50">
        <w:rPr>
          <w:rFonts w:ascii="Times New Roman" w:hAnsi="Times New Roman" w:cs="Times New Roman"/>
          <w:sz w:val="28"/>
          <w:szCs w:val="28"/>
        </w:rPr>
        <w:t>й</w:t>
      </w:r>
      <w:r w:rsidR="007D6AAF">
        <w:rPr>
          <w:rFonts w:ascii="Times New Roman" w:hAnsi="Times New Roman" w:cs="Times New Roman"/>
          <w:sz w:val="28"/>
          <w:szCs w:val="28"/>
        </w:rPr>
        <w:t xml:space="preserve"> округ</w:t>
      </w:r>
      <w:r w:rsidR="00B63C50">
        <w:rPr>
          <w:rFonts w:ascii="Times New Roman" w:hAnsi="Times New Roman" w:cs="Times New Roman"/>
          <w:sz w:val="28"/>
          <w:szCs w:val="28"/>
        </w:rPr>
        <w:t>»</w:t>
      </w:r>
      <w:r w:rsidRPr="00685B07">
        <w:rPr>
          <w:rFonts w:ascii="Times New Roman" w:hAnsi="Times New Roman" w:cs="Times New Roman"/>
          <w:sz w:val="28"/>
          <w:szCs w:val="28"/>
        </w:rPr>
        <w:t xml:space="preserve">, лицевые счета которым открыты в Управлении Федерального казначейства по Калининградской области, источником финансового обеспечения которых являются субсидии, полученные в соответствии с </w:t>
      </w:r>
      <w:hyperlink r:id="rId7" w:history="1">
        <w:r w:rsidRPr="0037215F">
          <w:rPr>
            <w:rFonts w:ascii="Times New Roman" w:hAnsi="Times New Roman" w:cs="Times New Roman"/>
            <w:color w:val="000000" w:themeColor="text1"/>
            <w:sz w:val="28"/>
            <w:szCs w:val="28"/>
          </w:rPr>
          <w:t>абзацем вторым пункта 1 статьи 78.1</w:t>
        </w:r>
      </w:hyperlink>
      <w:r w:rsidRPr="0037215F">
        <w:rPr>
          <w:rFonts w:ascii="Times New Roman" w:hAnsi="Times New Roman" w:cs="Times New Roman"/>
          <w:color w:val="000000" w:themeColor="text1"/>
          <w:sz w:val="28"/>
          <w:szCs w:val="28"/>
        </w:rPr>
        <w:t xml:space="preserve"> и </w:t>
      </w:r>
      <w:hyperlink r:id="rId8" w:history="1">
        <w:r w:rsidRPr="0037215F">
          <w:rPr>
            <w:rFonts w:ascii="Times New Roman" w:hAnsi="Times New Roman" w:cs="Times New Roman"/>
            <w:color w:val="000000" w:themeColor="text1"/>
            <w:sz w:val="28"/>
            <w:szCs w:val="28"/>
          </w:rPr>
          <w:t>пунктом 1 статьи 78.2</w:t>
        </w:r>
      </w:hyperlink>
      <w:r w:rsidRPr="00685B07">
        <w:rPr>
          <w:rFonts w:ascii="Times New Roman" w:hAnsi="Times New Roman" w:cs="Times New Roman"/>
          <w:sz w:val="28"/>
          <w:szCs w:val="28"/>
        </w:rPr>
        <w:t xml:space="preserve"> Бюджетного кодекса Российской Федерации, согласно приложению к настоящему </w:t>
      </w:r>
      <w:r w:rsidR="00C800BB">
        <w:rPr>
          <w:rFonts w:ascii="Times New Roman" w:hAnsi="Times New Roman" w:cs="Times New Roman"/>
          <w:sz w:val="28"/>
          <w:szCs w:val="28"/>
        </w:rPr>
        <w:t>п</w:t>
      </w:r>
      <w:r w:rsidRPr="00685B07">
        <w:rPr>
          <w:rFonts w:ascii="Times New Roman" w:hAnsi="Times New Roman" w:cs="Times New Roman"/>
          <w:sz w:val="28"/>
          <w:szCs w:val="28"/>
        </w:rPr>
        <w:t>остановлению.</w:t>
      </w:r>
      <w:proofErr w:type="gramEnd"/>
    </w:p>
    <w:p w:rsidR="0082027B" w:rsidRDefault="0082027B" w:rsidP="0037215F">
      <w:pPr>
        <w:pStyle w:val="2"/>
        <w:tabs>
          <w:tab w:val="left" w:pos="709"/>
        </w:tabs>
        <w:ind w:right="0" w:firstLine="709"/>
        <w:jc w:val="both"/>
      </w:pPr>
      <w:r>
        <w:t>2.</w:t>
      </w:r>
      <w:proofErr w:type="gramStart"/>
      <w:r>
        <w:t>Контроль за</w:t>
      </w:r>
      <w:proofErr w:type="gramEnd"/>
      <w:r>
        <w:t xml:space="preserve"> исполнением данного </w:t>
      </w:r>
      <w:r w:rsidR="0037215F">
        <w:t>п</w:t>
      </w:r>
      <w:r>
        <w:t>остановления возложить на начальника МКУ «Финансово-экономического управления администрации МО «</w:t>
      </w:r>
      <w:proofErr w:type="spellStart"/>
      <w:r>
        <w:t>Славский</w:t>
      </w:r>
      <w:proofErr w:type="spellEnd"/>
      <w:r>
        <w:t xml:space="preserve"> городской округ» (</w:t>
      </w:r>
      <w:proofErr w:type="spellStart"/>
      <w:r>
        <w:t>Синегубову</w:t>
      </w:r>
      <w:proofErr w:type="spellEnd"/>
      <w:r>
        <w:t xml:space="preserve"> Ж.М.).</w:t>
      </w:r>
    </w:p>
    <w:p w:rsidR="0082027B" w:rsidRDefault="0082027B" w:rsidP="0082027B">
      <w:pPr>
        <w:pStyle w:val="2"/>
        <w:ind w:right="0" w:firstLine="709"/>
        <w:jc w:val="both"/>
      </w:pPr>
      <w:r>
        <w:t>3.Постановление вступает в силу со дня официального опубликования</w:t>
      </w:r>
      <w:r w:rsidR="0037215F">
        <w:t xml:space="preserve"> в газете «</w:t>
      </w:r>
      <w:proofErr w:type="spellStart"/>
      <w:r w:rsidR="0037215F">
        <w:t>Славские</w:t>
      </w:r>
      <w:proofErr w:type="spellEnd"/>
      <w:r w:rsidR="0037215F">
        <w:t xml:space="preserve"> НОВОСТИ»</w:t>
      </w:r>
      <w:r>
        <w:t>.</w:t>
      </w:r>
    </w:p>
    <w:p w:rsidR="0082027B" w:rsidRDefault="0082027B" w:rsidP="0082027B">
      <w:pPr>
        <w:pStyle w:val="2"/>
        <w:ind w:right="0" w:firstLine="709"/>
        <w:jc w:val="both"/>
      </w:pPr>
    </w:p>
    <w:p w:rsidR="0082027B" w:rsidRDefault="0082027B" w:rsidP="0082027B">
      <w:pPr>
        <w:pStyle w:val="2"/>
        <w:ind w:right="0"/>
        <w:jc w:val="both"/>
      </w:pPr>
      <w:r>
        <w:t>Глава администрации</w:t>
      </w:r>
    </w:p>
    <w:p w:rsidR="0082027B" w:rsidRDefault="0082027B" w:rsidP="0082027B">
      <w:pPr>
        <w:pStyle w:val="2"/>
        <w:ind w:right="0"/>
        <w:jc w:val="both"/>
      </w:pPr>
      <w:r>
        <w:t>МО «</w:t>
      </w:r>
      <w:proofErr w:type="spellStart"/>
      <w:r>
        <w:t>Славский</w:t>
      </w:r>
      <w:proofErr w:type="spellEnd"/>
      <w:r>
        <w:t xml:space="preserve"> городской округ»                                                 Панфилов К.Б.</w:t>
      </w:r>
    </w:p>
    <w:p w:rsidR="007D6AAF" w:rsidRDefault="007D6AAF">
      <w:pPr>
        <w:pStyle w:val="ConsPlusNormal"/>
        <w:jc w:val="right"/>
        <w:outlineLvl w:val="0"/>
      </w:pPr>
    </w:p>
    <w:p w:rsidR="00365424" w:rsidRPr="007D6AAF" w:rsidRDefault="00365424">
      <w:pPr>
        <w:pStyle w:val="ConsPlusNormal"/>
        <w:jc w:val="right"/>
        <w:outlineLvl w:val="0"/>
        <w:rPr>
          <w:rFonts w:ascii="Times New Roman" w:hAnsi="Times New Roman" w:cs="Times New Roman"/>
        </w:rPr>
      </w:pPr>
      <w:r w:rsidRPr="007D6AAF">
        <w:rPr>
          <w:rFonts w:ascii="Times New Roman" w:hAnsi="Times New Roman" w:cs="Times New Roman"/>
        </w:rPr>
        <w:t>Приложение</w:t>
      </w:r>
    </w:p>
    <w:p w:rsidR="0037215F" w:rsidRDefault="00365424" w:rsidP="0037215F">
      <w:pPr>
        <w:pStyle w:val="ConsPlusNormal"/>
        <w:jc w:val="right"/>
        <w:rPr>
          <w:rFonts w:ascii="Times New Roman" w:hAnsi="Times New Roman" w:cs="Times New Roman"/>
        </w:rPr>
      </w:pPr>
      <w:r w:rsidRPr="007D6AAF">
        <w:rPr>
          <w:rFonts w:ascii="Times New Roman" w:hAnsi="Times New Roman" w:cs="Times New Roman"/>
        </w:rPr>
        <w:t xml:space="preserve">к </w:t>
      </w:r>
      <w:r w:rsidR="0037215F">
        <w:rPr>
          <w:rFonts w:ascii="Times New Roman" w:hAnsi="Times New Roman" w:cs="Times New Roman"/>
        </w:rPr>
        <w:t>п</w:t>
      </w:r>
      <w:r w:rsidRPr="007D6AAF">
        <w:rPr>
          <w:rFonts w:ascii="Times New Roman" w:hAnsi="Times New Roman" w:cs="Times New Roman"/>
        </w:rPr>
        <w:t>остановлению</w:t>
      </w:r>
      <w:r w:rsidR="0037215F">
        <w:rPr>
          <w:rFonts w:ascii="Times New Roman" w:hAnsi="Times New Roman" w:cs="Times New Roman"/>
        </w:rPr>
        <w:t xml:space="preserve"> </w:t>
      </w:r>
      <w:r w:rsidRPr="007D6AAF">
        <w:rPr>
          <w:rFonts w:ascii="Times New Roman" w:hAnsi="Times New Roman" w:cs="Times New Roman"/>
        </w:rPr>
        <w:t xml:space="preserve">администрации </w:t>
      </w:r>
    </w:p>
    <w:p w:rsidR="00365424" w:rsidRPr="007D6AAF" w:rsidRDefault="00365424" w:rsidP="0037215F">
      <w:pPr>
        <w:pStyle w:val="ConsPlusNormal"/>
        <w:jc w:val="right"/>
        <w:rPr>
          <w:rFonts w:ascii="Times New Roman" w:hAnsi="Times New Roman" w:cs="Times New Roman"/>
        </w:rPr>
      </w:pPr>
      <w:r w:rsidRPr="007D6AAF">
        <w:rPr>
          <w:rFonts w:ascii="Times New Roman" w:hAnsi="Times New Roman" w:cs="Times New Roman"/>
        </w:rPr>
        <w:t>МО</w:t>
      </w:r>
      <w:r w:rsidR="0037215F">
        <w:rPr>
          <w:rFonts w:ascii="Times New Roman" w:hAnsi="Times New Roman" w:cs="Times New Roman"/>
        </w:rPr>
        <w:t xml:space="preserve"> «</w:t>
      </w:r>
      <w:proofErr w:type="spellStart"/>
      <w:r w:rsidR="007D6AAF" w:rsidRPr="007D6AAF">
        <w:rPr>
          <w:rFonts w:ascii="Times New Roman" w:hAnsi="Times New Roman" w:cs="Times New Roman"/>
        </w:rPr>
        <w:t>Славский</w:t>
      </w:r>
      <w:proofErr w:type="spellEnd"/>
      <w:r w:rsidR="007D6AAF" w:rsidRPr="007D6AAF">
        <w:rPr>
          <w:rFonts w:ascii="Times New Roman" w:hAnsi="Times New Roman" w:cs="Times New Roman"/>
        </w:rPr>
        <w:t xml:space="preserve"> городской округ</w:t>
      </w:r>
      <w:r w:rsidR="0037215F">
        <w:rPr>
          <w:rFonts w:ascii="Times New Roman" w:hAnsi="Times New Roman" w:cs="Times New Roman"/>
        </w:rPr>
        <w:t>»</w:t>
      </w:r>
    </w:p>
    <w:p w:rsidR="00365424" w:rsidRPr="007D6AAF" w:rsidRDefault="00365424">
      <w:pPr>
        <w:pStyle w:val="ConsPlusNormal"/>
        <w:jc w:val="right"/>
        <w:rPr>
          <w:rFonts w:ascii="Times New Roman" w:hAnsi="Times New Roman" w:cs="Times New Roman"/>
        </w:rPr>
      </w:pPr>
      <w:r w:rsidRPr="007D6AAF">
        <w:rPr>
          <w:rFonts w:ascii="Times New Roman" w:hAnsi="Times New Roman" w:cs="Times New Roman"/>
        </w:rPr>
        <w:t xml:space="preserve">от </w:t>
      </w:r>
      <w:r w:rsidR="00224E04">
        <w:rPr>
          <w:rFonts w:ascii="Times New Roman" w:hAnsi="Times New Roman" w:cs="Times New Roman"/>
        </w:rPr>
        <w:t>31 мая</w:t>
      </w:r>
      <w:r w:rsidR="007D6AAF" w:rsidRPr="007D6AAF">
        <w:rPr>
          <w:rFonts w:ascii="Times New Roman" w:hAnsi="Times New Roman" w:cs="Times New Roman"/>
        </w:rPr>
        <w:t xml:space="preserve"> </w:t>
      </w:r>
      <w:r w:rsidRPr="007D6AAF">
        <w:rPr>
          <w:rFonts w:ascii="Times New Roman" w:hAnsi="Times New Roman" w:cs="Times New Roman"/>
        </w:rPr>
        <w:t xml:space="preserve"> 201</w:t>
      </w:r>
      <w:r w:rsidR="007D6AAF" w:rsidRPr="007D6AAF">
        <w:rPr>
          <w:rFonts w:ascii="Times New Roman" w:hAnsi="Times New Roman" w:cs="Times New Roman"/>
        </w:rPr>
        <w:t>7</w:t>
      </w:r>
      <w:r w:rsidRPr="007D6AAF">
        <w:rPr>
          <w:rFonts w:ascii="Times New Roman" w:hAnsi="Times New Roman" w:cs="Times New Roman"/>
        </w:rPr>
        <w:t xml:space="preserve"> г. </w:t>
      </w:r>
      <w:r w:rsidR="0037215F">
        <w:rPr>
          <w:rFonts w:ascii="Times New Roman" w:hAnsi="Times New Roman" w:cs="Times New Roman"/>
        </w:rPr>
        <w:t>№</w:t>
      </w:r>
      <w:r w:rsidR="00224E04">
        <w:rPr>
          <w:rFonts w:ascii="Times New Roman" w:hAnsi="Times New Roman" w:cs="Times New Roman"/>
        </w:rPr>
        <w:t xml:space="preserve"> 1307</w:t>
      </w:r>
    </w:p>
    <w:p w:rsidR="00365424" w:rsidRDefault="00365424">
      <w:pPr>
        <w:pStyle w:val="ConsPlusNormal"/>
      </w:pPr>
    </w:p>
    <w:p w:rsidR="00365424" w:rsidRPr="007D6AAF" w:rsidRDefault="00365424">
      <w:pPr>
        <w:pStyle w:val="ConsPlusTitle"/>
        <w:jc w:val="center"/>
        <w:rPr>
          <w:rFonts w:ascii="Times New Roman" w:hAnsi="Times New Roman" w:cs="Times New Roman"/>
        </w:rPr>
      </w:pPr>
      <w:bookmarkStart w:id="0" w:name="P43"/>
      <w:bookmarkEnd w:id="0"/>
      <w:r w:rsidRPr="007D6AAF">
        <w:rPr>
          <w:rFonts w:ascii="Times New Roman" w:hAnsi="Times New Roman" w:cs="Times New Roman"/>
        </w:rPr>
        <w:t>ПОРЯДОК</w:t>
      </w:r>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санкционирования расходов муниципальных бюджетных</w:t>
      </w:r>
    </w:p>
    <w:p w:rsidR="00365424" w:rsidRPr="007D6AAF" w:rsidRDefault="00365424" w:rsidP="00B63C50">
      <w:pPr>
        <w:pStyle w:val="ConsPlusTitle"/>
        <w:jc w:val="center"/>
        <w:rPr>
          <w:rFonts w:ascii="Times New Roman" w:hAnsi="Times New Roman" w:cs="Times New Roman"/>
        </w:rPr>
      </w:pPr>
      <w:r w:rsidRPr="007D6AAF">
        <w:rPr>
          <w:rFonts w:ascii="Times New Roman" w:hAnsi="Times New Roman" w:cs="Times New Roman"/>
        </w:rPr>
        <w:t xml:space="preserve">и муниципальных автономных учреждений </w:t>
      </w:r>
      <w:r w:rsidR="00B63C50">
        <w:rPr>
          <w:rFonts w:ascii="Times New Roman" w:hAnsi="Times New Roman" w:cs="Times New Roman"/>
          <w:szCs w:val="22"/>
        </w:rPr>
        <w:t>муниципального образования «</w:t>
      </w:r>
      <w:proofErr w:type="spellStart"/>
      <w:r w:rsidR="00B63C50" w:rsidRPr="007D6AAF">
        <w:rPr>
          <w:rFonts w:ascii="Times New Roman" w:hAnsi="Times New Roman" w:cs="Times New Roman"/>
          <w:szCs w:val="22"/>
        </w:rPr>
        <w:t>Славск</w:t>
      </w:r>
      <w:r w:rsidR="00B63C50">
        <w:rPr>
          <w:rFonts w:ascii="Times New Roman" w:hAnsi="Times New Roman" w:cs="Times New Roman"/>
          <w:szCs w:val="22"/>
        </w:rPr>
        <w:t>ий</w:t>
      </w:r>
      <w:proofErr w:type="spellEnd"/>
      <w:r w:rsidR="00B63C50" w:rsidRPr="007D6AAF">
        <w:rPr>
          <w:rFonts w:ascii="Times New Roman" w:hAnsi="Times New Roman" w:cs="Times New Roman"/>
          <w:szCs w:val="22"/>
        </w:rPr>
        <w:t xml:space="preserve"> городско</w:t>
      </w:r>
      <w:r w:rsidR="00B63C50">
        <w:rPr>
          <w:rFonts w:ascii="Times New Roman" w:hAnsi="Times New Roman" w:cs="Times New Roman"/>
          <w:szCs w:val="22"/>
        </w:rPr>
        <w:t>й</w:t>
      </w:r>
      <w:r w:rsidR="00B63C50" w:rsidRPr="007D6AAF">
        <w:rPr>
          <w:rFonts w:ascii="Times New Roman" w:hAnsi="Times New Roman" w:cs="Times New Roman"/>
          <w:szCs w:val="22"/>
        </w:rPr>
        <w:t xml:space="preserve"> округ</w:t>
      </w:r>
      <w:r w:rsidR="00B63C50">
        <w:rPr>
          <w:rFonts w:ascii="Times New Roman" w:hAnsi="Times New Roman" w:cs="Times New Roman"/>
          <w:szCs w:val="22"/>
        </w:rPr>
        <w:t>»</w:t>
      </w:r>
      <w:r w:rsidRPr="007D6AAF">
        <w:rPr>
          <w:rFonts w:ascii="Times New Roman" w:hAnsi="Times New Roman" w:cs="Times New Roman"/>
        </w:rPr>
        <w:t>, лицевые счета которым открыты</w:t>
      </w:r>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 xml:space="preserve">в Управлении Федерального казначейства по </w:t>
      </w:r>
      <w:proofErr w:type="gramStart"/>
      <w:r w:rsidRPr="007D6AAF">
        <w:rPr>
          <w:rFonts w:ascii="Times New Roman" w:hAnsi="Times New Roman" w:cs="Times New Roman"/>
        </w:rPr>
        <w:t>Калининградской</w:t>
      </w:r>
      <w:proofErr w:type="gramEnd"/>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области, источником финансового обеспечения которых являются</w:t>
      </w:r>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субсидии, полученные в соответствии с абзацем вторым</w:t>
      </w:r>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пункта 1 статьи 78.1 и пунктом 1 статьи 78.2</w:t>
      </w:r>
    </w:p>
    <w:p w:rsidR="00365424" w:rsidRPr="007D6AAF" w:rsidRDefault="00365424">
      <w:pPr>
        <w:pStyle w:val="ConsPlusTitle"/>
        <w:jc w:val="center"/>
        <w:rPr>
          <w:rFonts w:ascii="Times New Roman" w:hAnsi="Times New Roman" w:cs="Times New Roman"/>
        </w:rPr>
      </w:pPr>
      <w:r w:rsidRPr="007D6AAF">
        <w:rPr>
          <w:rFonts w:ascii="Times New Roman" w:hAnsi="Times New Roman" w:cs="Times New Roman"/>
        </w:rPr>
        <w:t>Бюджетного кодекса Российской Федерации</w:t>
      </w:r>
    </w:p>
    <w:p w:rsidR="00365424" w:rsidRPr="007D6AAF" w:rsidRDefault="00365424">
      <w:pPr>
        <w:pStyle w:val="ConsPlusNormal"/>
        <w:rPr>
          <w:rFonts w:ascii="Times New Roman" w:hAnsi="Times New Roman" w:cs="Times New Roman"/>
        </w:rPr>
      </w:pP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1. Настоящий Порядок разработан в соответствии с </w:t>
      </w:r>
      <w:hyperlink r:id="rId9" w:history="1">
        <w:r w:rsidRPr="007D6AAF">
          <w:rPr>
            <w:rFonts w:ascii="Times New Roman" w:hAnsi="Times New Roman" w:cs="Times New Roman"/>
            <w:color w:val="0000FF"/>
            <w:sz w:val="24"/>
            <w:szCs w:val="24"/>
          </w:rPr>
          <w:t>абзацем вторым пункта 1 статьи 78.1</w:t>
        </w:r>
      </w:hyperlink>
      <w:r w:rsidRPr="007D6AAF">
        <w:rPr>
          <w:rFonts w:ascii="Times New Roman" w:hAnsi="Times New Roman" w:cs="Times New Roman"/>
          <w:sz w:val="24"/>
          <w:szCs w:val="24"/>
        </w:rPr>
        <w:t xml:space="preserve"> и </w:t>
      </w:r>
      <w:hyperlink r:id="rId10" w:history="1">
        <w:r w:rsidRPr="007D6AAF">
          <w:rPr>
            <w:rFonts w:ascii="Times New Roman" w:hAnsi="Times New Roman" w:cs="Times New Roman"/>
            <w:color w:val="0000FF"/>
            <w:sz w:val="24"/>
            <w:szCs w:val="24"/>
          </w:rPr>
          <w:t>пунктом 1 статьи 78.2</w:t>
        </w:r>
      </w:hyperlink>
      <w:r w:rsidRPr="007D6AAF">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1998, N 31, ст. 3823; 2007, N 18, ст. 2117; 2009, N 1, ст. 18; 2010, N 19, ст. 2291), </w:t>
      </w:r>
      <w:hyperlink r:id="rId11" w:history="1">
        <w:r w:rsidRPr="007D6AAF">
          <w:rPr>
            <w:rFonts w:ascii="Times New Roman" w:hAnsi="Times New Roman" w:cs="Times New Roman"/>
            <w:color w:val="0000FF"/>
            <w:sz w:val="24"/>
            <w:szCs w:val="24"/>
          </w:rPr>
          <w:t>частью 3.7 статьи 2</w:t>
        </w:r>
      </w:hyperlink>
      <w:r w:rsidRPr="007D6AAF">
        <w:rPr>
          <w:rFonts w:ascii="Times New Roman" w:hAnsi="Times New Roman" w:cs="Times New Roman"/>
          <w:sz w:val="24"/>
          <w:szCs w:val="24"/>
        </w:rPr>
        <w:t xml:space="preserve"> Федерального закона от 3 ноября 2006 г. N 174-ФЗ "Об автономных учреждениях" ("Собрание законодательства Российской Федерации", 2006, N 45, ст. 4626; 2007, N 31, ст. 4012; N 43, ст. 5084; 2010, N 19, ст. 2291; 2011, N 25, ст. 3535; </w:t>
      </w:r>
      <w:proofErr w:type="gramStart"/>
      <w:r w:rsidRPr="007D6AAF">
        <w:rPr>
          <w:rFonts w:ascii="Times New Roman" w:hAnsi="Times New Roman" w:cs="Times New Roman"/>
          <w:sz w:val="24"/>
          <w:szCs w:val="24"/>
        </w:rPr>
        <w:t xml:space="preserve">"Российская газета", 2011, 21 июля) и </w:t>
      </w:r>
      <w:hyperlink r:id="rId12" w:history="1">
        <w:r w:rsidRPr="007D6AAF">
          <w:rPr>
            <w:rFonts w:ascii="Times New Roman" w:hAnsi="Times New Roman" w:cs="Times New Roman"/>
            <w:color w:val="0000FF"/>
            <w:sz w:val="24"/>
            <w:szCs w:val="24"/>
          </w:rPr>
          <w:t>частью 16 статьи 30</w:t>
        </w:r>
      </w:hyperlink>
      <w:r w:rsidRPr="007D6AAF">
        <w:rPr>
          <w:rFonts w:ascii="Times New Roman" w:hAnsi="Times New Roman" w:cs="Times New Roman"/>
          <w:sz w:val="24"/>
          <w:szCs w:val="24"/>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2010, N 31, ст. 4209) и устанавливает порядок санкционирования Управлением Федерального казначейства по Калининградской</w:t>
      </w:r>
      <w:proofErr w:type="gramEnd"/>
      <w:r w:rsidRPr="007D6AAF">
        <w:rPr>
          <w:rFonts w:ascii="Times New Roman" w:hAnsi="Times New Roman" w:cs="Times New Roman"/>
          <w:sz w:val="24"/>
          <w:szCs w:val="24"/>
        </w:rPr>
        <w:t xml:space="preserve"> </w:t>
      </w:r>
      <w:proofErr w:type="gramStart"/>
      <w:r w:rsidRPr="007D6AAF">
        <w:rPr>
          <w:rFonts w:ascii="Times New Roman" w:hAnsi="Times New Roman" w:cs="Times New Roman"/>
          <w:sz w:val="24"/>
          <w:szCs w:val="24"/>
        </w:rPr>
        <w:t xml:space="preserve">области и его территориально обособленными отделами (далее - Управление) оплаты денежных обязательств муниципальных бюджетных учреждений и муниципальных автономных учреждений, лицевые счета которым открыты в Управлении, источником финансового обеспечения которых являются субсидии, предоставленные учреждениям в соответствии с </w:t>
      </w:r>
      <w:r w:rsidR="0085498F">
        <w:rPr>
          <w:rFonts w:ascii="Times New Roman" w:hAnsi="Times New Roman" w:cs="Times New Roman"/>
          <w:sz w:val="24"/>
          <w:szCs w:val="24"/>
        </w:rPr>
        <w:t>нормативно-правовыми актами муниципального образования</w:t>
      </w:r>
      <w:r w:rsidRPr="007D6AAF">
        <w:rPr>
          <w:rFonts w:ascii="Times New Roman" w:hAnsi="Times New Roman" w:cs="Times New Roman"/>
          <w:sz w:val="24"/>
          <w:szCs w:val="24"/>
        </w:rPr>
        <w:t xml:space="preserve"> </w:t>
      </w:r>
      <w:r w:rsidR="0085498F">
        <w:rPr>
          <w:rFonts w:ascii="Times New Roman" w:hAnsi="Times New Roman" w:cs="Times New Roman"/>
          <w:sz w:val="24"/>
          <w:szCs w:val="24"/>
        </w:rPr>
        <w:t>«</w:t>
      </w:r>
      <w:proofErr w:type="spellStart"/>
      <w:r w:rsidR="0085498F">
        <w:rPr>
          <w:rFonts w:ascii="Times New Roman" w:hAnsi="Times New Roman" w:cs="Times New Roman"/>
          <w:sz w:val="24"/>
          <w:szCs w:val="24"/>
        </w:rPr>
        <w:t>Славский</w:t>
      </w:r>
      <w:proofErr w:type="spellEnd"/>
      <w:r w:rsidR="0085498F">
        <w:rPr>
          <w:rFonts w:ascii="Times New Roman" w:hAnsi="Times New Roman" w:cs="Times New Roman"/>
          <w:sz w:val="24"/>
          <w:szCs w:val="24"/>
        </w:rPr>
        <w:t xml:space="preserve"> городской округ» </w:t>
      </w:r>
      <w:r w:rsidRPr="007D6AAF">
        <w:rPr>
          <w:rFonts w:ascii="Times New Roman" w:hAnsi="Times New Roman" w:cs="Times New Roman"/>
          <w:sz w:val="24"/>
          <w:szCs w:val="24"/>
        </w:rPr>
        <w:t xml:space="preserve"> о бюджете на цели, не связанные с возмещением нормативных затрат на оказание муниципальных услуг (выполнение работ) (далее - целевые</w:t>
      </w:r>
      <w:proofErr w:type="gramEnd"/>
      <w:r w:rsidRPr="007D6AAF">
        <w:rPr>
          <w:rFonts w:ascii="Times New Roman" w:hAnsi="Times New Roman" w:cs="Times New Roman"/>
          <w:sz w:val="24"/>
          <w:szCs w:val="24"/>
        </w:rPr>
        <w:t xml:space="preserve"> субсидии).</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в порядке, установленном Федеральным казначейством.</w:t>
      </w:r>
    </w:p>
    <w:p w:rsidR="00365424" w:rsidRPr="007D6AAF" w:rsidRDefault="00365424">
      <w:pPr>
        <w:pStyle w:val="ConsPlusNormal"/>
        <w:ind w:firstLine="540"/>
        <w:jc w:val="both"/>
        <w:rPr>
          <w:rFonts w:ascii="Times New Roman" w:hAnsi="Times New Roman" w:cs="Times New Roman"/>
          <w:sz w:val="24"/>
          <w:szCs w:val="24"/>
        </w:rPr>
      </w:pPr>
      <w:bookmarkStart w:id="1" w:name="P55"/>
      <w:bookmarkEnd w:id="1"/>
      <w:r w:rsidRPr="007D6AAF">
        <w:rPr>
          <w:rFonts w:ascii="Times New Roman" w:hAnsi="Times New Roman" w:cs="Times New Roman"/>
          <w:sz w:val="24"/>
          <w:szCs w:val="24"/>
        </w:rPr>
        <w:t>3.</w:t>
      </w:r>
      <w:r w:rsidR="00CC3D27">
        <w:rPr>
          <w:rFonts w:ascii="Times New Roman" w:hAnsi="Times New Roman" w:cs="Times New Roman"/>
          <w:sz w:val="24"/>
          <w:szCs w:val="24"/>
        </w:rPr>
        <w:t xml:space="preserve"> </w:t>
      </w:r>
      <w:proofErr w:type="gramStart"/>
      <w:r w:rsidRPr="007D6AAF">
        <w:rPr>
          <w:rFonts w:ascii="Times New Roman" w:hAnsi="Times New Roman" w:cs="Times New Roman"/>
          <w:sz w:val="24"/>
          <w:szCs w:val="24"/>
        </w:rPr>
        <w:t xml:space="preserve">Орган исполнительной власти, осуществляющий функции и полномочия учредителя в отношении учреждения (далее - орган, осуществляющий функции и полномочия учредителя), ежегодно представляет в электронном виде с применением электронной подписи </w:t>
      </w:r>
      <w:hyperlink w:anchor="P136" w:history="1">
        <w:r w:rsidRPr="007D6AAF">
          <w:rPr>
            <w:rFonts w:ascii="Times New Roman" w:hAnsi="Times New Roman" w:cs="Times New Roman"/>
            <w:color w:val="0000FF"/>
            <w:sz w:val="24"/>
            <w:szCs w:val="24"/>
          </w:rPr>
          <w:t>перечень</w:t>
        </w:r>
      </w:hyperlink>
      <w:r w:rsidRPr="007D6AAF">
        <w:rPr>
          <w:rFonts w:ascii="Times New Roman" w:hAnsi="Times New Roman" w:cs="Times New Roman"/>
          <w:sz w:val="24"/>
          <w:szCs w:val="24"/>
        </w:rPr>
        <w:t xml:space="preserve"> целевых субсидий на текущий финансовый год (код формы по Общероссийскому классификатору управленческой документации 0501015) (далее - Перечень целевых субсидий) по рекомендуемому образцу (приложение 1 к настоящему Порядку), в котором отражаются целевые субсидии, предоставляемые</w:t>
      </w:r>
      <w:proofErr w:type="gramEnd"/>
      <w:r w:rsidRPr="007D6AAF">
        <w:rPr>
          <w:rFonts w:ascii="Times New Roman" w:hAnsi="Times New Roman" w:cs="Times New Roman"/>
          <w:sz w:val="24"/>
          <w:szCs w:val="24"/>
        </w:rPr>
        <w:t xml:space="preserve"> в соответствующем финансовом году находящимся в его ведении учреждениям.</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цели) по каждой целевой субсидии для последующего его доведения до Управления.</w:t>
      </w:r>
    </w:p>
    <w:p w:rsidR="00365424" w:rsidRPr="007D6AAF" w:rsidRDefault="00365424">
      <w:pPr>
        <w:pStyle w:val="ConsPlusNormal"/>
        <w:ind w:firstLine="540"/>
        <w:jc w:val="both"/>
        <w:rPr>
          <w:rFonts w:ascii="Times New Roman" w:hAnsi="Times New Roman" w:cs="Times New Roman"/>
          <w:sz w:val="24"/>
          <w:szCs w:val="24"/>
        </w:rPr>
      </w:pPr>
      <w:bookmarkStart w:id="2" w:name="P57"/>
      <w:bookmarkEnd w:id="2"/>
      <w:r w:rsidRPr="007D6AAF">
        <w:rPr>
          <w:rFonts w:ascii="Times New Roman" w:hAnsi="Times New Roman" w:cs="Times New Roman"/>
          <w:sz w:val="24"/>
          <w:szCs w:val="24"/>
        </w:rPr>
        <w:t>4. Управление проверяет Перечень целевых субсидий на соответствие установленной форме и на заполнение всех полей.</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5. В случае</w:t>
      </w:r>
      <w:proofErr w:type="gramStart"/>
      <w:r w:rsidRPr="007D6AAF">
        <w:rPr>
          <w:rFonts w:ascii="Times New Roman" w:hAnsi="Times New Roman" w:cs="Times New Roman"/>
          <w:sz w:val="24"/>
          <w:szCs w:val="24"/>
        </w:rPr>
        <w:t>,</w:t>
      </w:r>
      <w:proofErr w:type="gramEnd"/>
      <w:r w:rsidRPr="007D6AAF">
        <w:rPr>
          <w:rFonts w:ascii="Times New Roman" w:hAnsi="Times New Roman" w:cs="Times New Roman"/>
          <w:sz w:val="24"/>
          <w:szCs w:val="24"/>
        </w:rPr>
        <w:t xml:space="preserve"> если форма или информация, указанная в Перечне целевых субсидий, не соответствуют требованиям, установленным </w:t>
      </w:r>
      <w:hyperlink w:anchor="P55" w:history="1">
        <w:r w:rsidRPr="007D6AAF">
          <w:rPr>
            <w:rFonts w:ascii="Times New Roman" w:hAnsi="Times New Roman" w:cs="Times New Roman"/>
            <w:color w:val="0000FF"/>
            <w:sz w:val="24"/>
            <w:szCs w:val="24"/>
          </w:rPr>
          <w:t>пунктами 3</w:t>
        </w:r>
      </w:hyperlink>
      <w:r w:rsidRPr="007D6AAF">
        <w:rPr>
          <w:rFonts w:ascii="Times New Roman" w:hAnsi="Times New Roman" w:cs="Times New Roman"/>
          <w:sz w:val="24"/>
          <w:szCs w:val="24"/>
        </w:rPr>
        <w:t xml:space="preserve">, </w:t>
      </w:r>
      <w:hyperlink w:anchor="P57" w:history="1">
        <w:r w:rsidRPr="007D6AAF">
          <w:rPr>
            <w:rFonts w:ascii="Times New Roman" w:hAnsi="Times New Roman" w:cs="Times New Roman"/>
            <w:color w:val="0000FF"/>
            <w:sz w:val="24"/>
            <w:szCs w:val="24"/>
          </w:rPr>
          <w:t>4</w:t>
        </w:r>
      </w:hyperlink>
      <w:r w:rsidRPr="007D6AAF">
        <w:rPr>
          <w:rFonts w:ascii="Times New Roman" w:hAnsi="Times New Roman" w:cs="Times New Roman"/>
          <w:sz w:val="24"/>
          <w:szCs w:val="24"/>
        </w:rPr>
        <w:t xml:space="preserve"> настоящего Порядка, </w:t>
      </w:r>
      <w:r w:rsidRPr="007D6AAF">
        <w:rPr>
          <w:rFonts w:ascii="Times New Roman" w:hAnsi="Times New Roman" w:cs="Times New Roman"/>
          <w:sz w:val="24"/>
          <w:szCs w:val="24"/>
        </w:rPr>
        <w:lastRenderedPageBreak/>
        <w:t>Управление не позднее трех рабочих дней, следующих за днем представления Перечня целевых субсидий, направляет органу, осуществляющему функции и полномочия учредителя, протокол в электронном виде, в котором указывается причина возврата.</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6. В случае соответствия представленного Перечня целевых субсидий требованиям, установленным </w:t>
      </w:r>
      <w:hyperlink w:anchor="P55" w:history="1">
        <w:r w:rsidRPr="007D6AAF">
          <w:rPr>
            <w:rFonts w:ascii="Times New Roman" w:hAnsi="Times New Roman" w:cs="Times New Roman"/>
            <w:color w:val="0000FF"/>
            <w:sz w:val="24"/>
            <w:szCs w:val="24"/>
          </w:rPr>
          <w:t>пунктами 3</w:t>
        </w:r>
      </w:hyperlink>
      <w:r w:rsidRPr="007D6AAF">
        <w:rPr>
          <w:rFonts w:ascii="Times New Roman" w:hAnsi="Times New Roman" w:cs="Times New Roman"/>
          <w:sz w:val="24"/>
          <w:szCs w:val="24"/>
        </w:rPr>
        <w:t xml:space="preserve">, </w:t>
      </w:r>
      <w:hyperlink w:anchor="P57" w:history="1">
        <w:r w:rsidRPr="007D6AAF">
          <w:rPr>
            <w:rFonts w:ascii="Times New Roman" w:hAnsi="Times New Roman" w:cs="Times New Roman"/>
            <w:color w:val="0000FF"/>
            <w:sz w:val="24"/>
            <w:szCs w:val="24"/>
          </w:rPr>
          <w:t>4</w:t>
        </w:r>
      </w:hyperlink>
      <w:r w:rsidRPr="007D6AAF">
        <w:rPr>
          <w:rFonts w:ascii="Times New Roman" w:hAnsi="Times New Roman" w:cs="Times New Roman"/>
          <w:sz w:val="24"/>
          <w:szCs w:val="24"/>
        </w:rPr>
        <w:t xml:space="preserve"> настоящего Порядка, Управление не позднее второго рабочего дня, следующего за днем представления указанного Перечня, принимает его к исполнению.</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7. 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Управление дополнение в </w:t>
      </w:r>
      <w:hyperlink w:anchor="P136" w:history="1">
        <w:r w:rsidRPr="007D6AAF">
          <w:rPr>
            <w:rFonts w:ascii="Times New Roman" w:hAnsi="Times New Roman" w:cs="Times New Roman"/>
            <w:color w:val="0000FF"/>
            <w:sz w:val="24"/>
            <w:szCs w:val="24"/>
          </w:rPr>
          <w:t>Перечень</w:t>
        </w:r>
      </w:hyperlink>
      <w:r w:rsidRPr="007D6AAF">
        <w:rPr>
          <w:rFonts w:ascii="Times New Roman" w:hAnsi="Times New Roman" w:cs="Times New Roman"/>
          <w:sz w:val="24"/>
          <w:szCs w:val="24"/>
        </w:rPr>
        <w:t xml:space="preserve"> целевых субсидий по форме согласно приложению N 1 к настоящему Порядку.</w:t>
      </w:r>
    </w:p>
    <w:p w:rsidR="00365424" w:rsidRPr="007D6AAF" w:rsidRDefault="00365424">
      <w:pPr>
        <w:pStyle w:val="ConsPlusNormal"/>
        <w:ind w:firstLine="540"/>
        <w:jc w:val="both"/>
        <w:rPr>
          <w:rFonts w:ascii="Times New Roman" w:hAnsi="Times New Roman" w:cs="Times New Roman"/>
          <w:sz w:val="24"/>
          <w:szCs w:val="24"/>
        </w:rPr>
      </w:pPr>
      <w:bookmarkStart w:id="3" w:name="P61"/>
      <w:bookmarkEnd w:id="3"/>
      <w:r w:rsidRPr="007D6AAF">
        <w:rPr>
          <w:rFonts w:ascii="Times New Roman" w:hAnsi="Times New Roman" w:cs="Times New Roman"/>
          <w:sz w:val="24"/>
          <w:szCs w:val="24"/>
        </w:rPr>
        <w:t xml:space="preserve">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Управление представляются сведения об операциях с целевыми субсидиями, предоставленными государственному (муниципальному) учреждению на текущий финансовый год (код формы по ОКУД </w:t>
      </w:r>
      <w:hyperlink r:id="rId13" w:history="1">
        <w:r w:rsidRPr="007D6AAF">
          <w:rPr>
            <w:rFonts w:ascii="Times New Roman" w:hAnsi="Times New Roman" w:cs="Times New Roman"/>
            <w:color w:val="0000FF"/>
            <w:sz w:val="24"/>
            <w:szCs w:val="24"/>
          </w:rPr>
          <w:t>0501016</w:t>
        </w:r>
      </w:hyperlink>
      <w:r w:rsidRPr="007D6AAF">
        <w:rPr>
          <w:rFonts w:ascii="Times New Roman" w:hAnsi="Times New Roman" w:cs="Times New Roman"/>
          <w:sz w:val="24"/>
          <w:szCs w:val="24"/>
        </w:rPr>
        <w:t xml:space="preserve">) (далее - Сведения), утвержденные органом, осуществляющим функции и полномочия учредителя. Форма Сведений и примерный образец </w:t>
      </w:r>
      <w:proofErr w:type="gramStart"/>
      <w:r w:rsidRPr="007D6AAF">
        <w:rPr>
          <w:rFonts w:ascii="Times New Roman" w:hAnsi="Times New Roman" w:cs="Times New Roman"/>
          <w:sz w:val="24"/>
          <w:szCs w:val="24"/>
        </w:rPr>
        <w:t>приведены</w:t>
      </w:r>
      <w:proofErr w:type="gramEnd"/>
      <w:r w:rsidRPr="007D6AAF">
        <w:rPr>
          <w:rFonts w:ascii="Times New Roman" w:hAnsi="Times New Roman" w:cs="Times New Roman"/>
          <w:sz w:val="24"/>
          <w:szCs w:val="24"/>
        </w:rPr>
        <w:t xml:space="preserve"> в </w:t>
      </w:r>
      <w:hyperlink w:anchor="P223" w:history="1">
        <w:r w:rsidRPr="007D6AAF">
          <w:rPr>
            <w:rFonts w:ascii="Times New Roman" w:hAnsi="Times New Roman" w:cs="Times New Roman"/>
            <w:color w:val="0000FF"/>
            <w:sz w:val="24"/>
            <w:szCs w:val="24"/>
          </w:rPr>
          <w:t>приложении N 2</w:t>
        </w:r>
      </w:hyperlink>
      <w:r w:rsidRPr="007D6AAF">
        <w:rPr>
          <w:rFonts w:ascii="Times New Roman" w:hAnsi="Times New Roman" w:cs="Times New Roman"/>
          <w:sz w:val="24"/>
          <w:szCs w:val="24"/>
        </w:rPr>
        <w:t xml:space="preserve"> к настоящему Порядку.</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9. В Сведениях указываются по кодам </w:t>
      </w:r>
      <w:r w:rsidR="004C1431">
        <w:rPr>
          <w:rFonts w:ascii="Times New Roman" w:hAnsi="Times New Roman" w:cs="Times New Roman"/>
          <w:sz w:val="24"/>
          <w:szCs w:val="24"/>
        </w:rPr>
        <w:t xml:space="preserve">бюджетной </w:t>
      </w:r>
      <w:proofErr w:type="gramStart"/>
      <w:r w:rsidRPr="007D6AAF">
        <w:rPr>
          <w:rFonts w:ascii="Times New Roman" w:hAnsi="Times New Roman" w:cs="Times New Roman"/>
          <w:sz w:val="24"/>
          <w:szCs w:val="24"/>
        </w:rPr>
        <w:t>классификации</w:t>
      </w:r>
      <w:proofErr w:type="gramEnd"/>
      <w:r w:rsidRPr="007D6AAF">
        <w:rPr>
          <w:rFonts w:ascii="Times New Roman" w:hAnsi="Times New Roman" w:cs="Times New Roman"/>
          <w:sz w:val="24"/>
          <w:szCs w:val="24"/>
        </w:rPr>
        <w:t xml:space="preserve"> планируемые на текущий финансовый год суммы поступлений целевых субсидий в разрезе кодов целей по каждой целевой субсидии и соответствующие им планируемые суммы целевых расходов учреждения. Управление осуществляет контроль представленных учреждением </w:t>
      </w:r>
      <w:proofErr w:type="gramStart"/>
      <w:r w:rsidRPr="007D6AAF">
        <w:rPr>
          <w:rFonts w:ascii="Times New Roman" w:hAnsi="Times New Roman" w:cs="Times New Roman"/>
          <w:sz w:val="24"/>
          <w:szCs w:val="24"/>
        </w:rPr>
        <w:t>Сведений</w:t>
      </w:r>
      <w:proofErr w:type="gramEnd"/>
      <w:r w:rsidRPr="007D6AAF">
        <w:rPr>
          <w:rFonts w:ascii="Times New Roman" w:hAnsi="Times New Roman" w:cs="Times New Roman"/>
          <w:sz w:val="24"/>
          <w:szCs w:val="24"/>
        </w:rPr>
        <w:t xml:space="preserve"> на соответствие содержащейся в них информации данным, указанным в Перечне целевых субсидий.</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10. Учреждение при наличии между учреждением и Управлением электронного документооборота с применением электронной подписи представляет Сведения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Управление не позднее рабочего дня, следующего за днем представления учреждением в орган Федерального казначейства Сведений на бумажном носителе, проверяет их на идентичность Сведениям, представленным на машинном носителе.</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11. При внесении изменений в Сведения учреждение представляет в соответствии с настоящим Порядком в Управление Сведения, в которых указываются показатели с учетом внесенных в Сведения изменений.</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Управление не позднее рабочего дня, следующего за днем представления учреждением в орган Федерального казначейства Сведений, предусмотренных настоящим пунктом, проверяет их на соответствие установленной форме, а также на </w:t>
      </w:r>
      <w:proofErr w:type="spellStart"/>
      <w:r w:rsidRPr="007D6AAF">
        <w:rPr>
          <w:rFonts w:ascii="Times New Roman" w:hAnsi="Times New Roman" w:cs="Times New Roman"/>
          <w:sz w:val="24"/>
          <w:szCs w:val="24"/>
        </w:rPr>
        <w:t>непревышение</w:t>
      </w:r>
      <w:proofErr w:type="spellEnd"/>
      <w:r w:rsidRPr="007D6AAF">
        <w:rPr>
          <w:rFonts w:ascii="Times New Roman" w:hAnsi="Times New Roman" w:cs="Times New Roman"/>
          <w:sz w:val="24"/>
          <w:szCs w:val="24"/>
        </w:rPr>
        <w:t xml:space="preserve"> фактических поступлений и выплат, отраженных на лицевом счете по иным субсидиям, показателям, содержащимся в Сведениях.</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365424" w:rsidRPr="007D6AAF" w:rsidRDefault="00365424">
      <w:pPr>
        <w:pStyle w:val="ConsPlusNormal"/>
        <w:ind w:firstLine="540"/>
        <w:jc w:val="both"/>
        <w:rPr>
          <w:rFonts w:ascii="Times New Roman" w:hAnsi="Times New Roman" w:cs="Times New Roman"/>
          <w:sz w:val="24"/>
          <w:szCs w:val="24"/>
        </w:rPr>
      </w:pPr>
      <w:bookmarkStart w:id="4" w:name="P68"/>
      <w:bookmarkEnd w:id="4"/>
      <w:r w:rsidRPr="007D6AAF">
        <w:rPr>
          <w:rFonts w:ascii="Times New Roman" w:hAnsi="Times New Roman" w:cs="Times New Roman"/>
          <w:sz w:val="24"/>
          <w:szCs w:val="24"/>
        </w:rPr>
        <w:t xml:space="preserve">12. </w:t>
      </w:r>
      <w:proofErr w:type="gramStart"/>
      <w:r w:rsidRPr="007D6AAF">
        <w:rPr>
          <w:rFonts w:ascii="Times New Roman" w:hAnsi="Times New Roman" w:cs="Times New Roman"/>
          <w:sz w:val="24"/>
          <w:szCs w:val="24"/>
        </w:rPr>
        <w:t xml:space="preserve">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распорядителя средств местного бюджета подтверждена потребность в направлении их на </w:t>
      </w:r>
      <w:r w:rsidRPr="007D6AAF">
        <w:rPr>
          <w:rFonts w:ascii="Times New Roman" w:hAnsi="Times New Roman" w:cs="Times New Roman"/>
          <w:sz w:val="24"/>
          <w:szCs w:val="24"/>
        </w:rPr>
        <w:lastRenderedPageBreak/>
        <w:t>те же цели (далее - разрешенный к использованию остаток целевой субсидии), учреждением представляются в Управление Сведения, в которых сумма разрешенного к использованию остатка целевой</w:t>
      </w:r>
      <w:proofErr w:type="gramEnd"/>
      <w:r w:rsidRPr="007D6AAF">
        <w:rPr>
          <w:rFonts w:ascii="Times New Roman" w:hAnsi="Times New Roman" w:cs="Times New Roman"/>
          <w:sz w:val="24"/>
          <w:szCs w:val="24"/>
        </w:rPr>
        <w:t xml:space="preserve"> 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в новом финансовом году либо в графе 4, если код указанной целевой субсидии изменен в новом финансовом году.</w:t>
      </w:r>
    </w:p>
    <w:p w:rsidR="00365424" w:rsidRPr="007D6AAF" w:rsidRDefault="00365424">
      <w:pPr>
        <w:pStyle w:val="ConsPlusNormal"/>
        <w:ind w:firstLine="540"/>
        <w:jc w:val="both"/>
        <w:rPr>
          <w:rFonts w:ascii="Times New Roman" w:hAnsi="Times New Roman" w:cs="Times New Roman"/>
          <w:sz w:val="24"/>
          <w:szCs w:val="24"/>
        </w:rPr>
      </w:pPr>
      <w:proofErr w:type="gramStart"/>
      <w:r w:rsidRPr="007D6AAF">
        <w:rPr>
          <w:rFonts w:ascii="Times New Roman" w:hAnsi="Times New Roman" w:cs="Times New Roman"/>
          <w:sz w:val="24"/>
          <w:szCs w:val="24"/>
        </w:rPr>
        <w:t xml:space="preserve">Управление не позднее рабочего дня, следующего за днем представления Сведений, проверяет их на </w:t>
      </w:r>
      <w:proofErr w:type="spellStart"/>
      <w:r w:rsidRPr="007D6AAF">
        <w:rPr>
          <w:rFonts w:ascii="Times New Roman" w:hAnsi="Times New Roman" w:cs="Times New Roman"/>
          <w:sz w:val="24"/>
          <w:szCs w:val="24"/>
        </w:rPr>
        <w:t>непревышение</w:t>
      </w:r>
      <w:proofErr w:type="spellEnd"/>
      <w:r w:rsidRPr="007D6AAF">
        <w:rPr>
          <w:rFonts w:ascii="Times New Roman" w:hAnsi="Times New Roman" w:cs="Times New Roman"/>
          <w:sz w:val="24"/>
          <w:szCs w:val="24"/>
        </w:rPr>
        <w:t xml:space="preserve"> суммы разрешенного 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w:t>
      </w:r>
      <w:proofErr w:type="gramEnd"/>
      <w:r w:rsidRPr="007D6AAF">
        <w:rPr>
          <w:rFonts w:ascii="Times New Roman" w:hAnsi="Times New Roman" w:cs="Times New Roman"/>
          <w:sz w:val="24"/>
          <w:szCs w:val="24"/>
        </w:rPr>
        <w:t xml:space="preserve"> лицевом </w:t>
      </w:r>
      <w:proofErr w:type="gramStart"/>
      <w:r w:rsidRPr="007D6AAF">
        <w:rPr>
          <w:rFonts w:ascii="Times New Roman" w:hAnsi="Times New Roman" w:cs="Times New Roman"/>
          <w:sz w:val="24"/>
          <w:szCs w:val="24"/>
        </w:rPr>
        <w:t>счете</w:t>
      </w:r>
      <w:proofErr w:type="gramEnd"/>
      <w:r w:rsidRPr="007D6AAF">
        <w:rPr>
          <w:rFonts w:ascii="Times New Roman" w:hAnsi="Times New Roman" w:cs="Times New Roman"/>
          <w:sz w:val="24"/>
          <w:szCs w:val="24"/>
        </w:rPr>
        <w:t xml:space="preserve"> по иным субсидиям, открытом учреждению в Управлении.</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лицевом счете по иным субсидиям, открытом учреждению, без права расходования.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13. В случае</w:t>
      </w:r>
      <w:proofErr w:type="gramStart"/>
      <w:r w:rsidRPr="007D6AAF">
        <w:rPr>
          <w:rFonts w:ascii="Times New Roman" w:hAnsi="Times New Roman" w:cs="Times New Roman"/>
          <w:sz w:val="24"/>
          <w:szCs w:val="24"/>
        </w:rPr>
        <w:t>,</w:t>
      </w:r>
      <w:proofErr w:type="gramEnd"/>
      <w:r w:rsidRPr="007D6AAF">
        <w:rPr>
          <w:rFonts w:ascii="Times New Roman" w:hAnsi="Times New Roman" w:cs="Times New Roman"/>
          <w:sz w:val="24"/>
          <w:szCs w:val="24"/>
        </w:rPr>
        <w:t xml:space="preserve"> если форма или информация, указанная в Сведениях, не соответствуют требованиям, установленным </w:t>
      </w:r>
      <w:hyperlink w:anchor="P61" w:history="1">
        <w:r w:rsidRPr="007D6AAF">
          <w:rPr>
            <w:rFonts w:ascii="Times New Roman" w:hAnsi="Times New Roman" w:cs="Times New Roman"/>
            <w:color w:val="0000FF"/>
            <w:sz w:val="24"/>
            <w:szCs w:val="24"/>
          </w:rPr>
          <w:t>пунктами 8</w:t>
        </w:r>
      </w:hyperlink>
      <w:r w:rsidRPr="007D6AAF">
        <w:rPr>
          <w:rFonts w:ascii="Times New Roman" w:hAnsi="Times New Roman" w:cs="Times New Roman"/>
          <w:sz w:val="24"/>
          <w:szCs w:val="24"/>
        </w:rPr>
        <w:t>-</w:t>
      </w:r>
      <w:hyperlink w:anchor="P68" w:history="1">
        <w:r w:rsidRPr="007D6AAF">
          <w:rPr>
            <w:rFonts w:ascii="Times New Roman" w:hAnsi="Times New Roman" w:cs="Times New Roman"/>
            <w:color w:val="0000FF"/>
            <w:sz w:val="24"/>
            <w:szCs w:val="24"/>
          </w:rPr>
          <w:t>12</w:t>
        </w:r>
      </w:hyperlink>
      <w:r w:rsidRPr="007D6AAF">
        <w:rPr>
          <w:rFonts w:ascii="Times New Roman" w:hAnsi="Times New Roman" w:cs="Times New Roman"/>
          <w:sz w:val="24"/>
          <w:szCs w:val="24"/>
        </w:rPr>
        <w:t xml:space="preserve"> настоящего Порядка, Управление не позднее рабочего дня, следующего за днем представления Сведений, возвращает учреждению экземпляры Сведений на бумажном носителе с указанием в прилагаемом протоколе (код формы по КФД </w:t>
      </w:r>
      <w:hyperlink r:id="rId14" w:history="1">
        <w:r w:rsidRPr="007D6AAF">
          <w:rPr>
            <w:rFonts w:ascii="Times New Roman" w:hAnsi="Times New Roman" w:cs="Times New Roman"/>
            <w:color w:val="0000FF"/>
            <w:sz w:val="24"/>
            <w:szCs w:val="24"/>
          </w:rPr>
          <w:t>0531805</w:t>
        </w:r>
      </w:hyperlink>
      <w:r w:rsidRPr="007D6AAF">
        <w:rPr>
          <w:rFonts w:ascii="Times New Roman" w:hAnsi="Times New Roman" w:cs="Times New Roman"/>
          <w:sz w:val="24"/>
          <w:szCs w:val="24"/>
        </w:rPr>
        <w:t>) причины возврата.</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В случае</w:t>
      </w:r>
      <w:proofErr w:type="gramStart"/>
      <w:r w:rsidRPr="007D6AAF">
        <w:rPr>
          <w:rFonts w:ascii="Times New Roman" w:hAnsi="Times New Roman" w:cs="Times New Roman"/>
          <w:sz w:val="24"/>
          <w:szCs w:val="24"/>
        </w:rPr>
        <w:t>,</w:t>
      </w:r>
      <w:proofErr w:type="gramEnd"/>
      <w:r w:rsidRPr="007D6AAF">
        <w:rPr>
          <w:rFonts w:ascii="Times New Roman" w:hAnsi="Times New Roman" w:cs="Times New Roman"/>
          <w:sz w:val="24"/>
          <w:szCs w:val="24"/>
        </w:rPr>
        <w:t xml:space="preserve">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В случае соответствия представленных Сведений требованиям, установленным </w:t>
      </w:r>
      <w:hyperlink w:anchor="P61" w:history="1">
        <w:r w:rsidRPr="007D6AAF">
          <w:rPr>
            <w:rFonts w:ascii="Times New Roman" w:hAnsi="Times New Roman" w:cs="Times New Roman"/>
            <w:color w:val="0000FF"/>
            <w:sz w:val="24"/>
            <w:szCs w:val="24"/>
          </w:rPr>
          <w:t>пунктами 8</w:t>
        </w:r>
      </w:hyperlink>
      <w:r w:rsidRPr="007D6AAF">
        <w:rPr>
          <w:rFonts w:ascii="Times New Roman" w:hAnsi="Times New Roman" w:cs="Times New Roman"/>
          <w:sz w:val="24"/>
          <w:szCs w:val="24"/>
        </w:rPr>
        <w:t>-</w:t>
      </w:r>
      <w:hyperlink w:anchor="P68" w:history="1">
        <w:r w:rsidRPr="007D6AAF">
          <w:rPr>
            <w:rFonts w:ascii="Times New Roman" w:hAnsi="Times New Roman" w:cs="Times New Roman"/>
            <w:color w:val="0000FF"/>
            <w:sz w:val="24"/>
            <w:szCs w:val="24"/>
          </w:rPr>
          <w:t>12</w:t>
        </w:r>
      </w:hyperlink>
      <w:r w:rsidRPr="007D6AAF">
        <w:rPr>
          <w:rFonts w:ascii="Times New Roman" w:hAnsi="Times New Roman" w:cs="Times New Roman"/>
          <w:sz w:val="24"/>
          <w:szCs w:val="24"/>
        </w:rPr>
        <w:t xml:space="preserve"> настоящего Порядка, показатели Сведений отражаются Управлением на лицевом счете по иным субсидиям, открытом учреждению.</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14. Операции по целевым расходам осуществляются в пределах средств, отраженных по соответствующему коду цели на лицевом счете по иным субсидиям. Суммы, зачисленные на счет Управления, на основании расчетных документов, в которых не указан или указан несуществующий код цели, учитываются Управлением на лицевом счете по иным субсидиям, открытом учреждению, без права расходования.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15. Целевые расходы осуществляются на основании представленных учреждением заявок на кассовый расход (код формы по КФД </w:t>
      </w:r>
      <w:hyperlink r:id="rId15" w:history="1">
        <w:r w:rsidRPr="007D6AAF">
          <w:rPr>
            <w:rFonts w:ascii="Times New Roman" w:hAnsi="Times New Roman" w:cs="Times New Roman"/>
            <w:color w:val="0000FF"/>
            <w:sz w:val="24"/>
            <w:szCs w:val="24"/>
          </w:rPr>
          <w:t>0531801</w:t>
        </w:r>
      </w:hyperlink>
      <w:r w:rsidRPr="007D6AAF">
        <w:rPr>
          <w:rFonts w:ascii="Times New Roman" w:hAnsi="Times New Roman" w:cs="Times New Roman"/>
          <w:sz w:val="24"/>
          <w:szCs w:val="24"/>
        </w:rPr>
        <w:t xml:space="preserve">) или заявок на кассовый расход (сокращенных) (код формы по КФД </w:t>
      </w:r>
      <w:hyperlink r:id="rId16" w:history="1">
        <w:r w:rsidRPr="007D6AAF">
          <w:rPr>
            <w:rFonts w:ascii="Times New Roman" w:hAnsi="Times New Roman" w:cs="Times New Roman"/>
            <w:color w:val="0000FF"/>
            <w:sz w:val="24"/>
            <w:szCs w:val="24"/>
          </w:rPr>
          <w:t>0531851</w:t>
        </w:r>
      </w:hyperlink>
      <w:r w:rsidRPr="007D6AAF">
        <w:rPr>
          <w:rFonts w:ascii="Times New Roman" w:hAnsi="Times New Roman" w:cs="Times New Roman"/>
          <w:sz w:val="24"/>
          <w:szCs w:val="24"/>
        </w:rPr>
        <w:t xml:space="preserve">) (далее - Заявка на кассовый расход) и заявок на получение наличных денег (код формы по КФД </w:t>
      </w:r>
      <w:hyperlink r:id="rId17" w:history="1">
        <w:r w:rsidRPr="007D6AAF">
          <w:rPr>
            <w:rFonts w:ascii="Times New Roman" w:hAnsi="Times New Roman" w:cs="Times New Roman"/>
            <w:color w:val="0000FF"/>
            <w:sz w:val="24"/>
            <w:szCs w:val="24"/>
          </w:rPr>
          <w:t>0531802</w:t>
        </w:r>
      </w:hyperlink>
      <w:r w:rsidRPr="007D6AAF">
        <w:rPr>
          <w:rFonts w:ascii="Times New Roman" w:hAnsi="Times New Roman" w:cs="Times New Roman"/>
          <w:sz w:val="24"/>
          <w:szCs w:val="24"/>
        </w:rPr>
        <w:t>).</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16. В одной заявке на кассовый расход (код формы по КФД </w:t>
      </w:r>
      <w:hyperlink r:id="rId18" w:history="1">
        <w:r w:rsidRPr="007D6AAF">
          <w:rPr>
            <w:rFonts w:ascii="Times New Roman" w:hAnsi="Times New Roman" w:cs="Times New Roman"/>
            <w:color w:val="0000FF"/>
            <w:sz w:val="24"/>
            <w:szCs w:val="24"/>
          </w:rPr>
          <w:t>0531801</w:t>
        </w:r>
      </w:hyperlink>
      <w:r w:rsidRPr="007D6AAF">
        <w:rPr>
          <w:rFonts w:ascii="Times New Roman" w:hAnsi="Times New Roman" w:cs="Times New Roman"/>
          <w:sz w:val="24"/>
          <w:szCs w:val="24"/>
        </w:rPr>
        <w:t>)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17.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18. </w:t>
      </w:r>
      <w:proofErr w:type="gramStart"/>
      <w:r w:rsidRPr="007D6AAF">
        <w:rPr>
          <w:rFonts w:ascii="Times New Roman" w:hAnsi="Times New Roman" w:cs="Times New Roman"/>
          <w:sz w:val="24"/>
          <w:szCs w:val="24"/>
        </w:rPr>
        <w:t>Управление не позднее рабочего дня, следующего за днем представления учреждением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roofErr w:type="gramEnd"/>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19. </w:t>
      </w:r>
      <w:proofErr w:type="gramStart"/>
      <w:r w:rsidRPr="007D6AAF">
        <w:rPr>
          <w:rFonts w:ascii="Times New Roman" w:hAnsi="Times New Roman" w:cs="Times New Roman"/>
          <w:sz w:val="24"/>
          <w:szCs w:val="24"/>
        </w:rPr>
        <w:t xml:space="preserve">Для подтверждения возникновения денежного обязательства учреждение представляет в Управление вместе с Заявкой на кассовый расход указанные в ней договор (муниципальный контракт, соглашение, договор аренды) и (или) документы, </w:t>
      </w:r>
      <w:r w:rsidRPr="007D6AAF">
        <w:rPr>
          <w:rFonts w:ascii="Times New Roman" w:hAnsi="Times New Roman" w:cs="Times New Roman"/>
          <w:sz w:val="24"/>
          <w:szCs w:val="24"/>
        </w:rPr>
        <w:lastRenderedPageBreak/>
        <w:t>подтверждающие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дату</w:t>
      </w:r>
      <w:proofErr w:type="gramEnd"/>
      <w:r w:rsidRPr="007D6AAF">
        <w:rPr>
          <w:rFonts w:ascii="Times New Roman" w:hAnsi="Times New Roman" w:cs="Times New Roman"/>
          <w:sz w:val="24"/>
          <w:szCs w:val="24"/>
        </w:rPr>
        <w:t xml:space="preserve">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постановлениями администрации муниципального </w:t>
      </w:r>
      <w:r w:rsidR="00E042AD">
        <w:rPr>
          <w:rFonts w:ascii="Times New Roman" w:hAnsi="Times New Roman" w:cs="Times New Roman"/>
          <w:sz w:val="24"/>
          <w:szCs w:val="24"/>
        </w:rPr>
        <w:t>образования «</w:t>
      </w:r>
      <w:proofErr w:type="spellStart"/>
      <w:r w:rsidR="00E042AD">
        <w:rPr>
          <w:rFonts w:ascii="Times New Roman" w:hAnsi="Times New Roman" w:cs="Times New Roman"/>
          <w:sz w:val="24"/>
          <w:szCs w:val="24"/>
        </w:rPr>
        <w:t>Славский</w:t>
      </w:r>
      <w:proofErr w:type="spellEnd"/>
      <w:r w:rsidR="00E042AD">
        <w:rPr>
          <w:rFonts w:ascii="Times New Roman" w:hAnsi="Times New Roman" w:cs="Times New Roman"/>
          <w:sz w:val="24"/>
          <w:szCs w:val="24"/>
        </w:rPr>
        <w:t xml:space="preserve"> городской округ»</w:t>
      </w:r>
      <w:r w:rsidRPr="007D6AAF">
        <w:rPr>
          <w:rFonts w:ascii="Times New Roman" w:hAnsi="Times New Roman" w:cs="Times New Roman"/>
          <w:sz w:val="24"/>
          <w:szCs w:val="24"/>
        </w:rPr>
        <w:t xml:space="preserve"> (далее - документы, подтверждающие возникновение денежных обязательств).</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Для оплаты денежных обязатель</w:t>
      </w:r>
      <w:proofErr w:type="gramStart"/>
      <w:r w:rsidRPr="007D6AAF">
        <w:rPr>
          <w:rFonts w:ascii="Times New Roman" w:hAnsi="Times New Roman" w:cs="Times New Roman"/>
          <w:sz w:val="24"/>
          <w:szCs w:val="24"/>
        </w:rPr>
        <w:t>ств пр</w:t>
      </w:r>
      <w:proofErr w:type="gramEnd"/>
      <w:r w:rsidRPr="007D6AAF">
        <w:rPr>
          <w:rFonts w:ascii="Times New Roman" w:hAnsi="Times New Roman" w:cs="Times New Roman"/>
          <w:sz w:val="24"/>
          <w:szCs w:val="24"/>
        </w:rPr>
        <w:t>и поставке товаров, выполнении работ, оказании услуг, а также денежных обязательств по договору аренды в случаях, когда заключение муниципальных контрактов на поставку товаров, выполнение работ, оказание услуг законодательством Российской Федерации не предусмотрено, в Заявке указываются только реквизиты соответствующего документа, подтверждающего возникновение денежного обязательства.</w:t>
      </w:r>
    </w:p>
    <w:p w:rsidR="00365424" w:rsidRPr="007D6AAF" w:rsidRDefault="00365424">
      <w:pPr>
        <w:pStyle w:val="ConsPlusNormal"/>
        <w:ind w:firstLine="540"/>
        <w:jc w:val="both"/>
        <w:rPr>
          <w:rFonts w:ascii="Times New Roman" w:hAnsi="Times New Roman" w:cs="Times New Roman"/>
          <w:sz w:val="24"/>
          <w:szCs w:val="24"/>
        </w:rPr>
      </w:pPr>
      <w:proofErr w:type="gramStart"/>
      <w:r w:rsidRPr="007D6AAF">
        <w:rPr>
          <w:rFonts w:ascii="Times New Roman" w:hAnsi="Times New Roman" w:cs="Times New Roman"/>
          <w:sz w:val="24"/>
          <w:szCs w:val="24"/>
        </w:rPr>
        <w:t>Для оплаты денежных обязательств по авансовым платежам в соответствии с условиями муниципального контракта на поставку</w:t>
      </w:r>
      <w:proofErr w:type="gramEnd"/>
      <w:r w:rsidRPr="007D6AAF">
        <w:rPr>
          <w:rFonts w:ascii="Times New Roman" w:hAnsi="Times New Roman" w:cs="Times New Roman"/>
          <w:sz w:val="24"/>
          <w:szCs w:val="24"/>
        </w:rPr>
        <w:t xml:space="preserve"> товаров, выполнение работ, оказание услуг реквизиты документов, подтверждающих возникновение денежных обязательств, могут не указываться.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Учреждение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w:t>
      </w:r>
      <w:proofErr w:type="gramStart"/>
      <w:r w:rsidRPr="007D6AAF">
        <w:rPr>
          <w:rFonts w:ascii="Times New Roman" w:hAnsi="Times New Roman" w:cs="Times New Roman"/>
          <w:sz w:val="24"/>
          <w:szCs w:val="24"/>
        </w:rPr>
        <w:t>подтвержденных</w:t>
      </w:r>
      <w:proofErr w:type="gramEnd"/>
      <w:r w:rsidRPr="007D6AAF">
        <w:rPr>
          <w:rFonts w:ascii="Times New Roman" w:hAnsi="Times New Roman" w:cs="Times New Roman"/>
          <w:sz w:val="24"/>
          <w:szCs w:val="24"/>
        </w:rPr>
        <w:t xml:space="preserve"> электронной подписью уполномоченного лица учреждения (далее - электронная копия документа).</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20. При санкционировании оплаты денежных обязательств Управлением осуществляется проверка Заявки по следующим направлениям:</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1) наличие указанног</w:t>
      </w:r>
      <w:proofErr w:type="gramStart"/>
      <w:r w:rsidRPr="007D6AAF">
        <w:rPr>
          <w:rFonts w:ascii="Times New Roman" w:hAnsi="Times New Roman" w:cs="Times New Roman"/>
          <w:sz w:val="24"/>
          <w:szCs w:val="24"/>
        </w:rPr>
        <w:t>о(</w:t>
      </w:r>
      <w:proofErr w:type="spellStart"/>
      <w:proofErr w:type="gramEnd"/>
      <w:r w:rsidRPr="007D6AAF">
        <w:rPr>
          <w:rFonts w:ascii="Times New Roman" w:hAnsi="Times New Roman" w:cs="Times New Roman"/>
          <w:sz w:val="24"/>
          <w:szCs w:val="24"/>
        </w:rPr>
        <w:t>ых</w:t>
      </w:r>
      <w:proofErr w:type="spellEnd"/>
      <w:r w:rsidRPr="007D6AAF">
        <w:rPr>
          <w:rFonts w:ascii="Times New Roman" w:hAnsi="Times New Roman" w:cs="Times New Roman"/>
          <w:sz w:val="24"/>
          <w:szCs w:val="24"/>
        </w:rPr>
        <w:t xml:space="preserve">) в Заявке кода (кодов) </w:t>
      </w:r>
      <w:r w:rsidR="004C1431">
        <w:rPr>
          <w:rFonts w:ascii="Times New Roman" w:hAnsi="Times New Roman" w:cs="Times New Roman"/>
          <w:sz w:val="24"/>
          <w:szCs w:val="24"/>
        </w:rPr>
        <w:t>бюджетной классификации</w:t>
      </w:r>
      <w:r w:rsidRPr="007D6AAF">
        <w:rPr>
          <w:rFonts w:ascii="Times New Roman" w:hAnsi="Times New Roman" w:cs="Times New Roman"/>
          <w:sz w:val="24"/>
          <w:szCs w:val="24"/>
        </w:rPr>
        <w:t xml:space="preserve"> и кода цели в Сведениях;</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2)соответствие указанного в Заявке кода </w:t>
      </w:r>
      <w:r w:rsidR="002B58F0">
        <w:rPr>
          <w:rFonts w:ascii="Times New Roman" w:hAnsi="Times New Roman" w:cs="Times New Roman"/>
          <w:sz w:val="24"/>
          <w:szCs w:val="24"/>
        </w:rPr>
        <w:t>бюджетной классификации</w:t>
      </w:r>
      <w:r w:rsidRPr="007D6AAF">
        <w:rPr>
          <w:rFonts w:ascii="Times New Roman" w:hAnsi="Times New Roman" w:cs="Times New Roman"/>
          <w:sz w:val="24"/>
          <w:szCs w:val="24"/>
        </w:rPr>
        <w:t xml:space="preserve"> коду </w:t>
      </w:r>
      <w:r w:rsidR="002B58F0">
        <w:rPr>
          <w:rFonts w:ascii="Times New Roman" w:hAnsi="Times New Roman" w:cs="Times New Roman"/>
          <w:sz w:val="24"/>
          <w:szCs w:val="24"/>
        </w:rPr>
        <w:t>бюджетной классификации</w:t>
      </w:r>
      <w:r w:rsidRPr="007D6AAF">
        <w:rPr>
          <w:rFonts w:ascii="Times New Roman" w:hAnsi="Times New Roman" w:cs="Times New Roman"/>
          <w:sz w:val="24"/>
          <w:szCs w:val="24"/>
        </w:rPr>
        <w:t>, указанному в Сведениях по соответствующему коду цели;</w:t>
      </w:r>
    </w:p>
    <w:p w:rsidR="00365424" w:rsidRPr="007D6AAF" w:rsidRDefault="00365424">
      <w:pPr>
        <w:pStyle w:val="ConsPlusNormal"/>
        <w:ind w:firstLine="540"/>
        <w:jc w:val="both"/>
        <w:rPr>
          <w:rFonts w:ascii="Times New Roman" w:hAnsi="Times New Roman" w:cs="Times New Roman"/>
          <w:sz w:val="24"/>
          <w:szCs w:val="24"/>
        </w:rPr>
      </w:pPr>
      <w:proofErr w:type="gramStart"/>
      <w:r w:rsidRPr="007D6AAF">
        <w:rPr>
          <w:rFonts w:ascii="Times New Roman" w:hAnsi="Times New Roman" w:cs="Times New Roman"/>
          <w:sz w:val="24"/>
          <w:szCs w:val="24"/>
        </w:rPr>
        <w:t xml:space="preserve">3) соответствие указанного в Заявке кода </w:t>
      </w:r>
      <w:r w:rsidR="002B58F0">
        <w:rPr>
          <w:rFonts w:ascii="Times New Roman" w:hAnsi="Times New Roman" w:cs="Times New Roman"/>
          <w:sz w:val="24"/>
          <w:szCs w:val="24"/>
        </w:rPr>
        <w:t>бюджетной классификации</w:t>
      </w:r>
      <w:r w:rsidRPr="007D6AAF">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представления Сведений, проверяет их на </w:t>
      </w:r>
      <w:proofErr w:type="spellStart"/>
      <w:r w:rsidRPr="007D6AAF">
        <w:rPr>
          <w:rFonts w:ascii="Times New Roman" w:hAnsi="Times New Roman" w:cs="Times New Roman"/>
          <w:sz w:val="24"/>
          <w:szCs w:val="24"/>
        </w:rPr>
        <w:t>непревышение</w:t>
      </w:r>
      <w:proofErr w:type="spellEnd"/>
      <w:r w:rsidRPr="007D6AAF">
        <w:rPr>
          <w:rFonts w:ascii="Times New Roman" w:hAnsi="Times New Roman" w:cs="Times New Roman"/>
          <w:sz w:val="24"/>
          <w:szCs w:val="24"/>
        </w:rPr>
        <w:t xml:space="preserve"> суммы разрешенного 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w:t>
      </w:r>
      <w:proofErr w:type="gramEnd"/>
      <w:r w:rsidRPr="007D6AAF">
        <w:rPr>
          <w:rFonts w:ascii="Times New Roman" w:hAnsi="Times New Roman" w:cs="Times New Roman"/>
          <w:sz w:val="24"/>
          <w:szCs w:val="24"/>
        </w:rPr>
        <w:t xml:space="preserve">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Управлении.</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лицевом счете по иным субсидиям, открытом учреждению, без права расходования.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21. </w:t>
      </w:r>
      <w:proofErr w:type="gramStart"/>
      <w:r w:rsidRPr="007D6AAF">
        <w:rPr>
          <w:rFonts w:ascii="Times New Roman" w:hAnsi="Times New Roman" w:cs="Times New Roman"/>
          <w:sz w:val="24"/>
          <w:szCs w:val="24"/>
        </w:rPr>
        <w:t xml:space="preserve">В случае если форма или информация, указанная в Заявке, представленной на бумажном носителе, не соответствуют требованиям, установленным </w:t>
      </w:r>
      <w:hyperlink w:anchor="P95" w:history="1">
        <w:r w:rsidRPr="007D6AAF">
          <w:rPr>
            <w:rFonts w:ascii="Times New Roman" w:hAnsi="Times New Roman" w:cs="Times New Roman"/>
            <w:color w:val="0000FF"/>
            <w:sz w:val="24"/>
            <w:szCs w:val="24"/>
          </w:rPr>
          <w:t>пунктами 14</w:t>
        </w:r>
      </w:hyperlink>
      <w:r w:rsidRPr="007D6AAF">
        <w:rPr>
          <w:rFonts w:ascii="Times New Roman" w:hAnsi="Times New Roman" w:cs="Times New Roman"/>
          <w:sz w:val="24"/>
          <w:szCs w:val="24"/>
        </w:rPr>
        <w:t>-</w:t>
      </w:r>
      <w:hyperlink w:anchor="P104" w:history="1">
        <w:r w:rsidRPr="007D6AAF">
          <w:rPr>
            <w:rFonts w:ascii="Times New Roman" w:hAnsi="Times New Roman" w:cs="Times New Roman"/>
            <w:color w:val="0000FF"/>
            <w:sz w:val="24"/>
            <w:szCs w:val="24"/>
          </w:rPr>
          <w:t>20</w:t>
        </w:r>
      </w:hyperlink>
      <w:r w:rsidRPr="007D6AAF">
        <w:rPr>
          <w:rFonts w:ascii="Times New Roman" w:hAnsi="Times New Roman" w:cs="Times New Roman"/>
          <w:sz w:val="24"/>
          <w:szCs w:val="24"/>
        </w:rPr>
        <w:t xml:space="preserve"> настоящего Порядка, Управление возвращает учреждению не позднее срока, установленного </w:t>
      </w:r>
      <w:hyperlink w:anchor="P99" w:history="1">
        <w:r w:rsidRPr="007D6AAF">
          <w:rPr>
            <w:rFonts w:ascii="Times New Roman" w:hAnsi="Times New Roman" w:cs="Times New Roman"/>
            <w:color w:val="0000FF"/>
            <w:sz w:val="24"/>
            <w:szCs w:val="24"/>
          </w:rPr>
          <w:t>пунктом 18</w:t>
        </w:r>
      </w:hyperlink>
      <w:r w:rsidRPr="007D6AAF">
        <w:rPr>
          <w:rFonts w:ascii="Times New Roman" w:hAnsi="Times New Roman" w:cs="Times New Roman"/>
          <w:sz w:val="24"/>
          <w:szCs w:val="24"/>
        </w:rPr>
        <w:t xml:space="preserve"> настоящего Порядка, экземпляры Заявок на бумажном носителе с указанием в прилагаемом протоколе причины возврата.</w:t>
      </w:r>
      <w:proofErr w:type="gramEnd"/>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В случае</w:t>
      </w:r>
      <w:proofErr w:type="gramStart"/>
      <w:r w:rsidRPr="007D6AAF">
        <w:rPr>
          <w:rFonts w:ascii="Times New Roman" w:hAnsi="Times New Roman" w:cs="Times New Roman"/>
          <w:sz w:val="24"/>
          <w:szCs w:val="24"/>
        </w:rPr>
        <w:t>,</w:t>
      </w:r>
      <w:proofErr w:type="gramEnd"/>
      <w:r w:rsidRPr="007D6AAF">
        <w:rPr>
          <w:rFonts w:ascii="Times New Roman" w:hAnsi="Times New Roman" w:cs="Times New Roman"/>
          <w:sz w:val="24"/>
          <w:szCs w:val="24"/>
        </w:rPr>
        <w:t xml:space="preserve"> если Заявка представлялась в электронном виде, учреждению не позднее срока, установленного </w:t>
      </w:r>
      <w:hyperlink w:anchor="P99" w:history="1">
        <w:r w:rsidRPr="007D6AAF">
          <w:rPr>
            <w:rFonts w:ascii="Times New Roman" w:hAnsi="Times New Roman" w:cs="Times New Roman"/>
            <w:color w:val="0000FF"/>
            <w:sz w:val="24"/>
            <w:szCs w:val="24"/>
          </w:rPr>
          <w:t>пунктом 18</w:t>
        </w:r>
      </w:hyperlink>
      <w:r w:rsidRPr="007D6AAF">
        <w:rPr>
          <w:rFonts w:ascii="Times New Roman" w:hAnsi="Times New Roman" w:cs="Times New Roman"/>
          <w:sz w:val="24"/>
          <w:szCs w:val="24"/>
        </w:rPr>
        <w:t xml:space="preserve"> настоящего Порядка, направляется протокол в электронном виде, в котором указывается причина возврата.</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22. При положительном результате проверки в соответствии с требованиями, </w:t>
      </w:r>
      <w:r w:rsidRPr="007D6AAF">
        <w:rPr>
          <w:rFonts w:ascii="Times New Roman" w:hAnsi="Times New Roman" w:cs="Times New Roman"/>
          <w:sz w:val="24"/>
          <w:szCs w:val="24"/>
        </w:rPr>
        <w:lastRenderedPageBreak/>
        <w:t>установленными настоящим Порядком, в Заявке, представленной на бумажном носителе, Управлением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 и Заявка принимается к исполнению.</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23. Положения </w:t>
      </w:r>
      <w:hyperlink w:anchor="P109" w:history="1">
        <w:r w:rsidRPr="007D6AAF">
          <w:rPr>
            <w:rFonts w:ascii="Times New Roman" w:hAnsi="Times New Roman" w:cs="Times New Roman"/>
            <w:color w:val="0000FF"/>
            <w:sz w:val="24"/>
            <w:szCs w:val="24"/>
          </w:rPr>
          <w:t>подпункта 5 пункта 20</w:t>
        </w:r>
      </w:hyperlink>
      <w:r w:rsidRPr="007D6AAF">
        <w:rPr>
          <w:rFonts w:ascii="Times New Roman" w:hAnsi="Times New Roman" w:cs="Times New Roman"/>
          <w:sz w:val="24"/>
          <w:szCs w:val="24"/>
        </w:rP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365424" w:rsidRPr="007D6AAF" w:rsidRDefault="00365424">
      <w:pPr>
        <w:pStyle w:val="ConsPlusNormal"/>
        <w:ind w:firstLine="540"/>
        <w:jc w:val="both"/>
        <w:rPr>
          <w:rFonts w:ascii="Times New Roman" w:hAnsi="Times New Roman" w:cs="Times New Roman"/>
          <w:sz w:val="24"/>
          <w:szCs w:val="24"/>
        </w:rPr>
      </w:pPr>
      <w:r w:rsidRPr="007D6AAF">
        <w:rPr>
          <w:rFonts w:ascii="Times New Roman" w:hAnsi="Times New Roman" w:cs="Times New Roman"/>
          <w:sz w:val="24"/>
          <w:szCs w:val="24"/>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w:t>
      </w:r>
      <w:hyperlink r:id="rId19" w:history="1">
        <w:r w:rsidRPr="007D6AAF">
          <w:rPr>
            <w:rFonts w:ascii="Times New Roman" w:hAnsi="Times New Roman" w:cs="Times New Roman"/>
            <w:color w:val="0000FF"/>
            <w:sz w:val="24"/>
            <w:szCs w:val="24"/>
          </w:rPr>
          <w:t>0531801</w:t>
        </w:r>
      </w:hyperlink>
      <w:r w:rsidRPr="007D6AAF">
        <w:rPr>
          <w:rFonts w:ascii="Times New Roman" w:hAnsi="Times New Roman" w:cs="Times New Roman"/>
          <w:sz w:val="24"/>
          <w:szCs w:val="24"/>
        </w:rPr>
        <w:t>).</w:t>
      </w:r>
    </w:p>
    <w:p w:rsidR="00365424" w:rsidRPr="007D6AAF" w:rsidRDefault="00365424">
      <w:pPr>
        <w:pStyle w:val="ConsPlusNormal"/>
        <w:ind w:firstLine="540"/>
        <w:jc w:val="both"/>
        <w:rPr>
          <w:sz w:val="24"/>
          <w:szCs w:val="24"/>
        </w:rPr>
      </w:pPr>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ind w:firstLine="540"/>
        <w:jc w:val="both"/>
      </w:pPr>
    </w:p>
    <w:p w:rsidR="0022349F" w:rsidRDefault="0022349F">
      <w:pPr>
        <w:pStyle w:val="ConsPlusNormal"/>
        <w:jc w:val="right"/>
        <w:outlineLvl w:val="1"/>
      </w:pPr>
    </w:p>
    <w:p w:rsidR="0022349F" w:rsidRDefault="0022349F">
      <w:pPr>
        <w:pStyle w:val="ConsPlusNormal"/>
        <w:jc w:val="right"/>
        <w:outlineLvl w:val="1"/>
      </w:pPr>
    </w:p>
    <w:p w:rsidR="0022349F" w:rsidRDefault="0022349F">
      <w:pPr>
        <w:pStyle w:val="ConsPlusNormal"/>
        <w:jc w:val="right"/>
        <w:outlineLvl w:val="1"/>
      </w:pPr>
    </w:p>
    <w:p w:rsidR="0022349F" w:rsidRDefault="0022349F">
      <w:pPr>
        <w:pStyle w:val="ConsPlusNormal"/>
        <w:jc w:val="right"/>
        <w:outlineLvl w:val="1"/>
      </w:pPr>
    </w:p>
    <w:p w:rsidR="0022349F" w:rsidRDefault="0022349F">
      <w:pPr>
        <w:pStyle w:val="ConsPlusNormal"/>
        <w:jc w:val="right"/>
        <w:outlineLvl w:val="1"/>
        <w:rPr>
          <w:rFonts w:ascii="Times New Roman" w:hAnsi="Times New Roman" w:cs="Times New Roman"/>
        </w:rPr>
      </w:pPr>
    </w:p>
    <w:p w:rsidR="00FF44B9" w:rsidRDefault="00FF44B9">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C800BB" w:rsidRDefault="00C800BB">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37215F" w:rsidRDefault="0037215F">
      <w:pPr>
        <w:pStyle w:val="ConsPlusNormal"/>
        <w:jc w:val="right"/>
        <w:outlineLvl w:val="1"/>
        <w:rPr>
          <w:rFonts w:ascii="Times New Roman" w:hAnsi="Times New Roman" w:cs="Times New Roman"/>
        </w:rPr>
      </w:pPr>
    </w:p>
    <w:p w:rsidR="0037215F" w:rsidRDefault="0037215F">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B63C50" w:rsidRDefault="00B63C50">
      <w:pPr>
        <w:pStyle w:val="ConsPlusNormal"/>
        <w:jc w:val="right"/>
        <w:outlineLvl w:val="1"/>
        <w:rPr>
          <w:rFonts w:ascii="Times New Roman" w:hAnsi="Times New Roman" w:cs="Times New Roman"/>
        </w:rPr>
      </w:pPr>
    </w:p>
    <w:p w:rsidR="00365424" w:rsidRPr="0022349F" w:rsidRDefault="00365424">
      <w:pPr>
        <w:pStyle w:val="ConsPlusNormal"/>
        <w:jc w:val="right"/>
        <w:outlineLvl w:val="1"/>
        <w:rPr>
          <w:rFonts w:ascii="Times New Roman" w:hAnsi="Times New Roman" w:cs="Times New Roman"/>
        </w:rPr>
      </w:pPr>
      <w:r w:rsidRPr="0022349F">
        <w:rPr>
          <w:rFonts w:ascii="Times New Roman" w:hAnsi="Times New Roman" w:cs="Times New Roman"/>
        </w:rPr>
        <w:lastRenderedPageBreak/>
        <w:t xml:space="preserve">Приложение </w:t>
      </w:r>
      <w:r w:rsidR="0037215F">
        <w:rPr>
          <w:rFonts w:ascii="Times New Roman" w:hAnsi="Times New Roman" w:cs="Times New Roman"/>
        </w:rPr>
        <w:t>№</w:t>
      </w:r>
      <w:r w:rsidRPr="0022349F">
        <w:rPr>
          <w:rFonts w:ascii="Times New Roman" w:hAnsi="Times New Roman" w:cs="Times New Roman"/>
        </w:rPr>
        <w:t xml:space="preserve"> 1</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к Порядку санкционирования расходов</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муниципальных бюджетных и муниципальных</w:t>
      </w:r>
    </w:p>
    <w:p w:rsidR="00DC2FC6" w:rsidRDefault="00365424">
      <w:pPr>
        <w:pStyle w:val="ConsPlusNormal"/>
        <w:jc w:val="right"/>
        <w:rPr>
          <w:rFonts w:ascii="Times New Roman" w:hAnsi="Times New Roman" w:cs="Times New Roman"/>
        </w:rPr>
      </w:pPr>
      <w:r w:rsidRPr="0022349F">
        <w:rPr>
          <w:rFonts w:ascii="Times New Roman" w:hAnsi="Times New Roman" w:cs="Times New Roman"/>
        </w:rPr>
        <w:t>автономных учреждений</w:t>
      </w:r>
      <w:r w:rsidR="00DC2FC6">
        <w:rPr>
          <w:rFonts w:ascii="Times New Roman" w:hAnsi="Times New Roman" w:cs="Times New Roman"/>
        </w:rPr>
        <w:t xml:space="preserve"> </w:t>
      </w:r>
    </w:p>
    <w:p w:rsidR="00365424" w:rsidRPr="0022349F" w:rsidRDefault="00DC2FC6">
      <w:pPr>
        <w:pStyle w:val="ConsPlusNormal"/>
        <w:jc w:val="right"/>
        <w:rPr>
          <w:rFonts w:ascii="Times New Roman" w:hAnsi="Times New Roman" w:cs="Times New Roman"/>
        </w:rPr>
      </w:pPr>
      <w:r>
        <w:rPr>
          <w:rFonts w:ascii="Times New Roman" w:hAnsi="Times New Roman" w:cs="Times New Roman"/>
        </w:rPr>
        <w:t>муниципального образования «</w:t>
      </w:r>
      <w:r w:rsidR="00365424" w:rsidRPr="0022349F">
        <w:rPr>
          <w:rFonts w:ascii="Times New Roman" w:hAnsi="Times New Roman" w:cs="Times New Roman"/>
        </w:rPr>
        <w:t xml:space="preserve"> </w:t>
      </w:r>
      <w:proofErr w:type="spellStart"/>
      <w:r w:rsidR="0022349F">
        <w:rPr>
          <w:rFonts w:ascii="Times New Roman" w:hAnsi="Times New Roman" w:cs="Times New Roman"/>
        </w:rPr>
        <w:t>Славск</w:t>
      </w:r>
      <w:r>
        <w:rPr>
          <w:rFonts w:ascii="Times New Roman" w:hAnsi="Times New Roman" w:cs="Times New Roman"/>
        </w:rPr>
        <w:t>ий</w:t>
      </w:r>
      <w:proofErr w:type="spellEnd"/>
      <w:r w:rsidR="0022349F">
        <w:rPr>
          <w:rFonts w:ascii="Times New Roman" w:hAnsi="Times New Roman" w:cs="Times New Roman"/>
        </w:rPr>
        <w:t xml:space="preserve"> городско</w:t>
      </w:r>
      <w:r>
        <w:rPr>
          <w:rFonts w:ascii="Times New Roman" w:hAnsi="Times New Roman" w:cs="Times New Roman"/>
        </w:rPr>
        <w:t>й</w:t>
      </w:r>
      <w:r w:rsidR="0022349F">
        <w:rPr>
          <w:rFonts w:ascii="Times New Roman" w:hAnsi="Times New Roman" w:cs="Times New Roman"/>
        </w:rPr>
        <w:t xml:space="preserve"> округ</w:t>
      </w:r>
      <w:r>
        <w:rPr>
          <w:rFonts w:ascii="Times New Roman" w:hAnsi="Times New Roman" w:cs="Times New Roman"/>
        </w:rPr>
        <w:t>»</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 лицевые счета</w:t>
      </w:r>
    </w:p>
    <w:p w:rsidR="00365424" w:rsidRPr="0022349F" w:rsidRDefault="00365424">
      <w:pPr>
        <w:pStyle w:val="ConsPlusNormal"/>
        <w:jc w:val="right"/>
        <w:rPr>
          <w:rFonts w:ascii="Times New Roman" w:hAnsi="Times New Roman" w:cs="Times New Roman"/>
        </w:rPr>
      </w:pPr>
      <w:proofErr w:type="gramStart"/>
      <w:r w:rsidRPr="0022349F">
        <w:rPr>
          <w:rFonts w:ascii="Times New Roman" w:hAnsi="Times New Roman" w:cs="Times New Roman"/>
        </w:rPr>
        <w:t>которым</w:t>
      </w:r>
      <w:proofErr w:type="gramEnd"/>
      <w:r w:rsidRPr="0022349F">
        <w:rPr>
          <w:rFonts w:ascii="Times New Roman" w:hAnsi="Times New Roman" w:cs="Times New Roman"/>
        </w:rPr>
        <w:t xml:space="preserve"> открыты в Управлении Федерального</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казначейства по Калининградской области,</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 xml:space="preserve">источником финансового </w:t>
      </w:r>
      <w:r w:rsidR="0022349F" w:rsidRPr="0022349F">
        <w:rPr>
          <w:rFonts w:ascii="Times New Roman" w:hAnsi="Times New Roman" w:cs="Times New Roman"/>
        </w:rPr>
        <w:t>обеспечения,</w:t>
      </w:r>
      <w:r w:rsidRPr="0022349F">
        <w:rPr>
          <w:rFonts w:ascii="Times New Roman" w:hAnsi="Times New Roman" w:cs="Times New Roman"/>
        </w:rPr>
        <w:t xml:space="preserve"> которых</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являются субсидии, полученные в соответствии</w:t>
      </w: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 xml:space="preserve">с </w:t>
      </w:r>
      <w:hyperlink r:id="rId20" w:history="1">
        <w:r w:rsidRPr="0022349F">
          <w:rPr>
            <w:rFonts w:ascii="Times New Roman" w:hAnsi="Times New Roman" w:cs="Times New Roman"/>
            <w:color w:val="0000FF"/>
          </w:rPr>
          <w:t>абзацем вторым пункта 1 статьи 78.1</w:t>
        </w:r>
      </w:hyperlink>
      <w:r w:rsidRPr="0022349F">
        <w:rPr>
          <w:rFonts w:ascii="Times New Roman" w:hAnsi="Times New Roman" w:cs="Times New Roman"/>
        </w:rPr>
        <w:t xml:space="preserve"> и </w:t>
      </w:r>
      <w:hyperlink r:id="rId21" w:history="1">
        <w:r w:rsidRPr="0022349F">
          <w:rPr>
            <w:rFonts w:ascii="Times New Roman" w:hAnsi="Times New Roman" w:cs="Times New Roman"/>
            <w:color w:val="0000FF"/>
          </w:rPr>
          <w:t>пунктом 1</w:t>
        </w:r>
      </w:hyperlink>
    </w:p>
    <w:p w:rsidR="00365424" w:rsidRDefault="00365424">
      <w:pPr>
        <w:pStyle w:val="ConsPlusNormal"/>
        <w:jc w:val="right"/>
      </w:pPr>
      <w:r w:rsidRPr="0022349F">
        <w:rPr>
          <w:rFonts w:ascii="Times New Roman" w:hAnsi="Times New Roman" w:cs="Times New Roman"/>
        </w:rPr>
        <w:t>статьи 78.2 Бюджетного кодекса Российской Федерации</w:t>
      </w:r>
    </w:p>
    <w:p w:rsidR="00365424" w:rsidRDefault="00365424">
      <w:pPr>
        <w:pStyle w:val="ConsPlusNormal"/>
        <w:jc w:val="right"/>
      </w:pPr>
    </w:p>
    <w:p w:rsidR="00365424" w:rsidRPr="0022349F" w:rsidRDefault="00365424">
      <w:pPr>
        <w:pStyle w:val="ConsPlusNormal"/>
        <w:jc w:val="right"/>
        <w:rPr>
          <w:rFonts w:ascii="Times New Roman" w:hAnsi="Times New Roman" w:cs="Times New Roman"/>
        </w:rPr>
      </w:pPr>
      <w:r w:rsidRPr="0022349F">
        <w:rPr>
          <w:rFonts w:ascii="Times New Roman" w:hAnsi="Times New Roman" w:cs="Times New Roman"/>
        </w:rPr>
        <w:t>(рекомендуемый образец)</w:t>
      </w:r>
    </w:p>
    <w:p w:rsidR="00365424" w:rsidRDefault="00365424">
      <w:pPr>
        <w:pStyle w:val="ConsPlusNormal"/>
        <w:jc w:val="right"/>
      </w:pPr>
    </w:p>
    <w:p w:rsidR="00365424" w:rsidRDefault="00365424">
      <w:pPr>
        <w:pStyle w:val="ConsPlusNonformat"/>
        <w:jc w:val="both"/>
      </w:pPr>
      <w:r>
        <w:rPr>
          <w:sz w:val="12"/>
        </w:rPr>
        <w:t xml:space="preserve">                                                ┌──────────────┐                                            ┌───────┐</w:t>
      </w:r>
    </w:p>
    <w:p w:rsidR="00365424" w:rsidRDefault="00365424">
      <w:pPr>
        <w:pStyle w:val="ConsPlusNonformat"/>
        <w:jc w:val="both"/>
      </w:pPr>
      <w:bookmarkStart w:id="5" w:name="P136"/>
      <w:bookmarkEnd w:id="5"/>
      <w:r>
        <w:rPr>
          <w:sz w:val="12"/>
        </w:rPr>
        <w:t xml:space="preserve">                                     ПЕРЕЧЕНЬ N │              </w:t>
      </w:r>
      <w:proofErr w:type="spellStart"/>
      <w:r>
        <w:rPr>
          <w:sz w:val="12"/>
        </w:rPr>
        <w:t>│</w:t>
      </w:r>
      <w:proofErr w:type="spellEnd"/>
      <w:r>
        <w:rPr>
          <w:sz w:val="12"/>
        </w:rPr>
        <w:t xml:space="preserve">                                            </w:t>
      </w:r>
      <w:proofErr w:type="spellStart"/>
      <w:r>
        <w:rPr>
          <w:sz w:val="12"/>
        </w:rPr>
        <w:t>│</w:t>
      </w:r>
      <w:proofErr w:type="spellEnd"/>
      <w:r>
        <w:rPr>
          <w:sz w:val="12"/>
        </w:rPr>
        <w:t xml:space="preserve">  КОДЫ │</w:t>
      </w:r>
    </w:p>
    <w:p w:rsidR="00365424" w:rsidRDefault="00365424">
      <w:pPr>
        <w:pStyle w:val="ConsPlusNonformat"/>
        <w:jc w:val="both"/>
      </w:pPr>
      <w:r>
        <w:rPr>
          <w:sz w:val="12"/>
        </w:rPr>
        <w:t xml:space="preserve">                                                └──────────────┘                                            ├───────┤</w:t>
      </w:r>
    </w:p>
    <w:p w:rsidR="00365424" w:rsidRDefault="00365424">
      <w:pPr>
        <w:pStyle w:val="ConsPlusNonformat"/>
        <w:jc w:val="both"/>
      </w:pPr>
      <w:r>
        <w:rPr>
          <w:sz w:val="12"/>
        </w:rPr>
        <w:t xml:space="preserve">                                     ЦЕЛЕВЫХ СУБСИДИЙ НА 20__ г.                              Форма по </w:t>
      </w:r>
      <w:hyperlink r:id="rId22" w:history="1">
        <w:r>
          <w:rPr>
            <w:color w:val="0000FF"/>
            <w:sz w:val="12"/>
          </w:rPr>
          <w:t>ОКУД</w:t>
        </w:r>
      </w:hyperlink>
      <w:r>
        <w:rPr>
          <w:sz w:val="12"/>
        </w:rPr>
        <w:t xml:space="preserve"> │0501015│</w:t>
      </w:r>
    </w:p>
    <w:p w:rsidR="00365424" w:rsidRDefault="00365424">
      <w:pPr>
        <w:pStyle w:val="ConsPlusNonformat"/>
        <w:jc w:val="both"/>
      </w:pPr>
      <w:r>
        <w:rPr>
          <w:sz w:val="12"/>
        </w:rPr>
        <w:t xml:space="preserve">                                     от "___" _________ 20___ г.                                            ├───────┤</w:t>
      </w:r>
    </w:p>
    <w:p w:rsidR="00365424" w:rsidRDefault="00365424">
      <w:pPr>
        <w:pStyle w:val="ConsPlusNonformat"/>
        <w:jc w:val="both"/>
      </w:pPr>
      <w:r>
        <w:rPr>
          <w:sz w:val="12"/>
        </w:rPr>
        <w:t xml:space="preserve">                                                                                                       Дата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по ОКПО │       </w:t>
      </w:r>
      <w:proofErr w:type="spellStart"/>
      <w:r>
        <w:rPr>
          <w:sz w:val="12"/>
        </w:rPr>
        <w:t>│</w:t>
      </w:r>
      <w:proofErr w:type="spellEnd"/>
    </w:p>
    <w:p w:rsidR="00365424" w:rsidRDefault="00365424">
      <w:pPr>
        <w:pStyle w:val="ConsPlusNonformat"/>
        <w:jc w:val="both"/>
      </w:pPr>
      <w:r>
        <w:rPr>
          <w:sz w:val="12"/>
        </w:rPr>
        <w:t>Орган, осуществляющий функции                                                                               ├───────┤</w:t>
      </w:r>
    </w:p>
    <w:p w:rsidR="00365424" w:rsidRDefault="00365424">
      <w:pPr>
        <w:pStyle w:val="ConsPlusNonformat"/>
        <w:jc w:val="both"/>
      </w:pPr>
      <w:r>
        <w:rPr>
          <w:sz w:val="12"/>
        </w:rPr>
        <w:t xml:space="preserve">и полномочия учредителя                  ____________________________________________________   Глава по БК │       </w:t>
      </w:r>
      <w:proofErr w:type="spellStart"/>
      <w:r>
        <w:rPr>
          <w:sz w:val="12"/>
        </w:rPr>
        <w:t>│</w:t>
      </w:r>
      <w:proofErr w:type="spellEnd"/>
    </w:p>
    <w:p w:rsidR="00365424" w:rsidRDefault="00365424">
      <w:pPr>
        <w:pStyle w:val="ConsPlusNonformat"/>
        <w:jc w:val="both"/>
      </w:pPr>
      <w:r>
        <w:rPr>
          <w:sz w:val="12"/>
        </w:rPr>
        <w:t>Наименование органа, осуществляющего                                                                        ├───────┤</w:t>
      </w:r>
    </w:p>
    <w:p w:rsidR="00365424" w:rsidRDefault="00365424">
      <w:pPr>
        <w:pStyle w:val="ConsPlusNonformat"/>
        <w:jc w:val="both"/>
      </w:pPr>
      <w:r>
        <w:rPr>
          <w:sz w:val="12"/>
        </w:rPr>
        <w:t xml:space="preserve">ведение лицевых счетов по иным субсидиям ____________________________________________________   Глава по БК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Наименование бюджета                     ____________________________________________________      по ОКТМО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rmal"/>
        <w:jc w:val="both"/>
      </w:pPr>
    </w:p>
    <w:p w:rsidR="00365424" w:rsidRDefault="00365424">
      <w:pPr>
        <w:pStyle w:val="ConsPlusCell"/>
        <w:jc w:val="both"/>
      </w:pPr>
      <w:r>
        <w:rPr>
          <w:sz w:val="12"/>
        </w:rPr>
        <w:t>┌────────────────────────────────────┬───────────────────────────────────┬──────────────────────────────────────────┐</w:t>
      </w:r>
    </w:p>
    <w:p w:rsidR="00365424" w:rsidRDefault="00365424">
      <w:pPr>
        <w:pStyle w:val="ConsPlusCell"/>
        <w:jc w:val="both"/>
      </w:pPr>
      <w:r>
        <w:rPr>
          <w:sz w:val="12"/>
        </w:rPr>
        <w:t>│        Целевая субсидия            │   Код по классификации расходов   │         Нормативный правовой акт         │</w:t>
      </w:r>
    </w:p>
    <w:p w:rsidR="00365424" w:rsidRDefault="00365424">
      <w:pPr>
        <w:pStyle w:val="ConsPlusCell"/>
        <w:jc w:val="both"/>
      </w:pPr>
      <w:r>
        <w:rPr>
          <w:sz w:val="12"/>
        </w:rPr>
        <w:t xml:space="preserve">│                                    </w:t>
      </w:r>
      <w:proofErr w:type="spellStart"/>
      <w:r>
        <w:rPr>
          <w:sz w:val="12"/>
        </w:rPr>
        <w:t>│</w:t>
      </w:r>
      <w:proofErr w:type="spellEnd"/>
      <w:r>
        <w:rPr>
          <w:sz w:val="12"/>
        </w:rPr>
        <w:t xml:space="preserve">               бюджета             │                                          </w:t>
      </w:r>
      <w:proofErr w:type="spellStart"/>
      <w:r>
        <w:rPr>
          <w:sz w:val="12"/>
        </w:rPr>
        <w:t>│</w:t>
      </w:r>
      <w:proofErr w:type="spellEnd"/>
    </w:p>
    <w:p w:rsidR="00365424" w:rsidRDefault="00365424">
      <w:pPr>
        <w:pStyle w:val="ConsPlusCell"/>
        <w:jc w:val="both"/>
      </w:pPr>
      <w:r>
        <w:rPr>
          <w:sz w:val="12"/>
        </w:rPr>
        <w:t>├──────────────────────┬─────────────┤                                   ├──────────────────┬──────────┬────────────┤</w:t>
      </w:r>
    </w:p>
    <w:p w:rsidR="00365424" w:rsidRDefault="00365424">
      <w:pPr>
        <w:pStyle w:val="ConsPlusCell"/>
        <w:jc w:val="both"/>
      </w:pPr>
      <w:r>
        <w:rPr>
          <w:sz w:val="12"/>
        </w:rPr>
        <w:t xml:space="preserve">│     наименование     │     код     │                                   </w:t>
      </w:r>
      <w:proofErr w:type="spellStart"/>
      <w:r>
        <w:rPr>
          <w:sz w:val="12"/>
        </w:rPr>
        <w:t>│</w:t>
      </w:r>
      <w:proofErr w:type="spellEnd"/>
      <w:r>
        <w:rPr>
          <w:sz w:val="12"/>
        </w:rPr>
        <w:t xml:space="preserve">   наименование   │   дата   │   номер    │</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1           │      2      │                  3                │         4        │    5     │     6      │</w:t>
      </w:r>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Normal"/>
        <w:jc w:val="both"/>
      </w:pP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Номер страницы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Всего страниц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p>
    <w:p w:rsidR="00365424" w:rsidRDefault="00365424">
      <w:pPr>
        <w:pStyle w:val="ConsPlusNonformat"/>
        <w:jc w:val="both"/>
      </w:pPr>
      <w:r>
        <w:rPr>
          <w:sz w:val="12"/>
        </w:rPr>
        <w:t xml:space="preserve">Руководитель          _________ _______________________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Nonformat"/>
        <w:jc w:val="both"/>
      </w:pPr>
      <w:r>
        <w:rPr>
          <w:sz w:val="12"/>
        </w:rPr>
        <w:t xml:space="preserve">                      (подпись) (расшифровка подписи)    │ ОТМЕТКА ОРГАНА, ОСУЩЕСТВЛЯЮЩЕГО ВЕДЕНИЕ ЛИЦЕВОГО СЧЕТА,  │</w:t>
      </w:r>
    </w:p>
    <w:p w:rsidR="00365424" w:rsidRDefault="00365424">
      <w:pPr>
        <w:pStyle w:val="ConsPlusNonformat"/>
        <w:jc w:val="both"/>
      </w:pPr>
      <w:r>
        <w:rPr>
          <w:sz w:val="12"/>
        </w:rPr>
        <w:t xml:space="preserve">                                                                      О ПОЛУЧЕНИИ НАСТОЯЩЕГО ДОКУМЕНТА</w:t>
      </w:r>
    </w:p>
    <w:p w:rsidR="00365424" w:rsidRDefault="00365424">
      <w:pPr>
        <w:pStyle w:val="ConsPlusNonformat"/>
        <w:jc w:val="both"/>
      </w:pPr>
      <w:r>
        <w:rPr>
          <w:sz w:val="12"/>
        </w:rPr>
        <w:t xml:space="preserve">                                                         │                                                          </w:t>
      </w:r>
      <w:proofErr w:type="spellStart"/>
      <w:r>
        <w:rPr>
          <w:sz w:val="12"/>
        </w:rPr>
        <w:t>│</w:t>
      </w:r>
      <w:proofErr w:type="spellEnd"/>
    </w:p>
    <w:p w:rsidR="00365424" w:rsidRDefault="00365424">
      <w:pPr>
        <w:pStyle w:val="ConsPlusNonformat"/>
        <w:jc w:val="both"/>
      </w:pPr>
      <w:r>
        <w:rPr>
          <w:sz w:val="12"/>
        </w:rPr>
        <w:t>Руководитель                                               Ответственный</w:t>
      </w:r>
    </w:p>
    <w:p w:rsidR="00365424" w:rsidRDefault="00365424">
      <w:pPr>
        <w:pStyle w:val="ConsPlusNonformat"/>
        <w:jc w:val="both"/>
      </w:pPr>
      <w:r>
        <w:rPr>
          <w:sz w:val="12"/>
        </w:rPr>
        <w:t>финансов</w:t>
      </w:r>
      <w:proofErr w:type="gramStart"/>
      <w:r>
        <w:rPr>
          <w:sz w:val="12"/>
        </w:rPr>
        <w:t>о-</w:t>
      </w:r>
      <w:proofErr w:type="gramEnd"/>
      <w:r>
        <w:rPr>
          <w:sz w:val="12"/>
        </w:rPr>
        <w:t xml:space="preserve">                                               │ исполнитель _________  ________  ____________ _________  │</w:t>
      </w:r>
    </w:p>
    <w:p w:rsidR="00365424" w:rsidRDefault="00365424">
      <w:pPr>
        <w:pStyle w:val="ConsPlusNonformat"/>
        <w:jc w:val="both"/>
      </w:pPr>
      <w:proofErr w:type="gramStart"/>
      <w:r>
        <w:rPr>
          <w:sz w:val="12"/>
        </w:rPr>
        <w:t>экономической службы  _________ ________________________              (должность) (подпись) (расшифровка (телефон)</w:t>
      </w:r>
      <w:proofErr w:type="gramEnd"/>
    </w:p>
    <w:p w:rsidR="00365424" w:rsidRDefault="00365424">
      <w:pPr>
        <w:pStyle w:val="ConsPlusNonformat"/>
        <w:jc w:val="both"/>
      </w:pPr>
      <w:r>
        <w:rPr>
          <w:sz w:val="12"/>
        </w:rPr>
        <w:t xml:space="preserve">                      (подпись) (расшифровка подписи)    │                                     подписи)             │</w:t>
      </w:r>
    </w:p>
    <w:p w:rsidR="00365424" w:rsidRDefault="00365424">
      <w:pPr>
        <w:pStyle w:val="ConsPlusNonformat"/>
        <w:jc w:val="both"/>
      </w:pPr>
      <w:r>
        <w:rPr>
          <w:sz w:val="12"/>
        </w:rPr>
        <w:t xml:space="preserve">                                                           "___" _________ 20___ г.</w:t>
      </w:r>
    </w:p>
    <w:p w:rsidR="00365424" w:rsidRDefault="00365424">
      <w:pPr>
        <w:pStyle w:val="ConsPlusNonformat"/>
        <w:jc w:val="both"/>
      </w:pPr>
      <w:r>
        <w:rPr>
          <w:sz w:val="12"/>
        </w:rPr>
        <w:t xml:space="preserve">Ответственный,                                           │                                                          </w:t>
      </w:r>
      <w:proofErr w:type="spellStart"/>
      <w:r>
        <w:rPr>
          <w:sz w:val="12"/>
        </w:rPr>
        <w:t>│</w:t>
      </w:r>
      <w:proofErr w:type="spellEnd"/>
    </w:p>
    <w:p w:rsidR="00365424" w:rsidRDefault="00365424">
      <w:pPr>
        <w:pStyle w:val="ConsPlusNonformat"/>
        <w:jc w:val="both"/>
      </w:pPr>
      <w:r>
        <w:rPr>
          <w:sz w:val="12"/>
        </w:rPr>
        <w:t>исполнитель</w:t>
      </w:r>
      <w:proofErr w:type="gramStart"/>
      <w:r>
        <w:rPr>
          <w:sz w:val="12"/>
        </w:rPr>
        <w:t xml:space="preserve"> _________  ________  ____________  _________         О</w:t>
      </w:r>
      <w:proofErr w:type="gramEnd"/>
      <w:r>
        <w:rPr>
          <w:sz w:val="12"/>
        </w:rPr>
        <w:t xml:space="preserve"> ДОВЕДЕНИИ ДО ТЕРРИТОРИАЛЬНЫХ ОРГАНОВ</w:t>
      </w:r>
    </w:p>
    <w:p w:rsidR="00365424" w:rsidRDefault="00365424">
      <w:pPr>
        <w:pStyle w:val="ConsPlusNonformat"/>
        <w:jc w:val="both"/>
      </w:pPr>
      <w:r>
        <w:rPr>
          <w:sz w:val="12"/>
        </w:rPr>
        <w:t xml:space="preserve">           </w:t>
      </w:r>
      <w:proofErr w:type="gramStart"/>
      <w:r>
        <w:rPr>
          <w:sz w:val="12"/>
        </w:rPr>
        <w:t>(должность) (подпись) (расшифровка  (телефон) │              ФЕДЕРАЛЬНОГО КАЗНАЧЕЙСТВА                   │</w:t>
      </w:r>
      <w:proofErr w:type="gramEnd"/>
    </w:p>
    <w:p w:rsidR="00365424" w:rsidRDefault="00365424">
      <w:pPr>
        <w:pStyle w:val="ConsPlusNonformat"/>
        <w:jc w:val="both"/>
      </w:pPr>
      <w:r>
        <w:rPr>
          <w:sz w:val="12"/>
        </w:rPr>
        <w:t xml:space="preserve">                                    подписи)</w:t>
      </w:r>
    </w:p>
    <w:p w:rsidR="00365424" w:rsidRDefault="00365424">
      <w:pPr>
        <w:pStyle w:val="ConsPlusNonformat"/>
        <w:jc w:val="both"/>
      </w:pPr>
      <w:r>
        <w:rPr>
          <w:sz w:val="12"/>
        </w:rPr>
        <w:t xml:space="preserve">                                                         │ Ответственный                                            │</w:t>
      </w:r>
    </w:p>
    <w:p w:rsidR="00365424" w:rsidRDefault="00365424">
      <w:pPr>
        <w:pStyle w:val="ConsPlusNonformat"/>
        <w:jc w:val="both"/>
      </w:pPr>
      <w:r>
        <w:rPr>
          <w:sz w:val="12"/>
        </w:rPr>
        <w:t xml:space="preserve">                                                           исполнитель _________  ________  ____________ _________</w:t>
      </w:r>
    </w:p>
    <w:p w:rsidR="00365424" w:rsidRDefault="00365424">
      <w:pPr>
        <w:pStyle w:val="ConsPlusNonformat"/>
        <w:jc w:val="both"/>
      </w:pPr>
      <w:r>
        <w:rPr>
          <w:sz w:val="12"/>
        </w:rPr>
        <w:t xml:space="preserve">                                                         </w:t>
      </w:r>
      <w:proofErr w:type="gramStart"/>
      <w:r>
        <w:rPr>
          <w:sz w:val="12"/>
        </w:rPr>
        <w:t>│             (должность) (подпись) (расшифровка (телефон) │</w:t>
      </w:r>
      <w:proofErr w:type="gramEnd"/>
    </w:p>
    <w:p w:rsidR="00365424" w:rsidRDefault="00365424">
      <w:pPr>
        <w:pStyle w:val="ConsPlusNonformat"/>
        <w:jc w:val="both"/>
      </w:pPr>
      <w:r>
        <w:rPr>
          <w:sz w:val="12"/>
        </w:rPr>
        <w:t xml:space="preserve">                                                                                                подписи)</w:t>
      </w:r>
    </w:p>
    <w:p w:rsidR="00365424" w:rsidRDefault="00365424">
      <w:pPr>
        <w:pStyle w:val="ConsPlusNonformat"/>
        <w:jc w:val="both"/>
      </w:pPr>
      <w:r>
        <w:rPr>
          <w:sz w:val="12"/>
        </w:rPr>
        <w:t>"___" _________ 20___ г.                                 │ "___" _________ 20___ г.                                 │</w:t>
      </w:r>
    </w:p>
    <w:p w:rsidR="00365424" w:rsidRDefault="00365424">
      <w:pPr>
        <w:pStyle w:val="ConsPlusNonformat"/>
        <w:jc w:val="both"/>
      </w:pPr>
      <w:r>
        <w:rPr>
          <w:sz w:val="12"/>
        </w:rPr>
        <w:t xml:space="preserve">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ind w:firstLine="540"/>
        <w:jc w:val="both"/>
      </w:pPr>
    </w:p>
    <w:p w:rsidR="0022349F" w:rsidRDefault="0022349F" w:rsidP="0022349F">
      <w:pPr>
        <w:pStyle w:val="ConsPlusNormal"/>
        <w:tabs>
          <w:tab w:val="left" w:pos="7710"/>
          <w:tab w:val="right" w:pos="9355"/>
        </w:tabs>
        <w:outlineLvl w:val="1"/>
      </w:pPr>
      <w:r>
        <w:tab/>
      </w:r>
    </w:p>
    <w:p w:rsidR="0022349F" w:rsidRDefault="0022349F" w:rsidP="0022349F">
      <w:pPr>
        <w:pStyle w:val="ConsPlusNormal"/>
        <w:tabs>
          <w:tab w:val="left" w:pos="7710"/>
          <w:tab w:val="right" w:pos="9355"/>
        </w:tabs>
        <w:outlineLvl w:val="1"/>
      </w:pPr>
    </w:p>
    <w:p w:rsidR="0022349F" w:rsidRDefault="0022349F" w:rsidP="0022349F">
      <w:pPr>
        <w:pStyle w:val="ConsPlusNormal"/>
        <w:tabs>
          <w:tab w:val="left" w:pos="7710"/>
          <w:tab w:val="right" w:pos="9355"/>
        </w:tabs>
        <w:outlineLvl w:val="1"/>
      </w:pPr>
    </w:p>
    <w:p w:rsidR="00365424" w:rsidRPr="0022349F" w:rsidRDefault="0022349F" w:rsidP="0022349F">
      <w:pPr>
        <w:pStyle w:val="ConsPlusNormal"/>
        <w:tabs>
          <w:tab w:val="left" w:pos="7710"/>
          <w:tab w:val="right" w:pos="9355"/>
        </w:tabs>
        <w:outlineLvl w:val="1"/>
        <w:rPr>
          <w:rFonts w:ascii="Times New Roman" w:hAnsi="Times New Roman" w:cs="Times New Roman"/>
        </w:rPr>
      </w:pPr>
      <w:r>
        <w:lastRenderedPageBreak/>
        <w:tab/>
      </w:r>
      <w:r w:rsidR="00365424" w:rsidRPr="0022349F">
        <w:rPr>
          <w:rFonts w:ascii="Times New Roman" w:hAnsi="Times New Roman" w:cs="Times New Roman"/>
        </w:rPr>
        <w:t xml:space="preserve">Приложение </w:t>
      </w:r>
      <w:r w:rsidR="0037215F">
        <w:rPr>
          <w:rFonts w:ascii="Times New Roman" w:hAnsi="Times New Roman" w:cs="Times New Roman"/>
        </w:rPr>
        <w:t>№</w:t>
      </w:r>
      <w:r w:rsidR="00365424" w:rsidRPr="0022349F">
        <w:rPr>
          <w:rFonts w:ascii="Times New Roman" w:hAnsi="Times New Roman" w:cs="Times New Roman"/>
        </w:rPr>
        <w:t xml:space="preserve"> 2</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к Порядку санкционирования расходов</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муниципальных бюджетных и муниципальных</w:t>
      </w:r>
    </w:p>
    <w:p w:rsidR="00DC2FC6" w:rsidRDefault="00DC2FC6" w:rsidP="00DC2FC6">
      <w:pPr>
        <w:pStyle w:val="ConsPlusNormal"/>
        <w:jc w:val="right"/>
        <w:rPr>
          <w:rFonts w:ascii="Times New Roman" w:hAnsi="Times New Roman" w:cs="Times New Roman"/>
        </w:rPr>
      </w:pPr>
      <w:r w:rsidRPr="0022349F">
        <w:rPr>
          <w:rFonts w:ascii="Times New Roman" w:hAnsi="Times New Roman" w:cs="Times New Roman"/>
        </w:rPr>
        <w:t>автономных учреждений</w:t>
      </w:r>
      <w:r>
        <w:rPr>
          <w:rFonts w:ascii="Times New Roman" w:hAnsi="Times New Roman" w:cs="Times New Roman"/>
        </w:rPr>
        <w:t xml:space="preserve"> </w:t>
      </w:r>
    </w:p>
    <w:p w:rsidR="00DC2FC6" w:rsidRPr="0022349F" w:rsidRDefault="00DC2FC6" w:rsidP="00DC2FC6">
      <w:pPr>
        <w:pStyle w:val="ConsPlusNormal"/>
        <w:jc w:val="right"/>
        <w:rPr>
          <w:rFonts w:ascii="Times New Roman" w:hAnsi="Times New Roman" w:cs="Times New Roman"/>
        </w:rPr>
      </w:pPr>
      <w:r>
        <w:rPr>
          <w:rFonts w:ascii="Times New Roman" w:hAnsi="Times New Roman" w:cs="Times New Roman"/>
        </w:rPr>
        <w:t>муниципального образования «</w:t>
      </w:r>
      <w:r w:rsidRPr="0022349F">
        <w:rPr>
          <w:rFonts w:ascii="Times New Roman" w:hAnsi="Times New Roman" w:cs="Times New Roman"/>
        </w:rPr>
        <w:t xml:space="preserve"> </w:t>
      </w:r>
      <w:proofErr w:type="spellStart"/>
      <w:r>
        <w:rPr>
          <w:rFonts w:ascii="Times New Roman" w:hAnsi="Times New Roman" w:cs="Times New Roman"/>
        </w:rPr>
        <w:t>Славский</w:t>
      </w:r>
      <w:proofErr w:type="spellEnd"/>
      <w:r>
        <w:rPr>
          <w:rFonts w:ascii="Times New Roman" w:hAnsi="Times New Roman" w:cs="Times New Roman"/>
        </w:rPr>
        <w:t xml:space="preserve"> городской округ»</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 лицевые счета</w:t>
      </w:r>
    </w:p>
    <w:p w:rsidR="00DC2FC6" w:rsidRPr="0022349F" w:rsidRDefault="00DC2FC6" w:rsidP="00DC2FC6">
      <w:pPr>
        <w:pStyle w:val="ConsPlusNormal"/>
        <w:jc w:val="right"/>
        <w:rPr>
          <w:rFonts w:ascii="Times New Roman" w:hAnsi="Times New Roman" w:cs="Times New Roman"/>
        </w:rPr>
      </w:pPr>
      <w:proofErr w:type="gramStart"/>
      <w:r w:rsidRPr="0022349F">
        <w:rPr>
          <w:rFonts w:ascii="Times New Roman" w:hAnsi="Times New Roman" w:cs="Times New Roman"/>
        </w:rPr>
        <w:t>которым</w:t>
      </w:r>
      <w:proofErr w:type="gramEnd"/>
      <w:r w:rsidRPr="0022349F">
        <w:rPr>
          <w:rFonts w:ascii="Times New Roman" w:hAnsi="Times New Roman" w:cs="Times New Roman"/>
        </w:rPr>
        <w:t xml:space="preserve"> открыты в Управлении Федерального</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казначейства по Калининградской области,</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источником финансового обеспечения, которых</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являются субсидии, полученные в соответствии</w:t>
      </w:r>
    </w:p>
    <w:p w:rsidR="00DC2FC6" w:rsidRPr="0022349F" w:rsidRDefault="00DC2FC6" w:rsidP="00DC2FC6">
      <w:pPr>
        <w:pStyle w:val="ConsPlusNormal"/>
        <w:jc w:val="right"/>
        <w:rPr>
          <w:rFonts w:ascii="Times New Roman" w:hAnsi="Times New Roman" w:cs="Times New Roman"/>
        </w:rPr>
      </w:pPr>
      <w:r w:rsidRPr="0022349F">
        <w:rPr>
          <w:rFonts w:ascii="Times New Roman" w:hAnsi="Times New Roman" w:cs="Times New Roman"/>
        </w:rPr>
        <w:t xml:space="preserve">с </w:t>
      </w:r>
      <w:hyperlink r:id="rId23" w:history="1">
        <w:r w:rsidRPr="0022349F">
          <w:rPr>
            <w:rFonts w:ascii="Times New Roman" w:hAnsi="Times New Roman" w:cs="Times New Roman"/>
            <w:color w:val="0000FF"/>
          </w:rPr>
          <w:t>абзацем вторым пункта 1 статьи 78.1</w:t>
        </w:r>
      </w:hyperlink>
      <w:r w:rsidRPr="0022349F">
        <w:rPr>
          <w:rFonts w:ascii="Times New Roman" w:hAnsi="Times New Roman" w:cs="Times New Roman"/>
        </w:rPr>
        <w:t xml:space="preserve"> и </w:t>
      </w:r>
      <w:hyperlink r:id="rId24" w:history="1">
        <w:r w:rsidRPr="0022349F">
          <w:rPr>
            <w:rFonts w:ascii="Times New Roman" w:hAnsi="Times New Roman" w:cs="Times New Roman"/>
            <w:color w:val="0000FF"/>
          </w:rPr>
          <w:t>пунктом 1</w:t>
        </w:r>
      </w:hyperlink>
    </w:p>
    <w:p w:rsidR="00DC2FC6" w:rsidRDefault="00DC2FC6" w:rsidP="00DC2FC6">
      <w:pPr>
        <w:pStyle w:val="ConsPlusNormal"/>
        <w:jc w:val="right"/>
      </w:pPr>
      <w:r w:rsidRPr="0022349F">
        <w:rPr>
          <w:rFonts w:ascii="Times New Roman" w:hAnsi="Times New Roman" w:cs="Times New Roman"/>
        </w:rPr>
        <w:t>статьи 78.2 Бюджетного кодекса Российской Федерации</w:t>
      </w:r>
    </w:p>
    <w:p w:rsidR="00365424" w:rsidRDefault="00365424">
      <w:pPr>
        <w:pStyle w:val="ConsPlusNormal"/>
        <w:jc w:val="right"/>
      </w:pPr>
    </w:p>
    <w:p w:rsidR="00365424" w:rsidRDefault="00365424">
      <w:pPr>
        <w:pStyle w:val="ConsPlusNonformat"/>
        <w:jc w:val="both"/>
      </w:pPr>
      <w:r>
        <w:rPr>
          <w:sz w:val="12"/>
        </w:rPr>
        <w:t xml:space="preserve">                                                        _____________________________________________________________</w:t>
      </w:r>
    </w:p>
    <w:p w:rsidR="00365424" w:rsidRDefault="00365424">
      <w:pPr>
        <w:pStyle w:val="ConsPlusNonformat"/>
        <w:jc w:val="both"/>
      </w:pPr>
      <w:r>
        <w:rPr>
          <w:sz w:val="12"/>
        </w:rPr>
        <w:t xml:space="preserve">                                                            (наименование должности лица, утверждающего документ;</w:t>
      </w:r>
    </w:p>
    <w:p w:rsidR="00365424" w:rsidRDefault="00365424">
      <w:pPr>
        <w:pStyle w:val="ConsPlusNonformat"/>
        <w:jc w:val="both"/>
      </w:pPr>
      <w:r>
        <w:rPr>
          <w:sz w:val="12"/>
        </w:rPr>
        <w:t xml:space="preserve">                                                                             наименование органа</w:t>
      </w:r>
    </w:p>
    <w:p w:rsidR="00365424" w:rsidRDefault="00365424">
      <w:pPr>
        <w:pStyle w:val="ConsPlusNonformat"/>
        <w:jc w:val="both"/>
      </w:pPr>
      <w:r>
        <w:rPr>
          <w:sz w:val="12"/>
        </w:rPr>
        <w:t xml:space="preserve">                                                        _____________________________________________________________</w:t>
      </w:r>
    </w:p>
    <w:p w:rsidR="00365424" w:rsidRDefault="00365424">
      <w:pPr>
        <w:pStyle w:val="ConsPlusNonformat"/>
        <w:jc w:val="both"/>
      </w:pPr>
      <w:r>
        <w:rPr>
          <w:sz w:val="12"/>
        </w:rPr>
        <w:t xml:space="preserve">                                                        осуществляющего функции и полномочия учредителя (учреждения))</w:t>
      </w:r>
    </w:p>
    <w:p w:rsidR="00365424" w:rsidRDefault="00365424">
      <w:pPr>
        <w:pStyle w:val="ConsPlusNonformat"/>
        <w:jc w:val="both"/>
      </w:pPr>
      <w:r>
        <w:rPr>
          <w:sz w:val="12"/>
        </w:rPr>
        <w:t xml:space="preserve">                                                        _________________    ________________________________________</w:t>
      </w:r>
    </w:p>
    <w:p w:rsidR="00365424" w:rsidRDefault="00365424">
      <w:pPr>
        <w:pStyle w:val="ConsPlusNonformat"/>
        <w:jc w:val="both"/>
      </w:pPr>
      <w:r>
        <w:rPr>
          <w:sz w:val="12"/>
        </w:rPr>
        <w:t xml:space="preserve">                                                            (подпись)                 (расшифровка подписи)</w:t>
      </w:r>
    </w:p>
    <w:p w:rsidR="00365424" w:rsidRDefault="00365424">
      <w:pPr>
        <w:pStyle w:val="ConsPlusNonformat"/>
        <w:jc w:val="both"/>
      </w:pPr>
    </w:p>
    <w:p w:rsidR="00365424" w:rsidRDefault="00365424">
      <w:pPr>
        <w:pStyle w:val="ConsPlusNonformat"/>
        <w:jc w:val="both"/>
      </w:pPr>
      <w:r>
        <w:rPr>
          <w:sz w:val="12"/>
        </w:rPr>
        <w:t xml:space="preserve">                                                        "_____" _________________ 20____ г.</w:t>
      </w:r>
    </w:p>
    <w:p w:rsidR="00365424" w:rsidRDefault="00365424">
      <w:pPr>
        <w:pStyle w:val="ConsPlusNonformat"/>
        <w:jc w:val="both"/>
      </w:pPr>
    </w:p>
    <w:p w:rsidR="00365424" w:rsidRDefault="00365424">
      <w:pPr>
        <w:pStyle w:val="ConsPlusNonformat"/>
        <w:jc w:val="both"/>
      </w:pPr>
      <w:bookmarkStart w:id="6" w:name="P223"/>
      <w:bookmarkEnd w:id="6"/>
      <w:r>
        <w:rPr>
          <w:sz w:val="12"/>
        </w:rPr>
        <w:t xml:space="preserve">                                            СВЕДЕНИЯ</w:t>
      </w:r>
    </w:p>
    <w:p w:rsidR="00365424" w:rsidRDefault="00365424">
      <w:pPr>
        <w:pStyle w:val="ConsPlusNonformat"/>
        <w:jc w:val="both"/>
      </w:pPr>
      <w:r>
        <w:rPr>
          <w:sz w:val="12"/>
        </w:rPr>
        <w:t xml:space="preserve">                     ОБ ОПЕРАЦИЯХ С ЦЕЛЕВЫМИ СУБСИДИЯМИ, ПРЕДОСТАВЛЕННЫМИ                                   ┌───────┐</w:t>
      </w:r>
    </w:p>
    <w:p w:rsidR="00365424" w:rsidRDefault="00365424">
      <w:pPr>
        <w:pStyle w:val="ConsPlusNonformat"/>
        <w:jc w:val="both"/>
      </w:pPr>
      <w:r>
        <w:rPr>
          <w:sz w:val="12"/>
        </w:rPr>
        <w:t xml:space="preserve">                    ГОСУДАРСТВЕННОМУ (МУ</w:t>
      </w:r>
      <w:r w:rsidR="00B63C50">
        <w:rPr>
          <w:sz w:val="12"/>
        </w:rPr>
        <w:t xml:space="preserve">НИЦИПАЛЬНОМУ) УЧРЕЖДЕНИЮ НА 20_   </w:t>
      </w:r>
      <w:r>
        <w:rPr>
          <w:sz w:val="12"/>
        </w:rPr>
        <w:t xml:space="preserve"> г.                               │  КОДЫ │</w:t>
      </w: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от "___" _________ 20___ г.                                 Форма по </w:t>
      </w:r>
      <w:hyperlink r:id="rId25" w:history="1">
        <w:r>
          <w:rPr>
            <w:color w:val="0000FF"/>
            <w:sz w:val="12"/>
          </w:rPr>
          <w:t>ОКУД</w:t>
        </w:r>
      </w:hyperlink>
      <w:r>
        <w:rPr>
          <w:sz w:val="12"/>
        </w:rPr>
        <w:t xml:space="preserve">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proofErr w:type="gramStart"/>
      <w:r>
        <w:rPr>
          <w:sz w:val="12"/>
        </w:rPr>
        <w:t>Государственное</w:t>
      </w:r>
      <w:proofErr w:type="gramEnd"/>
      <w:r>
        <w:rPr>
          <w:sz w:val="12"/>
        </w:rPr>
        <w:t xml:space="preserve"> (муниципальное)                                                                        Дата │       </w:t>
      </w:r>
      <w:proofErr w:type="spellStart"/>
      <w:r>
        <w:rPr>
          <w:sz w:val="12"/>
        </w:rPr>
        <w:t>│</w:t>
      </w:r>
      <w:proofErr w:type="spellEnd"/>
    </w:p>
    <w:p w:rsidR="00365424" w:rsidRDefault="00365424">
      <w:pPr>
        <w:pStyle w:val="ConsPlusNonformat"/>
        <w:jc w:val="both"/>
      </w:pPr>
      <w:r>
        <w:rPr>
          <w:sz w:val="12"/>
        </w:rPr>
        <w:t>учреждение (подразделение)     ________________________________________________________                     ├───────┤</w:t>
      </w:r>
    </w:p>
    <w:p w:rsidR="00365424" w:rsidRDefault="00365424">
      <w:pPr>
        <w:pStyle w:val="ConsPlusNonformat"/>
        <w:jc w:val="both"/>
      </w:pPr>
      <w:r>
        <w:rPr>
          <w:sz w:val="12"/>
        </w:rPr>
        <w:t xml:space="preserve">                               ИНН/КПП │                        </w:t>
      </w:r>
      <w:proofErr w:type="spellStart"/>
      <w:r>
        <w:rPr>
          <w:sz w:val="12"/>
        </w:rPr>
        <w:t>│</w:t>
      </w:r>
      <w:proofErr w:type="spellEnd"/>
      <w:r>
        <w:rPr>
          <w:sz w:val="12"/>
        </w:rPr>
        <w:t xml:space="preserve">                                   по ОКПО │       </w:t>
      </w:r>
      <w:proofErr w:type="spellStart"/>
      <w:r>
        <w:rPr>
          <w:sz w:val="12"/>
        </w:rPr>
        <w:t>│</w:t>
      </w:r>
      <w:proofErr w:type="spellEnd"/>
    </w:p>
    <w:p w:rsidR="00365424" w:rsidRDefault="00365424">
      <w:pPr>
        <w:pStyle w:val="ConsPlusNonformat"/>
        <w:jc w:val="both"/>
      </w:pPr>
      <w:r>
        <w:rPr>
          <w:sz w:val="12"/>
        </w:rPr>
        <w:t xml:space="preserve">                                       └────────────────────────┘                                           ├───────┤</w:t>
      </w:r>
    </w:p>
    <w:p w:rsidR="00365424" w:rsidRDefault="00365424">
      <w:pPr>
        <w:pStyle w:val="ConsPlusNonformat"/>
        <w:jc w:val="both"/>
      </w:pPr>
      <w:r>
        <w:rPr>
          <w:sz w:val="12"/>
        </w:rPr>
        <w:t xml:space="preserve">                                                                     Дата представления предыдущих Сведений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Наименование бюджета           ________________________________________________________            по ОКТМО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       </w:t>
      </w:r>
      <w:proofErr w:type="spellStart"/>
      <w:r>
        <w:rPr>
          <w:sz w:val="12"/>
        </w:rPr>
        <w:t>│</w:t>
      </w:r>
      <w:proofErr w:type="spellEnd"/>
    </w:p>
    <w:p w:rsidR="00365424" w:rsidRDefault="00365424">
      <w:pPr>
        <w:pStyle w:val="ConsPlusNonformat"/>
        <w:jc w:val="both"/>
      </w:pPr>
      <w:r>
        <w:rPr>
          <w:sz w:val="12"/>
        </w:rPr>
        <w:t>Наименование органа, осуществляющего                                                                        ├───────┤</w:t>
      </w:r>
    </w:p>
    <w:p w:rsidR="00365424" w:rsidRDefault="00365424">
      <w:pPr>
        <w:pStyle w:val="ConsPlusNonformat"/>
        <w:jc w:val="both"/>
      </w:pPr>
      <w:r>
        <w:rPr>
          <w:sz w:val="12"/>
        </w:rPr>
        <w:t xml:space="preserve">функции и полномочия учредителя _______________________________________________________         Глава по БК │       </w:t>
      </w:r>
      <w:proofErr w:type="spellStart"/>
      <w:r>
        <w:rPr>
          <w:sz w:val="12"/>
        </w:rPr>
        <w:t>│</w:t>
      </w:r>
      <w:proofErr w:type="spellEnd"/>
    </w:p>
    <w:p w:rsidR="00365424" w:rsidRDefault="00365424">
      <w:pPr>
        <w:pStyle w:val="ConsPlusNonformat"/>
        <w:jc w:val="both"/>
      </w:pPr>
      <w:r>
        <w:rPr>
          <w:sz w:val="12"/>
        </w:rPr>
        <w:t>Наименование органа, осуществляющего                                                                        ├───────┤</w:t>
      </w:r>
    </w:p>
    <w:p w:rsidR="00365424" w:rsidRDefault="00365424">
      <w:pPr>
        <w:pStyle w:val="ConsPlusNonformat"/>
        <w:jc w:val="both"/>
      </w:pPr>
      <w:r>
        <w:rPr>
          <w:sz w:val="12"/>
        </w:rPr>
        <w:t>ведение лицевого счета</w:t>
      </w:r>
      <w:proofErr w:type="gramStart"/>
      <w:r>
        <w:rPr>
          <w:sz w:val="12"/>
        </w:rPr>
        <w:t xml:space="preserve">          _______________________________________________________             П</w:t>
      </w:r>
      <w:proofErr w:type="gramEnd"/>
      <w:r>
        <w:rPr>
          <w:sz w:val="12"/>
        </w:rPr>
        <w:t xml:space="preserve">о ОКПО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Единица измерения: руб. (с точностью до второго десятичного знака)                                  по </w:t>
      </w:r>
      <w:hyperlink r:id="rId26" w:history="1">
        <w:r>
          <w:rPr>
            <w:color w:val="0000FF"/>
            <w:sz w:val="12"/>
          </w:rPr>
          <w:t>ОКЕИ</w:t>
        </w:r>
      </w:hyperlink>
      <w:r>
        <w:rPr>
          <w:sz w:val="12"/>
        </w:rPr>
        <w:t xml:space="preserve">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________________________________________________                                   по ОКВ │       </w:t>
      </w:r>
      <w:proofErr w:type="spellStart"/>
      <w:r>
        <w:rPr>
          <w:sz w:val="12"/>
        </w:rPr>
        <w:t>│</w:t>
      </w:r>
      <w:proofErr w:type="spellEnd"/>
    </w:p>
    <w:p w:rsidR="00365424" w:rsidRDefault="00365424">
      <w:pPr>
        <w:pStyle w:val="ConsPlusNonformat"/>
        <w:jc w:val="both"/>
      </w:pPr>
      <w:r>
        <w:rPr>
          <w:sz w:val="12"/>
        </w:rPr>
        <w:t xml:space="preserve">                        (наименование иностранной валюты)                                                   └───────┘</w:t>
      </w: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Остаток средств на начало года │       </w:t>
      </w:r>
      <w:proofErr w:type="spellStart"/>
      <w:r>
        <w:rPr>
          <w:sz w:val="12"/>
        </w:rPr>
        <w:t>│</w:t>
      </w:r>
      <w:proofErr w:type="spellEnd"/>
    </w:p>
    <w:p w:rsidR="00365424" w:rsidRDefault="00365424">
      <w:pPr>
        <w:pStyle w:val="ConsPlusNonformat"/>
        <w:jc w:val="both"/>
      </w:pPr>
      <w:r>
        <w:rPr>
          <w:sz w:val="12"/>
        </w:rPr>
        <w:t xml:space="preserve">                                                                                                            └───────┘</w:t>
      </w:r>
    </w:p>
    <w:p w:rsidR="00365424" w:rsidRDefault="00365424">
      <w:pPr>
        <w:pStyle w:val="ConsPlusNormal"/>
        <w:jc w:val="both"/>
      </w:pPr>
    </w:p>
    <w:p w:rsidR="00365424" w:rsidRDefault="00365424">
      <w:pPr>
        <w:pStyle w:val="ConsPlusCell"/>
        <w:jc w:val="both"/>
      </w:pPr>
      <w:r>
        <w:rPr>
          <w:sz w:val="12"/>
        </w:rPr>
        <w:t>┌──────────────┬──────────┬───────────┬───────────────────────────┬──────────────────────────┬──────────────────────┐</w:t>
      </w:r>
    </w:p>
    <w:p w:rsidR="00365424" w:rsidRDefault="00365424">
      <w:pPr>
        <w:pStyle w:val="ConsPlusCell"/>
        <w:jc w:val="both"/>
      </w:pPr>
      <w:r>
        <w:rPr>
          <w:sz w:val="12"/>
        </w:rPr>
        <w:t xml:space="preserve">│ Наименование │   Код    │ </w:t>
      </w:r>
      <w:proofErr w:type="gramStart"/>
      <w:r>
        <w:rPr>
          <w:sz w:val="12"/>
        </w:rPr>
        <w:t>Код</w:t>
      </w:r>
      <w:proofErr w:type="gramEnd"/>
      <w:r>
        <w:rPr>
          <w:sz w:val="12"/>
        </w:rPr>
        <w:t xml:space="preserve"> </w:t>
      </w:r>
      <w:proofErr w:type="spellStart"/>
      <w:r w:rsidR="00C44654">
        <w:rPr>
          <w:sz w:val="12"/>
        </w:rPr>
        <w:t>бюдж</w:t>
      </w:r>
      <w:proofErr w:type="spellEnd"/>
      <w:r w:rsidR="00204D2F">
        <w:rPr>
          <w:sz w:val="12"/>
        </w:rPr>
        <w:t xml:space="preserve"> </w:t>
      </w:r>
      <w:r>
        <w:rPr>
          <w:sz w:val="12"/>
        </w:rPr>
        <w:t xml:space="preserve"> │       Разрешенный к       │      Сумма возврата      │     Планируемые      │</w:t>
      </w:r>
    </w:p>
    <w:p w:rsidR="00365424" w:rsidRDefault="00365424">
      <w:pPr>
        <w:pStyle w:val="ConsPlusCell"/>
        <w:jc w:val="both"/>
      </w:pPr>
      <w:r>
        <w:rPr>
          <w:sz w:val="12"/>
        </w:rPr>
        <w:t xml:space="preserve">│   субсидии   │ </w:t>
      </w:r>
      <w:proofErr w:type="gramStart"/>
      <w:r>
        <w:rPr>
          <w:sz w:val="12"/>
        </w:rPr>
        <w:t>субсидии</w:t>
      </w:r>
      <w:proofErr w:type="gramEnd"/>
      <w:r>
        <w:rPr>
          <w:sz w:val="12"/>
        </w:rPr>
        <w:t xml:space="preserve"> │ </w:t>
      </w:r>
      <w:proofErr w:type="spellStart"/>
      <w:r w:rsidR="00C44654">
        <w:rPr>
          <w:sz w:val="12"/>
        </w:rPr>
        <w:t>етной</w:t>
      </w:r>
      <w:proofErr w:type="spellEnd"/>
      <w:r w:rsidR="00C44654">
        <w:rPr>
          <w:sz w:val="12"/>
        </w:rPr>
        <w:t xml:space="preserve"> </w:t>
      </w:r>
      <w:proofErr w:type="spellStart"/>
      <w:r w:rsidR="00C44654">
        <w:rPr>
          <w:sz w:val="12"/>
        </w:rPr>
        <w:t>клас</w:t>
      </w:r>
      <w:r>
        <w:rPr>
          <w:sz w:val="12"/>
        </w:rPr>
        <w:t>│</w:t>
      </w:r>
      <w:proofErr w:type="spellEnd"/>
      <w:r>
        <w:rPr>
          <w:sz w:val="12"/>
        </w:rPr>
        <w:t xml:space="preserve">   использованию остаток   </w:t>
      </w:r>
      <w:proofErr w:type="spellStart"/>
      <w:r>
        <w:rPr>
          <w:sz w:val="12"/>
        </w:rPr>
        <w:t>│дебиторской</w:t>
      </w:r>
      <w:proofErr w:type="spellEnd"/>
      <w:r>
        <w:rPr>
          <w:sz w:val="12"/>
        </w:rPr>
        <w:t xml:space="preserve"> задолженности │                      </w:t>
      </w:r>
      <w:proofErr w:type="spellStart"/>
      <w:r>
        <w:rPr>
          <w:sz w:val="12"/>
        </w:rPr>
        <w:t>│</w:t>
      </w:r>
      <w:proofErr w:type="spellEnd"/>
    </w:p>
    <w:p w:rsidR="00365424" w:rsidRDefault="00365424">
      <w:pPr>
        <w:pStyle w:val="ConsPlusCell"/>
        <w:jc w:val="both"/>
      </w:pPr>
      <w:proofErr w:type="gramStart"/>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sidR="00C44654">
        <w:rPr>
          <w:sz w:val="12"/>
        </w:rPr>
        <w:t>сификации</w:t>
      </w:r>
      <w:proofErr w:type="spellEnd"/>
      <w:r w:rsidR="00C44654">
        <w:rPr>
          <w:sz w:val="12"/>
        </w:rPr>
        <w:t xml:space="preserve"> </w:t>
      </w:r>
      <w:r>
        <w:rPr>
          <w:sz w:val="12"/>
        </w:rPr>
        <w:t xml:space="preserve">│  субсидии прошлых лет на  │       прошлых лет        │                     </w:t>
      </w:r>
      <w:proofErr w:type="spellStart"/>
      <w:r>
        <w:rPr>
          <w:sz w:val="12"/>
        </w:rPr>
        <w:t>│</w:t>
      </w:r>
      <w:proofErr w:type="spellEnd"/>
      <w:proofErr w:type="gramEnd"/>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начало 20</w:t>
      </w:r>
      <w:r w:rsidR="00204D2F">
        <w:rPr>
          <w:sz w:val="12"/>
        </w:rPr>
        <w:t>__</w:t>
      </w:r>
      <w:r>
        <w:rPr>
          <w:sz w:val="12"/>
        </w:rPr>
        <w:t xml:space="preserve"> г.       │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код   │      сумма       │  код   │      сумма      </w:t>
      </w:r>
      <w:proofErr w:type="spellStart"/>
      <w:r>
        <w:rPr>
          <w:sz w:val="12"/>
        </w:rPr>
        <w:t>│поступления</w:t>
      </w:r>
      <w:proofErr w:type="spellEnd"/>
      <w:r>
        <w:rPr>
          <w:sz w:val="12"/>
        </w:rPr>
        <w:t xml:space="preserve"> │ выплаты │</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1       │    2     │     3     │   4    │        5         │   6    │        7        │     8      │    9    │</w:t>
      </w:r>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Normal"/>
        <w:jc w:val="both"/>
      </w:pP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Номер страницы │   1   │</w:t>
      </w: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Всего страниц  │   2   │</w:t>
      </w:r>
    </w:p>
    <w:p w:rsidR="00365424" w:rsidRDefault="00365424">
      <w:pPr>
        <w:pStyle w:val="ConsPlusNonformat"/>
        <w:jc w:val="both"/>
      </w:pPr>
      <w:r>
        <w:rPr>
          <w:sz w:val="12"/>
        </w:rPr>
        <w:t xml:space="preserve">                                                                                                            └───────┘</w:t>
      </w:r>
    </w:p>
    <w:p w:rsidR="00365424" w:rsidRDefault="00365424">
      <w:pPr>
        <w:pStyle w:val="ConsPlusNormal"/>
        <w:jc w:val="both"/>
      </w:pPr>
    </w:p>
    <w:p w:rsidR="00365424" w:rsidRDefault="00365424">
      <w:pPr>
        <w:pStyle w:val="ConsPlusCell"/>
        <w:jc w:val="both"/>
      </w:pPr>
      <w:r>
        <w:rPr>
          <w:sz w:val="12"/>
        </w:rPr>
        <w:t>┌───────────────┬──────────┬──────────┬────────┬──────────────────┬────────┬────────────────┬─────────────┬─────────┐</w:t>
      </w:r>
    </w:p>
    <w:p w:rsidR="00365424" w:rsidRDefault="00365424">
      <w:pPr>
        <w:pStyle w:val="ConsPlusCell"/>
        <w:jc w:val="both"/>
      </w:pPr>
      <w:r>
        <w:rPr>
          <w:sz w:val="12"/>
        </w:rPr>
        <w:t>│       1       │    2     │    3     │   4    │        5         │   6    │       7        │      8      │    9    │</w:t>
      </w:r>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w:t>
      </w:r>
    </w:p>
    <w:p w:rsidR="00365424" w:rsidRDefault="00365424">
      <w:pPr>
        <w:pStyle w:val="ConsPlusCell"/>
        <w:jc w:val="both"/>
      </w:pPr>
      <w:r>
        <w:rPr>
          <w:sz w:val="12"/>
        </w:rPr>
        <w:t xml:space="preserve">                                          </w:t>
      </w:r>
      <w:proofErr w:type="spellStart"/>
      <w:r>
        <w:rPr>
          <w:sz w:val="12"/>
        </w:rPr>
        <w:t>Всего│</w:t>
      </w:r>
      <w:proofErr w:type="spellEnd"/>
      <w:r>
        <w:rPr>
          <w:sz w:val="12"/>
        </w:rPr>
        <w:t xml:space="preserve">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Cell"/>
        <w:jc w:val="both"/>
      </w:pPr>
      <w:r>
        <w:rPr>
          <w:sz w:val="12"/>
        </w:rPr>
        <w:t xml:space="preserve">                                               └──────────────────┴────────┴────────────────┴─────────────┴─────────┘</w:t>
      </w:r>
    </w:p>
    <w:p w:rsidR="00365424" w:rsidRDefault="00365424">
      <w:pPr>
        <w:pStyle w:val="ConsPlusNormal"/>
        <w:jc w:val="both"/>
      </w:pPr>
    </w:p>
    <w:p w:rsidR="00365424" w:rsidRDefault="00365424">
      <w:pPr>
        <w:pStyle w:val="ConsPlusNonformat"/>
        <w:jc w:val="both"/>
      </w:pPr>
      <w:r>
        <w:rPr>
          <w:sz w:val="12"/>
        </w:rPr>
        <w:t xml:space="preserve">Руководитель          _________ _____________________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
    <w:p w:rsidR="00365424" w:rsidRDefault="00365424">
      <w:pPr>
        <w:pStyle w:val="ConsPlusNonformat"/>
        <w:jc w:val="both"/>
      </w:pPr>
      <w:r>
        <w:rPr>
          <w:sz w:val="12"/>
        </w:rPr>
        <w:t xml:space="preserve">                      (подпись) (расшифровка подписи)    │ ОТМЕТКА ОРГАНА, ОСУЩЕСТВЛЯЮЩЕГО ВЕДЕНИЕ ЛИЦЕВОГО СЧЕТА,  │</w:t>
      </w:r>
    </w:p>
    <w:p w:rsidR="00365424" w:rsidRDefault="00365424">
      <w:pPr>
        <w:pStyle w:val="ConsPlusNonformat"/>
        <w:jc w:val="both"/>
      </w:pPr>
      <w:r>
        <w:rPr>
          <w:sz w:val="12"/>
        </w:rPr>
        <w:t xml:space="preserve">                                                                         О ПРИНЯТИИ НАСТОЯЩИХ СВЕДЕНИЙ</w:t>
      </w:r>
    </w:p>
    <w:p w:rsidR="00365424" w:rsidRDefault="00365424">
      <w:pPr>
        <w:pStyle w:val="ConsPlusNonformat"/>
        <w:jc w:val="both"/>
      </w:pPr>
      <w:r>
        <w:rPr>
          <w:sz w:val="12"/>
        </w:rPr>
        <w:t xml:space="preserve">                                                         │                                                          </w:t>
      </w:r>
      <w:proofErr w:type="spellStart"/>
      <w:r>
        <w:rPr>
          <w:sz w:val="12"/>
        </w:rPr>
        <w:t>│</w:t>
      </w:r>
      <w:proofErr w:type="spellEnd"/>
    </w:p>
    <w:p w:rsidR="00365424" w:rsidRDefault="00365424">
      <w:pPr>
        <w:pStyle w:val="ConsPlusNonformat"/>
        <w:jc w:val="both"/>
      </w:pPr>
      <w:r>
        <w:rPr>
          <w:sz w:val="12"/>
        </w:rPr>
        <w:lastRenderedPageBreak/>
        <w:t>Руководитель                                               Ответственный</w:t>
      </w:r>
    </w:p>
    <w:p w:rsidR="00365424" w:rsidRDefault="00365424">
      <w:pPr>
        <w:pStyle w:val="ConsPlusNonformat"/>
        <w:jc w:val="both"/>
      </w:pPr>
      <w:proofErr w:type="gramStart"/>
      <w:r>
        <w:rPr>
          <w:sz w:val="12"/>
        </w:rPr>
        <w:t>финансово-экономической</w:t>
      </w:r>
      <w:proofErr w:type="gramEnd"/>
      <w:r>
        <w:rPr>
          <w:sz w:val="12"/>
        </w:rPr>
        <w:t xml:space="preserve">                                  │ исполнитель _________  ________  ____________ _035092037_│</w:t>
      </w:r>
    </w:p>
    <w:p w:rsidR="00365424" w:rsidRDefault="00365424">
      <w:pPr>
        <w:pStyle w:val="ConsPlusNonformat"/>
        <w:jc w:val="both"/>
      </w:pPr>
      <w:proofErr w:type="gramStart"/>
      <w:r>
        <w:rPr>
          <w:sz w:val="12"/>
        </w:rPr>
        <w:t>службы                _________ _____________________                 (должность) (подпись) (расшифровка (телефон)</w:t>
      </w:r>
      <w:proofErr w:type="gramEnd"/>
    </w:p>
    <w:p w:rsidR="00365424" w:rsidRDefault="00365424">
      <w:pPr>
        <w:pStyle w:val="ConsPlusNonformat"/>
        <w:jc w:val="both"/>
      </w:pPr>
      <w:r>
        <w:rPr>
          <w:sz w:val="12"/>
        </w:rPr>
        <w:t xml:space="preserve">                      (подпись) (расшифровка подписи)    │                                    подписи)              │</w:t>
      </w:r>
    </w:p>
    <w:p w:rsidR="00365424" w:rsidRDefault="00365424">
      <w:pPr>
        <w:pStyle w:val="ConsPlusNonformat"/>
        <w:jc w:val="both"/>
      </w:pPr>
      <w:r>
        <w:rPr>
          <w:sz w:val="12"/>
        </w:rPr>
        <w:t>Ответственный</w:t>
      </w:r>
    </w:p>
    <w:p w:rsidR="00365424" w:rsidRDefault="00365424">
      <w:pPr>
        <w:pStyle w:val="ConsPlusNonformat"/>
        <w:jc w:val="both"/>
      </w:pPr>
      <w:r>
        <w:rPr>
          <w:sz w:val="12"/>
        </w:rPr>
        <w:t>исполнитель _________  ________  ____________  _________ │ "___" _________ 20___ г.                                 │</w:t>
      </w:r>
    </w:p>
    <w:p w:rsidR="00365424" w:rsidRDefault="00365424">
      <w:pPr>
        <w:pStyle w:val="ConsPlusNonformat"/>
        <w:jc w:val="both"/>
      </w:pPr>
      <w:r>
        <w:rPr>
          <w:sz w:val="12"/>
        </w:rPr>
        <w:t xml:space="preserve">           </w:t>
      </w:r>
      <w:proofErr w:type="gramStart"/>
      <w:r>
        <w:rPr>
          <w:sz w:val="12"/>
        </w:rPr>
        <w:t xml:space="preserve">(должность) (подпись) (расшифровка  (телефон)  ─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r>
        <w:rPr>
          <w:sz w:val="12"/>
        </w:rPr>
        <w:t xml:space="preserve"> </w:t>
      </w:r>
      <w:proofErr w:type="spellStart"/>
      <w:r>
        <w:rPr>
          <w:sz w:val="12"/>
        </w:rPr>
        <w:t>─</w:t>
      </w:r>
      <w:proofErr w:type="spellEnd"/>
      <w:proofErr w:type="gramEnd"/>
    </w:p>
    <w:p w:rsidR="00365424" w:rsidRDefault="00365424">
      <w:pPr>
        <w:pStyle w:val="ConsPlusNonformat"/>
        <w:jc w:val="both"/>
      </w:pPr>
      <w:r>
        <w:rPr>
          <w:sz w:val="12"/>
        </w:rPr>
        <w:t xml:space="preserve">                                   подписи)</w:t>
      </w:r>
    </w:p>
    <w:p w:rsidR="00365424" w:rsidRDefault="00365424">
      <w:pPr>
        <w:pStyle w:val="ConsPlusNonformat"/>
        <w:jc w:val="both"/>
      </w:pPr>
    </w:p>
    <w:p w:rsidR="00365424" w:rsidRDefault="00365424">
      <w:pPr>
        <w:pStyle w:val="ConsPlusNonformat"/>
        <w:jc w:val="both"/>
      </w:pPr>
      <w:r>
        <w:rPr>
          <w:sz w:val="12"/>
        </w:rPr>
        <w:t>"___" _________ 20___ г.</w:t>
      </w:r>
    </w:p>
    <w:p w:rsidR="00365424" w:rsidRDefault="00365424">
      <w:pPr>
        <w:pStyle w:val="ConsPlusNonformat"/>
        <w:jc w:val="both"/>
      </w:pP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Номер страницы │   2   │</w:t>
      </w:r>
    </w:p>
    <w:p w:rsidR="00365424" w:rsidRDefault="00365424">
      <w:pPr>
        <w:pStyle w:val="ConsPlusNonformat"/>
        <w:jc w:val="both"/>
      </w:pPr>
      <w:r>
        <w:rPr>
          <w:sz w:val="12"/>
        </w:rPr>
        <w:t xml:space="preserve">                                                                                                            ├───────┤</w:t>
      </w:r>
    </w:p>
    <w:p w:rsidR="00365424" w:rsidRDefault="00365424">
      <w:pPr>
        <w:pStyle w:val="ConsPlusNonformat"/>
        <w:jc w:val="both"/>
      </w:pPr>
      <w:r>
        <w:rPr>
          <w:sz w:val="12"/>
        </w:rPr>
        <w:t xml:space="preserve">                                                                                             Всего страниц  │   2   │</w:t>
      </w:r>
    </w:p>
    <w:p w:rsidR="00365424" w:rsidRDefault="00365424">
      <w:pPr>
        <w:pStyle w:val="ConsPlusNonformat"/>
        <w:jc w:val="both"/>
      </w:pPr>
      <w:r>
        <w:rPr>
          <w:sz w:val="12"/>
        </w:rPr>
        <w:t xml:space="preserve">                                                                                                            └───────┘</w:t>
      </w:r>
    </w:p>
    <w:p w:rsidR="00365424" w:rsidRDefault="00365424">
      <w:pPr>
        <w:pStyle w:val="ConsPlusNormal"/>
        <w:ind w:firstLine="540"/>
        <w:jc w:val="both"/>
      </w:pPr>
    </w:p>
    <w:p w:rsidR="00365424" w:rsidRDefault="00365424">
      <w:pPr>
        <w:pStyle w:val="ConsPlusNormal"/>
        <w:ind w:firstLine="540"/>
        <w:jc w:val="both"/>
      </w:pPr>
    </w:p>
    <w:p w:rsidR="00365424" w:rsidRDefault="00365424">
      <w:pPr>
        <w:pStyle w:val="ConsPlusNormal"/>
        <w:pBdr>
          <w:top w:val="single" w:sz="6" w:space="0" w:color="auto"/>
        </w:pBdr>
        <w:spacing w:before="100" w:after="100"/>
        <w:jc w:val="both"/>
        <w:rPr>
          <w:sz w:val="2"/>
          <w:szCs w:val="2"/>
        </w:rPr>
      </w:pPr>
    </w:p>
    <w:p w:rsidR="00DE7238" w:rsidRDefault="00DE7238"/>
    <w:sectPr w:rsidR="00DE7238" w:rsidSect="0037215F">
      <w:pgSz w:w="11906" w:h="16838"/>
      <w:pgMar w:top="993"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424"/>
    <w:rsid w:val="00143299"/>
    <w:rsid w:val="001522A2"/>
    <w:rsid w:val="00204D2F"/>
    <w:rsid w:val="0022349F"/>
    <w:rsid w:val="00224E04"/>
    <w:rsid w:val="002B58F0"/>
    <w:rsid w:val="00365424"/>
    <w:rsid w:val="0037215F"/>
    <w:rsid w:val="00421866"/>
    <w:rsid w:val="004C1431"/>
    <w:rsid w:val="00590E50"/>
    <w:rsid w:val="00685B07"/>
    <w:rsid w:val="007D6AAF"/>
    <w:rsid w:val="00800F48"/>
    <w:rsid w:val="0082027B"/>
    <w:rsid w:val="0085498F"/>
    <w:rsid w:val="008C7689"/>
    <w:rsid w:val="00A93109"/>
    <w:rsid w:val="00B63C50"/>
    <w:rsid w:val="00C44654"/>
    <w:rsid w:val="00C800BB"/>
    <w:rsid w:val="00CC3D27"/>
    <w:rsid w:val="00D1789B"/>
    <w:rsid w:val="00D76A18"/>
    <w:rsid w:val="00DC2FC6"/>
    <w:rsid w:val="00DE7238"/>
    <w:rsid w:val="00E042AD"/>
    <w:rsid w:val="00E55145"/>
    <w:rsid w:val="00FF2D98"/>
    <w:rsid w:val="00FF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5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5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5424"/>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82027B"/>
    <w:pPr>
      <w:suppressAutoHyphens/>
      <w:ind w:right="-545"/>
    </w:pPr>
    <w:rPr>
      <w:sz w:val="28"/>
      <w:lang w:eastAsia="ar-SA"/>
    </w:rPr>
  </w:style>
  <w:style w:type="character" w:customStyle="1" w:styleId="20">
    <w:name w:val="Основной текст 2 Знак"/>
    <w:basedOn w:val="a0"/>
    <w:link w:val="2"/>
    <w:rsid w:val="0082027B"/>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23F39196EF7683E7F69416E5F1BEE9D65AAF5A4EF07D7BC74DEAFCA3413EDC8BE7951D005468Dy90DI" TargetMode="External"/><Relationship Id="rId13" Type="http://schemas.openxmlformats.org/officeDocument/2006/relationships/hyperlink" Target="consultantplus://offline/ref=E2423F39196EF7683E7F69416E5F1BEE9D64A8F3A4ED07D7BC74DEAFCA3413EDC8BE7958yD03I" TargetMode="External"/><Relationship Id="rId18" Type="http://schemas.openxmlformats.org/officeDocument/2006/relationships/hyperlink" Target="consultantplus://offline/ref=E2423F39196EF7683E7F69416E5F1BEE9D64A6F7A5EF07D7BC74DEAFCA3413EDC8BE7957D5y005I" TargetMode="External"/><Relationship Id="rId26" Type="http://schemas.openxmlformats.org/officeDocument/2006/relationships/hyperlink" Target="consultantplus://offline/ref=E2423F39196EF7683E7F69416E5F1BEE9D64A9F5A6EB07D7BC74DEAFCAy304I" TargetMode="External"/><Relationship Id="rId3" Type="http://schemas.openxmlformats.org/officeDocument/2006/relationships/settings" Target="settings.xml"/><Relationship Id="rId21" Type="http://schemas.openxmlformats.org/officeDocument/2006/relationships/hyperlink" Target="consultantplus://offline/ref=E2423F39196EF7683E7F69416E5F1BEE9D65AAF5A4EF07D7BC74DEAFCA3413EDC8BE7951D005468Dy90DI" TargetMode="External"/><Relationship Id="rId7" Type="http://schemas.openxmlformats.org/officeDocument/2006/relationships/hyperlink" Target="consultantplus://offline/ref=E2423F39196EF7683E7F69416E5F1BEE9D65AAF5A4EF07D7BC74DEAFCA3413EDC8BE7953D102y404I" TargetMode="External"/><Relationship Id="rId12" Type="http://schemas.openxmlformats.org/officeDocument/2006/relationships/hyperlink" Target="consultantplus://offline/ref=E2423F39196EF7683E7F69416E5F1BEE9D64A9F9A4ED07D7BC74DEAFCA3413EDC8BE7951D0074188y908I" TargetMode="External"/><Relationship Id="rId17" Type="http://schemas.openxmlformats.org/officeDocument/2006/relationships/hyperlink" Target="consultantplus://offline/ref=E2423F39196EF7683E7F69416E5F1BEE9D64A6F7A5EF07D7BC74DEAFCA3413EDC8BE7958D6y002I" TargetMode="External"/><Relationship Id="rId25" Type="http://schemas.openxmlformats.org/officeDocument/2006/relationships/hyperlink" Target="consultantplus://offline/ref=E2423F39196EF7683E7F69416E5F1BEE9D64ABF7A5EB07D7BC74DEAFCAy304I" TargetMode="External"/><Relationship Id="rId2" Type="http://schemas.openxmlformats.org/officeDocument/2006/relationships/styles" Target="styles.xml"/><Relationship Id="rId16" Type="http://schemas.openxmlformats.org/officeDocument/2006/relationships/hyperlink" Target="consultantplus://offline/ref=E2423F39196EF7683E7F69416E5F1BEE9D64A6F7A5EF07D7BC74DEAFCA3413EDC8BE7951D102y402I" TargetMode="External"/><Relationship Id="rId20" Type="http://schemas.openxmlformats.org/officeDocument/2006/relationships/hyperlink" Target="consultantplus://offline/ref=E2423F39196EF7683E7F69416E5F1BEE9D65AAF5A4EF07D7BC74DEAFCA3413EDC8BE7953D102y404I" TargetMode="External"/><Relationship Id="rId1" Type="http://schemas.openxmlformats.org/officeDocument/2006/relationships/customXml" Target="../customXml/item1.xml"/><Relationship Id="rId6" Type="http://schemas.openxmlformats.org/officeDocument/2006/relationships/hyperlink" Target="consultantplus://offline/ref=E2423F39196EF7683E7F69416E5F1BEE9D64A9F9A4ED07D7BC74DEAFCA3413EDC8BE7951D0074188y908I" TargetMode="External"/><Relationship Id="rId11" Type="http://schemas.openxmlformats.org/officeDocument/2006/relationships/hyperlink" Target="consultantplus://offline/ref=E2423F39196EF7683E7F69416E5F1BEE9D64AFF1A5EB07D7BC74DEAFCA3413EDC8BE7951D0064088y900I" TargetMode="External"/><Relationship Id="rId24" Type="http://schemas.openxmlformats.org/officeDocument/2006/relationships/hyperlink" Target="consultantplus://offline/ref=E2423F39196EF7683E7F69416E5F1BEE9D65AAF5A4EF07D7BC74DEAFCA3413EDC8BE7951D005468Dy90DI" TargetMode="External"/><Relationship Id="rId5" Type="http://schemas.openxmlformats.org/officeDocument/2006/relationships/hyperlink" Target="consultantplus://offline/ref=E2423F39196EF7683E7F69416E5F1BEE9D64AFF1A5EB07D7BC74DEAFCA3413EDC8BE7951D0064089y901I" TargetMode="External"/><Relationship Id="rId15" Type="http://schemas.openxmlformats.org/officeDocument/2006/relationships/hyperlink" Target="consultantplus://offline/ref=E2423F39196EF7683E7F69416E5F1BEE9D64A6F7A5EF07D7BC74DEAFCA3413EDC8BE7957D5y005I" TargetMode="External"/><Relationship Id="rId23" Type="http://schemas.openxmlformats.org/officeDocument/2006/relationships/hyperlink" Target="consultantplus://offline/ref=E2423F39196EF7683E7F69416E5F1BEE9D65AAF5A4EF07D7BC74DEAFCA3413EDC8BE7953D102y404I" TargetMode="External"/><Relationship Id="rId28" Type="http://schemas.openxmlformats.org/officeDocument/2006/relationships/theme" Target="theme/theme1.xml"/><Relationship Id="rId10" Type="http://schemas.openxmlformats.org/officeDocument/2006/relationships/hyperlink" Target="consultantplus://offline/ref=E2423F39196EF7683E7F69416E5F1BEE9D65AAF5A4EF07D7BC74DEAFCA3413EDC8BE7951D005468Dy90DI" TargetMode="External"/><Relationship Id="rId19" Type="http://schemas.openxmlformats.org/officeDocument/2006/relationships/hyperlink" Target="consultantplus://offline/ref=E2423F39196EF7683E7F69416E5F1BEE9D64A6F7A5EF07D7BC74DEAFCA3413EDC8BE7957D5y005I" TargetMode="External"/><Relationship Id="rId4" Type="http://schemas.openxmlformats.org/officeDocument/2006/relationships/webSettings" Target="webSettings.xml"/><Relationship Id="rId9" Type="http://schemas.openxmlformats.org/officeDocument/2006/relationships/hyperlink" Target="consultantplus://offline/ref=E2423F39196EF7683E7F69416E5F1BEE9D65AAF5A4EF07D7BC74DEAFCA3413EDC8BE7953D102y404I" TargetMode="External"/><Relationship Id="rId14" Type="http://schemas.openxmlformats.org/officeDocument/2006/relationships/hyperlink" Target="consultantplus://offline/ref=E2423F39196EF7683E7F69416E5F1BEE9D64A6F7A5EF07D7BC74DEAFCA3413EDC8BE7951D007458Ay90CI" TargetMode="External"/><Relationship Id="rId22" Type="http://schemas.openxmlformats.org/officeDocument/2006/relationships/hyperlink" Target="consultantplus://offline/ref=E2423F39196EF7683E7F69416E5F1BEE9D64ABF7A5EB07D7BC74DEAFCAy304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BB62-ED1F-400D-8DCA-13D053A4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sinegubova</dc:creator>
  <cp:lastModifiedBy>pushnova</cp:lastModifiedBy>
  <cp:revision>19</cp:revision>
  <cp:lastPrinted>2017-06-02T06:48:00Z</cp:lastPrinted>
  <dcterms:created xsi:type="dcterms:W3CDTF">2017-05-24T08:52:00Z</dcterms:created>
  <dcterms:modified xsi:type="dcterms:W3CDTF">2017-06-05T08:03:00Z</dcterms:modified>
</cp:coreProperties>
</file>